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2A0" w14:textId="77777777" w:rsidR="0025203C" w:rsidRPr="00AA63AA" w:rsidRDefault="0025203C" w:rsidP="00E03F8A">
      <w:pPr>
        <w:spacing w:before="120" w:after="120" w:line="271" w:lineRule="auto"/>
        <w:rPr>
          <w:rFonts w:ascii="Arial" w:hAnsi="Arial" w:cs="Arial"/>
          <w:b/>
          <w:sz w:val="22"/>
          <w:szCs w:val="22"/>
        </w:rPr>
      </w:pPr>
    </w:p>
    <w:p w14:paraId="5BFFBFD6" w14:textId="77777777" w:rsidR="0025203C" w:rsidRPr="00AA63AA" w:rsidRDefault="0025203C" w:rsidP="00E03F8A">
      <w:pPr>
        <w:spacing w:before="120" w:after="120" w:line="271" w:lineRule="auto"/>
        <w:rPr>
          <w:rFonts w:ascii="Arial" w:hAnsi="Arial" w:cs="Arial"/>
          <w:b/>
          <w:sz w:val="22"/>
          <w:szCs w:val="22"/>
        </w:rPr>
      </w:pPr>
    </w:p>
    <w:p w14:paraId="7D6F5B2A" w14:textId="77777777" w:rsidR="0025203C" w:rsidRPr="00AA63AA" w:rsidRDefault="0025203C" w:rsidP="00E03F8A">
      <w:pPr>
        <w:spacing w:before="120" w:after="120" w:line="271" w:lineRule="auto"/>
        <w:rPr>
          <w:rFonts w:ascii="Arial" w:hAnsi="Arial" w:cs="Arial"/>
          <w:b/>
          <w:sz w:val="22"/>
          <w:szCs w:val="22"/>
        </w:rPr>
      </w:pPr>
    </w:p>
    <w:p w14:paraId="34096613" w14:textId="77777777" w:rsidR="0025203C" w:rsidRPr="00AA63AA" w:rsidRDefault="0025203C" w:rsidP="00E03F8A">
      <w:pPr>
        <w:spacing w:before="120" w:after="120" w:line="271" w:lineRule="auto"/>
        <w:rPr>
          <w:rFonts w:ascii="Arial" w:hAnsi="Arial" w:cs="Arial"/>
          <w:b/>
          <w:sz w:val="22"/>
          <w:szCs w:val="22"/>
        </w:rPr>
      </w:pPr>
    </w:p>
    <w:p w14:paraId="679DBEA4" w14:textId="77777777" w:rsidR="0025203C" w:rsidRPr="00AA63AA" w:rsidRDefault="0025203C" w:rsidP="00E03F8A">
      <w:pPr>
        <w:spacing w:before="120" w:after="120" w:line="271" w:lineRule="auto"/>
        <w:rPr>
          <w:rFonts w:ascii="Arial" w:hAnsi="Arial" w:cs="Arial"/>
          <w:b/>
          <w:sz w:val="22"/>
          <w:szCs w:val="22"/>
        </w:rPr>
      </w:pPr>
    </w:p>
    <w:p w14:paraId="29A78E51" w14:textId="77777777" w:rsidR="0025203C" w:rsidRPr="00AA63AA" w:rsidRDefault="0025203C" w:rsidP="00E03F8A">
      <w:pPr>
        <w:spacing w:before="120" w:after="120" w:line="271" w:lineRule="auto"/>
        <w:rPr>
          <w:rFonts w:ascii="Arial" w:hAnsi="Arial" w:cs="Arial"/>
          <w:b/>
          <w:sz w:val="22"/>
          <w:szCs w:val="22"/>
        </w:rPr>
      </w:pPr>
    </w:p>
    <w:p w14:paraId="480CF8EF" w14:textId="77777777" w:rsidR="00D64FD8" w:rsidRDefault="00D64FD8" w:rsidP="00D64FD8"/>
    <w:p w14:paraId="175270D5" w14:textId="77777777" w:rsidR="00D64FD8" w:rsidRDefault="00D64FD8" w:rsidP="00D64FD8"/>
    <w:p w14:paraId="7FE4C622" w14:textId="77777777" w:rsidR="00D64FD8" w:rsidRDefault="00D64FD8" w:rsidP="00D64FD8"/>
    <w:p w14:paraId="76F1676B" w14:textId="77777777" w:rsidR="00D64FD8" w:rsidRDefault="00D64FD8" w:rsidP="00D64FD8"/>
    <w:p w14:paraId="6AAE9B4B" w14:textId="77777777" w:rsidR="00D64FD8" w:rsidRDefault="00D64FD8" w:rsidP="00D64FD8"/>
    <w:p w14:paraId="7ED6E0F8" w14:textId="77777777" w:rsidR="00D64FD8" w:rsidRDefault="00D64FD8" w:rsidP="00D64FD8"/>
    <w:p w14:paraId="17E6638A" w14:textId="77777777" w:rsidR="00D64FD8" w:rsidRDefault="00D64FD8" w:rsidP="00D64FD8"/>
    <w:p w14:paraId="54006B77" w14:textId="77777777" w:rsidR="00D64FD8" w:rsidRPr="00327911" w:rsidRDefault="00D64FD8" w:rsidP="00327911"/>
    <w:p w14:paraId="4B372603" w14:textId="2194E18D" w:rsidR="004E75AD" w:rsidRPr="00AA63AA"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AA63AA">
        <w:rPr>
          <w:rFonts w:ascii="Open Sans" w:eastAsiaTheme="majorEastAsia" w:hAnsi="Open Sans" w:cs="Open Sans"/>
          <w:b/>
          <w:iCs/>
          <w:color w:val="002060"/>
          <w:sz w:val="22"/>
          <w:szCs w:val="22"/>
          <w:lang w:eastAsia="en-US"/>
        </w:rPr>
        <w:t>WOJEWÓDZKI URZĄD PRACY W SZCZECINIE</w:t>
      </w:r>
    </w:p>
    <w:p w14:paraId="1DBA1264" w14:textId="77777777" w:rsidR="004E75AD" w:rsidRPr="00AA63AA"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AA63AA">
        <w:rPr>
          <w:rFonts w:ascii="Open Sans" w:eastAsiaTheme="majorEastAsia" w:hAnsi="Open Sans" w:cs="Open Sans"/>
          <w:b/>
          <w:iCs/>
          <w:color w:val="002060"/>
          <w:sz w:val="22"/>
          <w:szCs w:val="22"/>
          <w:lang w:eastAsia="en-US"/>
        </w:rPr>
        <w:t xml:space="preserve">INSTYTUCJA POŚREDNICZĄCA </w:t>
      </w:r>
      <w:r w:rsidR="0084434E" w:rsidRPr="00AA63AA">
        <w:rPr>
          <w:rFonts w:ascii="Open Sans" w:eastAsiaTheme="majorEastAsia" w:hAnsi="Open Sans" w:cs="Open Sans"/>
          <w:b/>
          <w:iCs/>
          <w:color w:val="002060"/>
          <w:sz w:val="22"/>
          <w:szCs w:val="22"/>
          <w:lang w:eastAsia="en-US"/>
        </w:rPr>
        <w:t xml:space="preserve">PROGRAMU FUNDUSZE EUROPEJSKIE DLA POMORZA ZACHODNIEGO 2021-2027 </w:t>
      </w:r>
    </w:p>
    <w:p w14:paraId="350C4035" w14:textId="7628C9DF" w:rsidR="004E75AD" w:rsidRPr="00AA63AA" w:rsidRDefault="007E6385"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AA63AA">
        <w:rPr>
          <w:rFonts w:ascii="Open Sans" w:eastAsiaTheme="majorEastAsia" w:hAnsi="Open Sans" w:cs="Open Sans"/>
          <w:b/>
          <w:iCs/>
          <w:color w:val="002060"/>
          <w:sz w:val="22"/>
          <w:szCs w:val="22"/>
          <w:lang w:eastAsia="en-US"/>
        </w:rPr>
        <w:t xml:space="preserve">Regulamin </w:t>
      </w:r>
      <w:r w:rsidR="005067A1" w:rsidRPr="00AA63AA">
        <w:rPr>
          <w:rFonts w:ascii="Open Sans" w:eastAsiaTheme="majorEastAsia" w:hAnsi="Open Sans" w:cs="Open Sans"/>
          <w:b/>
          <w:iCs/>
          <w:color w:val="002060"/>
          <w:sz w:val="22"/>
          <w:szCs w:val="22"/>
          <w:lang w:eastAsia="en-US"/>
        </w:rPr>
        <w:t>wyboru</w:t>
      </w:r>
      <w:r w:rsidR="003A3E53" w:rsidRPr="00AA63AA">
        <w:rPr>
          <w:rFonts w:ascii="Open Sans" w:eastAsiaTheme="majorEastAsia" w:hAnsi="Open Sans" w:cs="Open Sans"/>
          <w:b/>
          <w:iCs/>
          <w:color w:val="002060"/>
          <w:sz w:val="22"/>
          <w:szCs w:val="22"/>
          <w:lang w:eastAsia="en-US"/>
        </w:rPr>
        <w:t xml:space="preserve"> projektów</w:t>
      </w:r>
      <w:r w:rsidRPr="00AA63AA">
        <w:rPr>
          <w:rFonts w:ascii="Open Sans" w:eastAsiaTheme="majorEastAsia" w:hAnsi="Open Sans" w:cs="Open Sans"/>
          <w:b/>
          <w:iCs/>
          <w:color w:val="002060"/>
          <w:vertAlign w:val="superscript"/>
          <w:lang w:eastAsia="en-US"/>
        </w:rPr>
        <w:footnoteReference w:id="2"/>
      </w:r>
      <w:r w:rsidR="00067BAD" w:rsidRPr="00AA63AA">
        <w:rPr>
          <w:rFonts w:ascii="Open Sans" w:eastAsiaTheme="majorEastAsia" w:hAnsi="Open Sans" w:cs="Open Sans"/>
          <w:b/>
          <w:iCs/>
          <w:color w:val="002060"/>
          <w:sz w:val="22"/>
          <w:szCs w:val="22"/>
          <w:lang w:eastAsia="en-US"/>
        </w:rPr>
        <w:t xml:space="preserve"> w ramach</w:t>
      </w:r>
    </w:p>
    <w:p w14:paraId="3207FB22" w14:textId="77B3DD4B" w:rsidR="004E75AD" w:rsidRPr="00AA63AA" w:rsidRDefault="003A3E53" w:rsidP="0025203C">
      <w:pPr>
        <w:pStyle w:val="Nagwek7"/>
        <w:keepNext/>
        <w:keepLines/>
        <w:spacing w:before="120" w:after="120" w:line="271" w:lineRule="auto"/>
        <w:rPr>
          <w:rFonts w:ascii="Open Sans" w:eastAsiaTheme="majorEastAsia" w:hAnsi="Open Sans" w:cs="Open Sans"/>
          <w:iCs/>
          <w:color w:val="002060"/>
          <w:sz w:val="22"/>
          <w:szCs w:val="22"/>
          <w:lang w:eastAsia="en-US"/>
        </w:rPr>
      </w:pPr>
      <w:r w:rsidRPr="00AA63AA">
        <w:rPr>
          <w:rFonts w:ascii="Open Sans" w:eastAsiaTheme="majorEastAsia" w:hAnsi="Open Sans" w:cs="Open Sans"/>
          <w:b/>
          <w:iCs/>
          <w:color w:val="002060"/>
          <w:sz w:val="22"/>
          <w:szCs w:val="22"/>
          <w:lang w:eastAsia="en-US"/>
        </w:rPr>
        <w:t>p</w:t>
      </w:r>
      <w:r w:rsidR="0084434E" w:rsidRPr="00AA63AA">
        <w:rPr>
          <w:rFonts w:ascii="Open Sans" w:eastAsiaTheme="majorEastAsia" w:hAnsi="Open Sans" w:cs="Open Sans"/>
          <w:b/>
          <w:iCs/>
          <w:color w:val="002060"/>
          <w:sz w:val="22"/>
          <w:szCs w:val="22"/>
          <w:lang w:eastAsia="en-US"/>
        </w:rPr>
        <w:t>rogramu Fundusze Europejskie dla Pomorza Zachodniego 2021-2027</w:t>
      </w:r>
      <w:r w:rsidR="0094468E" w:rsidRPr="00AA63AA">
        <w:rPr>
          <w:rFonts w:ascii="Open Sans" w:eastAsiaTheme="majorEastAsia" w:hAnsi="Open Sans" w:cs="Open Sans"/>
          <w:iCs/>
          <w:color w:val="002060"/>
          <w:sz w:val="22"/>
          <w:szCs w:val="22"/>
          <w:lang w:eastAsia="en-US"/>
        </w:rPr>
        <w:br/>
      </w:r>
      <w:r w:rsidR="00F81F0E" w:rsidRPr="00AA63AA">
        <w:rPr>
          <w:rFonts w:ascii="Open Sans" w:eastAsiaTheme="majorEastAsia" w:hAnsi="Open Sans" w:cs="Open Sans"/>
          <w:b/>
          <w:iCs/>
          <w:color w:val="002060"/>
          <w:sz w:val="22"/>
          <w:szCs w:val="22"/>
          <w:lang w:eastAsia="en-US"/>
        </w:rPr>
        <w:t>Priorytet</w:t>
      </w:r>
      <w:r w:rsidR="001C0A8F">
        <w:rPr>
          <w:rFonts w:ascii="Open Sans" w:eastAsiaTheme="majorEastAsia" w:hAnsi="Open Sans" w:cs="Open Sans"/>
          <w:b/>
          <w:iCs/>
          <w:color w:val="002060"/>
          <w:sz w:val="22"/>
          <w:szCs w:val="22"/>
          <w:lang w:eastAsia="en-US"/>
        </w:rPr>
        <w:t xml:space="preserve"> </w:t>
      </w:r>
      <w:r w:rsidR="001C0A8F" w:rsidRPr="005029B4">
        <w:rPr>
          <w:rFonts w:ascii="Open Sans" w:eastAsiaTheme="majorEastAsia" w:hAnsi="Open Sans" w:cs="Open Sans"/>
          <w:i/>
          <w:iCs/>
          <w:color w:val="002060"/>
          <w:sz w:val="22"/>
          <w:szCs w:val="22"/>
          <w:lang w:eastAsia="en-US"/>
        </w:rPr>
        <w:t>6 Fundusze Europejskie na rzecz aktywnego Pomorza Zachodniego</w:t>
      </w:r>
      <w:r w:rsidR="001C0A8F" w:rsidRPr="00AA63AA" w:rsidDel="001C0A8F">
        <w:rPr>
          <w:rFonts w:ascii="Open Sans" w:eastAsiaTheme="majorEastAsia" w:hAnsi="Open Sans" w:cs="Open Sans"/>
          <w:iCs/>
          <w:color w:val="002060"/>
          <w:sz w:val="22"/>
          <w:szCs w:val="22"/>
          <w:lang w:eastAsia="en-US"/>
        </w:rPr>
        <w:t xml:space="preserve"> </w:t>
      </w:r>
    </w:p>
    <w:p w14:paraId="773A24EF" w14:textId="4A3D70DE" w:rsidR="00E457F1" w:rsidRPr="00433951"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AA63AA">
        <w:rPr>
          <w:rFonts w:ascii="Open Sans" w:eastAsiaTheme="majorEastAsia" w:hAnsi="Open Sans" w:cs="Open Sans"/>
          <w:b/>
          <w:iCs/>
          <w:color w:val="002060"/>
          <w:sz w:val="22"/>
          <w:szCs w:val="22"/>
          <w:lang w:eastAsia="en-US"/>
        </w:rPr>
        <w:t>Cel szczegółowy</w:t>
      </w:r>
      <w:r w:rsidRPr="00AA63AA">
        <w:rPr>
          <w:rFonts w:ascii="Open Sans" w:eastAsiaTheme="majorEastAsia" w:hAnsi="Open Sans" w:cs="Open Sans"/>
          <w:iCs/>
          <w:color w:val="002060"/>
          <w:sz w:val="22"/>
          <w:szCs w:val="22"/>
          <w:lang w:eastAsia="en-US"/>
        </w:rPr>
        <w:t xml:space="preserve"> </w:t>
      </w:r>
      <w:r w:rsidR="001C0A8F" w:rsidRPr="00433951">
        <w:rPr>
          <w:rFonts w:ascii="Open Sans" w:eastAsiaTheme="majorEastAsia" w:hAnsi="Open Sans" w:cs="Open Sans"/>
          <w:i/>
          <w:iCs/>
          <w:color w:val="002060"/>
          <w:sz w:val="22"/>
          <w:szCs w:val="22"/>
          <w:lang w:eastAsia="en-US"/>
        </w:rPr>
        <w:t>(f)</w:t>
      </w:r>
      <w:r w:rsidR="001C0A8F" w:rsidRPr="00433951">
        <w:rPr>
          <w:i/>
        </w:rPr>
        <w:t xml:space="preserve"> </w:t>
      </w:r>
      <w:r w:rsidR="001C0A8F" w:rsidRPr="00433951">
        <w:rPr>
          <w:rFonts w:ascii="Open Sans" w:eastAsiaTheme="majorEastAsia" w:hAnsi="Open Sans" w:cs="Open Sans"/>
          <w:i/>
          <w:iCs/>
          <w:color w:val="002060"/>
          <w:sz w:val="22"/>
          <w:szCs w:val="22"/>
          <w:lang w:eastAsia="en-US"/>
        </w:rPr>
        <w:t xml:space="preserve">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w:t>
      </w:r>
      <w:r w:rsidR="00721026" w:rsidRPr="00433951">
        <w:rPr>
          <w:rFonts w:ascii="Open Sans" w:eastAsiaTheme="majorEastAsia" w:hAnsi="Open Sans" w:cs="Open Sans"/>
          <w:i/>
          <w:iCs/>
          <w:color w:val="002060"/>
          <w:sz w:val="22"/>
          <w:szCs w:val="22"/>
          <w:lang w:eastAsia="en-US"/>
        </w:rPr>
        <w:br/>
      </w:r>
      <w:r w:rsidR="001C0A8F" w:rsidRPr="00433951">
        <w:rPr>
          <w:rFonts w:ascii="Open Sans" w:eastAsiaTheme="majorEastAsia" w:hAnsi="Open Sans" w:cs="Open Sans"/>
          <w:i/>
          <w:iCs/>
          <w:color w:val="002060"/>
          <w:sz w:val="22"/>
          <w:szCs w:val="22"/>
          <w:lang w:eastAsia="en-US"/>
        </w:rPr>
        <w:t>z niepełnosprawnościami</w:t>
      </w:r>
    </w:p>
    <w:p w14:paraId="0CA7E003" w14:textId="321FE0C5" w:rsidR="004E75AD" w:rsidRPr="00AA63AA" w:rsidRDefault="00102BFE" w:rsidP="0025203C">
      <w:pPr>
        <w:pStyle w:val="Nagwek7"/>
        <w:keepNext/>
        <w:keepLines/>
        <w:spacing w:before="120" w:after="120" w:line="271" w:lineRule="auto"/>
        <w:rPr>
          <w:rFonts w:ascii="Open Sans" w:eastAsiaTheme="majorEastAsia" w:hAnsi="Open Sans" w:cs="Open Sans"/>
          <w:iCs/>
          <w:color w:val="002060"/>
          <w:sz w:val="22"/>
          <w:szCs w:val="22"/>
          <w:lang w:eastAsia="en-US"/>
        </w:rPr>
      </w:pPr>
      <w:r w:rsidRPr="00AA63AA">
        <w:rPr>
          <w:rFonts w:ascii="Open Sans" w:eastAsiaTheme="majorEastAsia" w:hAnsi="Open Sans" w:cs="Open Sans"/>
          <w:b/>
          <w:iCs/>
          <w:color w:val="002060"/>
          <w:sz w:val="22"/>
          <w:szCs w:val="22"/>
          <w:lang w:eastAsia="en-US"/>
        </w:rPr>
        <w:t>Działanie</w:t>
      </w:r>
      <w:r w:rsidRPr="00AA63AA">
        <w:rPr>
          <w:rFonts w:ascii="Open Sans" w:eastAsiaTheme="majorEastAsia" w:hAnsi="Open Sans" w:cs="Open Sans"/>
          <w:iCs/>
          <w:color w:val="002060"/>
          <w:sz w:val="22"/>
          <w:szCs w:val="22"/>
          <w:lang w:eastAsia="en-US"/>
        </w:rPr>
        <w:t xml:space="preserve"> </w:t>
      </w:r>
      <w:r w:rsidR="001C0A8F" w:rsidRPr="00D7077A">
        <w:rPr>
          <w:rFonts w:ascii="Open Sans" w:eastAsiaTheme="majorEastAsia" w:hAnsi="Open Sans" w:cs="Open Sans"/>
          <w:iCs/>
          <w:color w:val="002060"/>
          <w:sz w:val="22"/>
          <w:szCs w:val="22"/>
          <w:lang w:eastAsia="en-US"/>
        </w:rPr>
        <w:t xml:space="preserve">06.10  </w:t>
      </w:r>
      <w:bookmarkStart w:id="0" w:name="_Hlk215468757"/>
      <w:r w:rsidR="001C0A8F" w:rsidRPr="00D7077A">
        <w:rPr>
          <w:rFonts w:ascii="Open Sans" w:eastAsiaTheme="majorEastAsia" w:hAnsi="Open Sans" w:cs="Open Sans"/>
          <w:iCs/>
          <w:color w:val="002060"/>
          <w:sz w:val="22"/>
          <w:szCs w:val="22"/>
          <w:lang w:eastAsia="en-US"/>
        </w:rPr>
        <w:t>Edukacja zawodowa (ZIT)</w:t>
      </w:r>
      <w:bookmarkEnd w:id="0"/>
    </w:p>
    <w:p w14:paraId="1F4977E2" w14:textId="0BFEC388" w:rsidR="004E75AD" w:rsidRPr="00E72E07"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AA63AA">
        <w:rPr>
          <w:rFonts w:ascii="Open Sans" w:eastAsiaTheme="majorEastAsia" w:hAnsi="Open Sans" w:cs="Open Sans"/>
          <w:b/>
          <w:iCs/>
          <w:color w:val="002060"/>
          <w:sz w:val="22"/>
          <w:szCs w:val="22"/>
          <w:lang w:eastAsia="en-US"/>
        </w:rPr>
        <w:t xml:space="preserve">Nabór </w:t>
      </w:r>
      <w:r w:rsidR="007E6385" w:rsidRPr="00AA63AA">
        <w:rPr>
          <w:rFonts w:ascii="Open Sans" w:eastAsiaTheme="majorEastAsia" w:hAnsi="Open Sans" w:cs="Open Sans"/>
          <w:b/>
          <w:iCs/>
          <w:color w:val="002060"/>
          <w:sz w:val="22"/>
          <w:szCs w:val="22"/>
          <w:lang w:eastAsia="en-US"/>
        </w:rPr>
        <w:t>nr:</w:t>
      </w:r>
      <w:r w:rsidR="007E6385" w:rsidRPr="00AA63AA">
        <w:rPr>
          <w:rFonts w:ascii="Open Sans" w:eastAsiaTheme="majorEastAsia" w:hAnsi="Open Sans" w:cs="Open Sans"/>
          <w:iCs/>
          <w:color w:val="002060"/>
          <w:sz w:val="22"/>
          <w:szCs w:val="22"/>
          <w:lang w:eastAsia="en-US"/>
        </w:rPr>
        <w:t xml:space="preserve"> </w:t>
      </w:r>
      <w:r w:rsidR="001C0A8F" w:rsidRPr="00D7077A">
        <w:rPr>
          <w:rFonts w:ascii="Open Sans" w:eastAsiaTheme="majorEastAsia" w:hAnsi="Open Sans" w:cs="Open Sans"/>
          <w:iCs/>
          <w:color w:val="002060"/>
          <w:sz w:val="22"/>
          <w:szCs w:val="22"/>
          <w:lang w:eastAsia="en-US"/>
        </w:rPr>
        <w:t>FEPZ.06.10-IP.01-001/</w:t>
      </w:r>
      <w:r w:rsidR="00AD3D79" w:rsidRPr="00D7077A">
        <w:rPr>
          <w:rFonts w:ascii="Open Sans" w:eastAsiaTheme="majorEastAsia" w:hAnsi="Open Sans" w:cs="Open Sans"/>
          <w:iCs/>
          <w:color w:val="002060"/>
          <w:sz w:val="22"/>
          <w:szCs w:val="22"/>
          <w:lang w:eastAsia="en-US"/>
        </w:rPr>
        <w:t>26</w:t>
      </w:r>
    </w:p>
    <w:p w14:paraId="7DF79CA2" w14:textId="77777777" w:rsidR="00D64FD8" w:rsidRPr="00721026" w:rsidRDefault="0076287E" w:rsidP="00D64FD8">
      <w:pPr>
        <w:pStyle w:val="Nagwek7"/>
        <w:keepNext/>
        <w:keepLines/>
        <w:spacing w:before="0" w:after="0"/>
        <w:contextualSpacing/>
        <w:rPr>
          <w:rFonts w:ascii="Open Sans" w:eastAsiaTheme="majorEastAsia" w:hAnsi="Open Sans" w:cs="Open Sans"/>
          <w:iCs/>
          <w:color w:val="002060"/>
          <w:sz w:val="22"/>
          <w:szCs w:val="22"/>
          <w:lang w:eastAsia="en-US"/>
        </w:rPr>
      </w:pPr>
      <w:r w:rsidRPr="00AA63AA">
        <w:rPr>
          <w:rFonts w:ascii="Open Sans" w:eastAsiaTheme="majorEastAsia" w:hAnsi="Open Sans" w:cs="Open Sans"/>
          <w:iCs/>
          <w:color w:val="002060"/>
          <w:sz w:val="22"/>
          <w:szCs w:val="22"/>
          <w:lang w:eastAsia="en-US"/>
        </w:rPr>
        <w:t>Zatwierdz</w:t>
      </w:r>
      <w:r w:rsidR="005B1A35" w:rsidRPr="00AA63AA">
        <w:rPr>
          <w:rFonts w:ascii="Open Sans" w:eastAsiaTheme="majorEastAsia" w:hAnsi="Open Sans" w:cs="Open Sans"/>
          <w:iCs/>
          <w:color w:val="002060"/>
          <w:sz w:val="22"/>
          <w:szCs w:val="22"/>
          <w:lang w:eastAsia="en-US"/>
        </w:rPr>
        <w:t>ił</w:t>
      </w:r>
      <w:r w:rsidRPr="00AA63AA">
        <w:rPr>
          <w:rFonts w:ascii="Open Sans" w:eastAsiaTheme="majorEastAsia" w:hAnsi="Open Sans" w:cs="Open Sans"/>
          <w:iCs/>
          <w:color w:val="002060"/>
          <w:sz w:val="22"/>
          <w:szCs w:val="22"/>
          <w:lang w:eastAsia="en-US"/>
        </w:rPr>
        <w:t>:</w:t>
      </w:r>
      <w:r w:rsidR="00810283" w:rsidRPr="00AA63AA">
        <w:rPr>
          <w:rFonts w:ascii="Open Sans" w:eastAsiaTheme="majorEastAsia" w:hAnsi="Open Sans" w:cs="Open Sans"/>
          <w:iCs/>
          <w:color w:val="002060"/>
          <w:sz w:val="22"/>
          <w:szCs w:val="22"/>
          <w:lang w:eastAsia="en-US"/>
        </w:rPr>
        <w:t xml:space="preserve">      </w:t>
      </w:r>
      <w:r w:rsidR="00B451F7">
        <w:rPr>
          <w:rFonts w:ascii="Open Sans" w:eastAsiaTheme="majorEastAsia" w:hAnsi="Open Sans" w:cs="Open Sans"/>
          <w:iCs/>
          <w:color w:val="002060"/>
          <w:sz w:val="22"/>
          <w:szCs w:val="22"/>
          <w:lang w:eastAsia="en-US"/>
        </w:rPr>
        <w:tab/>
      </w:r>
      <w:r w:rsidR="00810283" w:rsidRPr="00AA63AA">
        <w:rPr>
          <w:rFonts w:ascii="Open Sans" w:eastAsiaTheme="majorEastAsia" w:hAnsi="Open Sans" w:cs="Open Sans"/>
          <w:iCs/>
          <w:color w:val="002060"/>
          <w:sz w:val="22"/>
          <w:szCs w:val="22"/>
          <w:lang w:eastAsia="en-US"/>
        </w:rPr>
        <w:t xml:space="preserve"> </w:t>
      </w:r>
      <w:r w:rsidR="00D64FD8" w:rsidRPr="00721026">
        <w:rPr>
          <w:rFonts w:ascii="Open Sans" w:eastAsiaTheme="majorEastAsia" w:hAnsi="Open Sans" w:cs="Open Sans"/>
          <w:iCs/>
          <w:color w:val="002060"/>
          <w:sz w:val="22"/>
          <w:szCs w:val="22"/>
          <w:lang w:eastAsia="en-US"/>
        </w:rPr>
        <w:t xml:space="preserve">Agnieszka </w:t>
      </w:r>
      <w:proofErr w:type="spellStart"/>
      <w:r w:rsidR="00D64FD8" w:rsidRPr="00721026">
        <w:rPr>
          <w:rFonts w:ascii="Open Sans" w:eastAsiaTheme="majorEastAsia" w:hAnsi="Open Sans" w:cs="Open Sans"/>
          <w:iCs/>
          <w:color w:val="002060"/>
          <w:sz w:val="22"/>
          <w:szCs w:val="22"/>
          <w:lang w:eastAsia="en-US"/>
        </w:rPr>
        <w:t>Idziniak</w:t>
      </w:r>
      <w:proofErr w:type="spellEnd"/>
    </w:p>
    <w:p w14:paraId="1F40F5C1" w14:textId="77777777" w:rsidR="00D64FD8" w:rsidRPr="00721026" w:rsidRDefault="00D64FD8" w:rsidP="00D64FD8">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Zastępca Dyrektora</w:t>
      </w:r>
    </w:p>
    <w:p w14:paraId="1A20AD2E" w14:textId="77777777" w:rsidR="00D64FD8" w:rsidRPr="00721026" w:rsidRDefault="00D64FD8" w:rsidP="00D64FD8">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Wojewódzki Urząd Pracy</w:t>
      </w:r>
    </w:p>
    <w:p w14:paraId="72A07CCC" w14:textId="77777777" w:rsidR="00D64FD8" w:rsidRPr="00721026" w:rsidRDefault="00D64FD8" w:rsidP="00D64FD8">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w Szczecinie</w:t>
      </w:r>
    </w:p>
    <w:p w14:paraId="11E09C11" w14:textId="77777777" w:rsidR="00D64FD8" w:rsidRPr="00721026" w:rsidRDefault="00D64FD8" w:rsidP="00D64FD8">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/podpisano elektronicznie/</w:t>
      </w:r>
    </w:p>
    <w:p w14:paraId="6F26D511" w14:textId="77777777" w:rsidR="001144CB" w:rsidRDefault="001144CB" w:rsidP="00721026">
      <w:pPr>
        <w:pStyle w:val="Nagwek7"/>
        <w:keepNext/>
        <w:keepLines/>
        <w:spacing w:before="0" w:after="120" w:line="271" w:lineRule="auto"/>
        <w:rPr>
          <w:rFonts w:ascii="Open Sans" w:eastAsiaTheme="majorEastAsia" w:hAnsi="Open Sans" w:cs="Open Sans"/>
          <w:iCs/>
          <w:color w:val="002060"/>
          <w:sz w:val="22"/>
          <w:szCs w:val="22"/>
          <w:lang w:eastAsia="en-US"/>
        </w:rPr>
      </w:pPr>
    </w:p>
    <w:p w14:paraId="171438EC" w14:textId="77777777" w:rsidR="001144CB" w:rsidRDefault="001144CB" w:rsidP="00721026">
      <w:pPr>
        <w:pStyle w:val="Nagwek7"/>
        <w:keepNext/>
        <w:keepLines/>
        <w:spacing w:before="0" w:after="120" w:line="271" w:lineRule="auto"/>
        <w:rPr>
          <w:rFonts w:ascii="Open Sans" w:eastAsiaTheme="majorEastAsia" w:hAnsi="Open Sans" w:cs="Open Sans"/>
          <w:iCs/>
          <w:color w:val="002060"/>
          <w:sz w:val="22"/>
          <w:szCs w:val="22"/>
          <w:lang w:eastAsia="en-US"/>
        </w:rPr>
      </w:pPr>
    </w:p>
    <w:p w14:paraId="70CFF8B0" w14:textId="3FC8D806" w:rsidR="00D64FD8" w:rsidRPr="00AA63AA" w:rsidRDefault="00D64FD8" w:rsidP="00721026">
      <w:pPr>
        <w:pStyle w:val="Nagwek7"/>
        <w:keepNext/>
        <w:keepLines/>
        <w:spacing w:before="0" w:after="120" w:line="271" w:lineRule="auto"/>
        <w:rPr>
          <w:rFonts w:ascii="Open Sans" w:eastAsiaTheme="majorEastAsia" w:hAnsi="Open Sans" w:cs="Open Sans"/>
          <w:iCs/>
          <w:color w:val="002060"/>
          <w:sz w:val="22"/>
          <w:szCs w:val="22"/>
          <w:lang w:eastAsia="en-US"/>
        </w:rPr>
      </w:pPr>
      <w:r w:rsidRPr="00AA63AA">
        <w:rPr>
          <w:rFonts w:ascii="Open Sans" w:eastAsiaTheme="majorEastAsia" w:hAnsi="Open Sans" w:cs="Open Sans"/>
          <w:iCs/>
          <w:color w:val="002060"/>
          <w:sz w:val="22"/>
          <w:szCs w:val="22"/>
          <w:lang w:eastAsia="en-US"/>
        </w:rPr>
        <w:t>Wersja 1.</w:t>
      </w:r>
      <w:r>
        <w:rPr>
          <w:rFonts w:ascii="Open Sans" w:eastAsiaTheme="majorEastAsia" w:hAnsi="Open Sans" w:cs="Open Sans"/>
          <w:iCs/>
          <w:color w:val="002060"/>
          <w:sz w:val="22"/>
          <w:szCs w:val="22"/>
          <w:lang w:eastAsia="en-US"/>
        </w:rPr>
        <w:t>0</w:t>
      </w:r>
    </w:p>
    <w:p w14:paraId="758460D6" w14:textId="77777777" w:rsidR="00D64FD8" w:rsidRPr="00AA63AA" w:rsidRDefault="00D64FD8" w:rsidP="00721026">
      <w:pPr>
        <w:pStyle w:val="Nagwek7"/>
        <w:keepNext/>
        <w:keepLines/>
        <w:spacing w:before="0" w:after="0" w:line="271" w:lineRule="auto"/>
        <w:rPr>
          <w:rFonts w:ascii="Open Sans" w:eastAsiaTheme="majorEastAsia" w:hAnsi="Open Sans" w:cs="Open Sans"/>
          <w:iCs/>
          <w:color w:val="002060"/>
          <w:sz w:val="22"/>
          <w:szCs w:val="22"/>
          <w:lang w:eastAsia="en-US"/>
        </w:rPr>
      </w:pPr>
      <w:r w:rsidRPr="00AA63AA">
        <w:rPr>
          <w:rFonts w:ascii="Open Sans" w:eastAsiaTheme="majorEastAsia" w:hAnsi="Open Sans" w:cs="Open Sans"/>
          <w:iCs/>
          <w:color w:val="002060"/>
          <w:sz w:val="22"/>
          <w:szCs w:val="22"/>
          <w:lang w:eastAsia="en-US"/>
        </w:rPr>
        <w:t xml:space="preserve">Szczecin, dnia </w:t>
      </w:r>
      <w:r w:rsidRPr="00A137C0">
        <w:rPr>
          <w:rFonts w:ascii="Open Sans" w:eastAsiaTheme="majorEastAsia" w:hAnsi="Open Sans" w:cs="Open Sans"/>
          <w:iCs/>
          <w:color w:val="002060"/>
          <w:sz w:val="22"/>
          <w:szCs w:val="22"/>
          <w:lang w:eastAsia="en-US"/>
        </w:rPr>
        <w:t>02.01.2026 r.</w:t>
      </w:r>
    </w:p>
    <w:p w14:paraId="2D6F8893" w14:textId="44D98A58" w:rsidR="00D64FD8" w:rsidRPr="00D64FD8" w:rsidRDefault="00D64FD8" w:rsidP="00A33C53">
      <w:pPr>
        <w:spacing w:before="120" w:after="120" w:line="271" w:lineRule="auto"/>
      </w:pPr>
      <w:r w:rsidRPr="00AA63AA">
        <w:rPr>
          <w:rFonts w:ascii="Arial" w:hAnsi="Arial" w:cs="Arial"/>
          <w:sz w:val="22"/>
          <w:szCs w:val="22"/>
        </w:rPr>
        <w:br w:type="page"/>
      </w:r>
      <w:r w:rsidR="001C0A8F">
        <w:rPr>
          <w:rFonts w:ascii="Open Sans" w:eastAsiaTheme="majorEastAsia" w:hAnsi="Open Sans" w:cs="Open Sans"/>
          <w:b/>
          <w:i/>
          <w:iCs/>
          <w:color w:val="002060"/>
          <w:sz w:val="22"/>
          <w:szCs w:val="22"/>
          <w:lang w:eastAsia="en-US"/>
        </w:rPr>
        <w:lastRenderedPageBreak/>
        <w:t xml:space="preserve">                   </w:t>
      </w:r>
      <w:r w:rsidR="00E72E07">
        <w:rPr>
          <w:rFonts w:ascii="Open Sans" w:eastAsiaTheme="majorEastAsia" w:hAnsi="Open Sans" w:cs="Open Sans"/>
          <w:b/>
          <w:i/>
          <w:iCs/>
          <w:color w:val="002060"/>
          <w:sz w:val="22"/>
          <w:szCs w:val="22"/>
          <w:lang w:eastAsia="en-US"/>
        </w:rPr>
        <w:t xml:space="preserve">   </w:t>
      </w:r>
    </w:p>
    <w:sdt>
      <w:sdtPr>
        <w:rPr>
          <w:rFonts w:ascii="Times New Roman" w:hAnsi="Times New Roman"/>
          <w:b w:val="0"/>
          <w:bCs w:val="0"/>
          <w:kern w:val="0"/>
          <w:sz w:val="18"/>
          <w:szCs w:val="18"/>
        </w:rPr>
        <w:id w:val="-1875387097"/>
        <w:docPartObj>
          <w:docPartGallery w:val="Table of Contents"/>
          <w:docPartUnique/>
        </w:docPartObj>
      </w:sdtPr>
      <w:sdtEndPr/>
      <w:sdtContent>
        <w:p w14:paraId="269D944C" w14:textId="77777777"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4604BCCE" w14:textId="3C0553BB" w:rsidR="001144CB" w:rsidRDefault="00AA63AA">
          <w:pPr>
            <w:pStyle w:val="Spistreci1"/>
            <w:rPr>
              <w:rFonts w:asciiTheme="minorHAnsi" w:eastAsiaTheme="minorEastAsia" w:hAnsiTheme="minorHAnsi" w:cstheme="minorBidi"/>
              <w:b w:val="0"/>
              <w:bCs w:val="0"/>
              <w:caps w:val="0"/>
              <w:noProof/>
              <w:sz w:val="22"/>
              <w:szCs w:val="22"/>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218231698" w:history="1">
            <w:r w:rsidR="001144CB" w:rsidRPr="0008650C">
              <w:rPr>
                <w:rStyle w:val="Hipercze"/>
                <w:rFonts w:ascii="Arial" w:hAnsi="Arial" w:cs="Arial"/>
                <w:noProof/>
              </w:rPr>
              <w:t>I.</w:t>
            </w:r>
            <w:r w:rsidR="001144CB">
              <w:rPr>
                <w:rFonts w:asciiTheme="minorHAnsi" w:eastAsiaTheme="minorEastAsia" w:hAnsiTheme="minorHAnsi" w:cstheme="minorBidi"/>
                <w:b w:val="0"/>
                <w:bCs w:val="0"/>
                <w:caps w:val="0"/>
                <w:noProof/>
                <w:sz w:val="22"/>
                <w:szCs w:val="22"/>
              </w:rPr>
              <w:tab/>
            </w:r>
            <w:r w:rsidR="001144CB" w:rsidRPr="0008650C">
              <w:rPr>
                <w:rStyle w:val="Hipercze"/>
                <w:rFonts w:ascii="Arial" w:hAnsi="Arial" w:cs="Arial"/>
                <w:noProof/>
              </w:rPr>
              <w:t>INFORMACJE OGÓLNE</w:t>
            </w:r>
            <w:r w:rsidR="001144CB">
              <w:rPr>
                <w:noProof/>
                <w:webHidden/>
              </w:rPr>
              <w:tab/>
            </w:r>
            <w:r w:rsidR="001144CB">
              <w:rPr>
                <w:noProof/>
                <w:webHidden/>
              </w:rPr>
              <w:fldChar w:fldCharType="begin"/>
            </w:r>
            <w:r w:rsidR="001144CB">
              <w:rPr>
                <w:noProof/>
                <w:webHidden/>
              </w:rPr>
              <w:instrText xml:space="preserve"> PAGEREF _Toc218231698 \h </w:instrText>
            </w:r>
            <w:r w:rsidR="001144CB">
              <w:rPr>
                <w:noProof/>
                <w:webHidden/>
              </w:rPr>
            </w:r>
            <w:r w:rsidR="001144CB">
              <w:rPr>
                <w:noProof/>
                <w:webHidden/>
              </w:rPr>
              <w:fldChar w:fldCharType="separate"/>
            </w:r>
            <w:r w:rsidR="00861A8F">
              <w:rPr>
                <w:noProof/>
                <w:webHidden/>
              </w:rPr>
              <w:t>6</w:t>
            </w:r>
            <w:r w:rsidR="001144CB">
              <w:rPr>
                <w:noProof/>
                <w:webHidden/>
              </w:rPr>
              <w:fldChar w:fldCharType="end"/>
            </w:r>
          </w:hyperlink>
        </w:p>
        <w:p w14:paraId="3ECC15FC" w14:textId="57A50533" w:rsidR="001144CB" w:rsidRDefault="001144CB">
          <w:pPr>
            <w:pStyle w:val="Spistreci2"/>
            <w:rPr>
              <w:rFonts w:asciiTheme="minorHAnsi" w:eastAsiaTheme="minorEastAsia" w:hAnsiTheme="minorHAnsi" w:cstheme="minorBidi"/>
              <w:smallCaps w:val="0"/>
              <w:noProof/>
              <w:sz w:val="22"/>
              <w:szCs w:val="22"/>
            </w:rPr>
          </w:pPr>
          <w:hyperlink w:anchor="_Toc218231699" w:history="1">
            <w:r w:rsidRPr="0008650C">
              <w:rPr>
                <w:rStyle w:val="Hipercze"/>
                <w:rFonts w:ascii="Arial" w:hAnsi="Arial" w:cs="Arial"/>
                <w:noProof/>
              </w:rPr>
              <w:t>1.1.</w:t>
            </w:r>
            <w:r>
              <w:rPr>
                <w:rFonts w:asciiTheme="minorHAnsi" w:eastAsiaTheme="minorEastAsia" w:hAnsiTheme="minorHAnsi" w:cstheme="minorBidi"/>
                <w:smallCaps w:val="0"/>
                <w:noProof/>
                <w:sz w:val="22"/>
                <w:szCs w:val="22"/>
              </w:rPr>
              <w:tab/>
            </w:r>
            <w:r w:rsidRPr="0008650C">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_Toc218231699 \h </w:instrText>
            </w:r>
            <w:r>
              <w:rPr>
                <w:noProof/>
                <w:webHidden/>
              </w:rPr>
            </w:r>
            <w:r>
              <w:rPr>
                <w:noProof/>
                <w:webHidden/>
              </w:rPr>
              <w:fldChar w:fldCharType="separate"/>
            </w:r>
            <w:r w:rsidR="00861A8F">
              <w:rPr>
                <w:noProof/>
                <w:webHidden/>
              </w:rPr>
              <w:t>6</w:t>
            </w:r>
            <w:r>
              <w:rPr>
                <w:noProof/>
                <w:webHidden/>
              </w:rPr>
              <w:fldChar w:fldCharType="end"/>
            </w:r>
          </w:hyperlink>
        </w:p>
        <w:p w14:paraId="367434A5" w14:textId="5B54C866" w:rsidR="001144CB" w:rsidRDefault="001144CB">
          <w:pPr>
            <w:pStyle w:val="Spistreci2"/>
            <w:rPr>
              <w:rFonts w:asciiTheme="minorHAnsi" w:eastAsiaTheme="minorEastAsia" w:hAnsiTheme="minorHAnsi" w:cstheme="minorBidi"/>
              <w:smallCaps w:val="0"/>
              <w:noProof/>
              <w:sz w:val="22"/>
              <w:szCs w:val="22"/>
            </w:rPr>
          </w:pPr>
          <w:hyperlink w:anchor="_Toc218231700" w:history="1">
            <w:r w:rsidRPr="0008650C">
              <w:rPr>
                <w:rStyle w:val="Hipercze"/>
                <w:rFonts w:ascii="Arial" w:hAnsi="Arial" w:cs="Arial"/>
                <w:noProof/>
              </w:rPr>
              <w:t>1.2.</w:t>
            </w:r>
            <w:r>
              <w:rPr>
                <w:rFonts w:asciiTheme="minorHAnsi" w:eastAsiaTheme="minorEastAsia" w:hAnsiTheme="minorHAnsi" w:cstheme="minorBidi"/>
                <w:smallCaps w:val="0"/>
                <w:noProof/>
                <w:sz w:val="22"/>
                <w:szCs w:val="22"/>
              </w:rPr>
              <w:tab/>
            </w:r>
            <w:r w:rsidRPr="0008650C">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_Toc218231700 \h </w:instrText>
            </w:r>
            <w:r>
              <w:rPr>
                <w:noProof/>
                <w:webHidden/>
              </w:rPr>
            </w:r>
            <w:r>
              <w:rPr>
                <w:noProof/>
                <w:webHidden/>
              </w:rPr>
              <w:fldChar w:fldCharType="separate"/>
            </w:r>
            <w:r w:rsidR="00861A8F">
              <w:rPr>
                <w:noProof/>
                <w:webHidden/>
              </w:rPr>
              <w:t>6</w:t>
            </w:r>
            <w:r>
              <w:rPr>
                <w:noProof/>
                <w:webHidden/>
              </w:rPr>
              <w:fldChar w:fldCharType="end"/>
            </w:r>
          </w:hyperlink>
        </w:p>
        <w:p w14:paraId="23147E73" w14:textId="28393305" w:rsidR="001144CB" w:rsidRDefault="001144CB">
          <w:pPr>
            <w:pStyle w:val="Spistreci2"/>
            <w:rPr>
              <w:rFonts w:asciiTheme="minorHAnsi" w:eastAsiaTheme="minorEastAsia" w:hAnsiTheme="minorHAnsi" w:cstheme="minorBidi"/>
              <w:smallCaps w:val="0"/>
              <w:noProof/>
              <w:sz w:val="22"/>
              <w:szCs w:val="22"/>
            </w:rPr>
          </w:pPr>
          <w:hyperlink w:anchor="_Toc218231701" w:history="1">
            <w:r w:rsidRPr="0008650C">
              <w:rPr>
                <w:rStyle w:val="Hipercze"/>
                <w:rFonts w:ascii="Arial" w:hAnsi="Arial" w:cs="Arial"/>
                <w:noProof/>
              </w:rPr>
              <w:t>1.3.</w:t>
            </w:r>
            <w:r>
              <w:rPr>
                <w:rFonts w:asciiTheme="minorHAnsi" w:eastAsiaTheme="minorEastAsia" w:hAnsiTheme="minorHAnsi" w:cstheme="minorBidi"/>
                <w:smallCaps w:val="0"/>
                <w:noProof/>
                <w:sz w:val="22"/>
                <w:szCs w:val="22"/>
              </w:rPr>
              <w:tab/>
            </w:r>
            <w:r w:rsidRPr="0008650C">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_Toc218231701 \h </w:instrText>
            </w:r>
            <w:r>
              <w:rPr>
                <w:noProof/>
                <w:webHidden/>
              </w:rPr>
            </w:r>
            <w:r>
              <w:rPr>
                <w:noProof/>
                <w:webHidden/>
              </w:rPr>
              <w:fldChar w:fldCharType="separate"/>
            </w:r>
            <w:r w:rsidR="00861A8F">
              <w:rPr>
                <w:noProof/>
                <w:webHidden/>
              </w:rPr>
              <w:t>9</w:t>
            </w:r>
            <w:r>
              <w:rPr>
                <w:noProof/>
                <w:webHidden/>
              </w:rPr>
              <w:fldChar w:fldCharType="end"/>
            </w:r>
          </w:hyperlink>
        </w:p>
        <w:p w14:paraId="6443D9D1" w14:textId="4B8E560E" w:rsidR="001144CB" w:rsidRDefault="001144CB">
          <w:pPr>
            <w:pStyle w:val="Spistreci1"/>
            <w:rPr>
              <w:rFonts w:asciiTheme="minorHAnsi" w:eastAsiaTheme="minorEastAsia" w:hAnsiTheme="minorHAnsi" w:cstheme="minorBidi"/>
              <w:b w:val="0"/>
              <w:bCs w:val="0"/>
              <w:caps w:val="0"/>
              <w:noProof/>
              <w:sz w:val="22"/>
              <w:szCs w:val="22"/>
            </w:rPr>
          </w:pPr>
          <w:hyperlink w:anchor="_Toc218231702" w:history="1">
            <w:r w:rsidRPr="0008650C">
              <w:rPr>
                <w:rStyle w:val="Hipercze"/>
                <w:rFonts w:ascii="Arial" w:hAnsi="Arial" w:cs="Arial"/>
                <w:noProof/>
              </w:rPr>
              <w:t>II.</w:t>
            </w:r>
            <w:r>
              <w:rPr>
                <w:rFonts w:asciiTheme="minorHAnsi" w:eastAsiaTheme="minorEastAsia" w:hAnsiTheme="minorHAnsi" w:cstheme="minorBidi"/>
                <w:b w:val="0"/>
                <w:bCs w:val="0"/>
                <w:caps w:val="0"/>
                <w:noProof/>
                <w:sz w:val="22"/>
                <w:szCs w:val="22"/>
              </w:rPr>
              <w:tab/>
            </w:r>
            <w:r w:rsidRPr="0008650C">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_Toc218231702 \h </w:instrText>
            </w:r>
            <w:r>
              <w:rPr>
                <w:noProof/>
                <w:webHidden/>
              </w:rPr>
            </w:r>
            <w:r>
              <w:rPr>
                <w:noProof/>
                <w:webHidden/>
              </w:rPr>
              <w:fldChar w:fldCharType="separate"/>
            </w:r>
            <w:r w:rsidR="00861A8F">
              <w:rPr>
                <w:noProof/>
                <w:webHidden/>
              </w:rPr>
              <w:t>11</w:t>
            </w:r>
            <w:r>
              <w:rPr>
                <w:noProof/>
                <w:webHidden/>
              </w:rPr>
              <w:fldChar w:fldCharType="end"/>
            </w:r>
          </w:hyperlink>
        </w:p>
        <w:p w14:paraId="1A08112D" w14:textId="39960819" w:rsidR="001144CB" w:rsidRDefault="001144CB">
          <w:pPr>
            <w:pStyle w:val="Spistreci2"/>
            <w:rPr>
              <w:rFonts w:asciiTheme="minorHAnsi" w:eastAsiaTheme="minorEastAsia" w:hAnsiTheme="minorHAnsi" w:cstheme="minorBidi"/>
              <w:smallCaps w:val="0"/>
              <w:noProof/>
              <w:sz w:val="22"/>
              <w:szCs w:val="22"/>
            </w:rPr>
          </w:pPr>
          <w:hyperlink w:anchor="_Toc218231703" w:history="1">
            <w:r w:rsidRPr="0008650C">
              <w:rPr>
                <w:rStyle w:val="Hipercze"/>
                <w:rFonts w:ascii="Arial" w:hAnsi="Arial" w:cs="Arial"/>
                <w:noProof/>
              </w:rPr>
              <w:t>2.1.</w:t>
            </w:r>
            <w:r>
              <w:rPr>
                <w:rFonts w:asciiTheme="minorHAnsi" w:eastAsiaTheme="minorEastAsia" w:hAnsiTheme="minorHAnsi" w:cstheme="minorBidi"/>
                <w:smallCaps w:val="0"/>
                <w:noProof/>
                <w:sz w:val="22"/>
                <w:szCs w:val="22"/>
              </w:rPr>
              <w:tab/>
            </w:r>
            <w:r w:rsidRPr="0008650C">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_Toc218231703 \h </w:instrText>
            </w:r>
            <w:r>
              <w:rPr>
                <w:noProof/>
                <w:webHidden/>
              </w:rPr>
            </w:r>
            <w:r>
              <w:rPr>
                <w:noProof/>
                <w:webHidden/>
              </w:rPr>
              <w:fldChar w:fldCharType="separate"/>
            </w:r>
            <w:r w:rsidR="00861A8F">
              <w:rPr>
                <w:noProof/>
                <w:webHidden/>
              </w:rPr>
              <w:t>11</w:t>
            </w:r>
            <w:r>
              <w:rPr>
                <w:noProof/>
                <w:webHidden/>
              </w:rPr>
              <w:fldChar w:fldCharType="end"/>
            </w:r>
          </w:hyperlink>
        </w:p>
        <w:p w14:paraId="4287B48E" w14:textId="5908B494" w:rsidR="001144CB" w:rsidRDefault="001144CB">
          <w:pPr>
            <w:pStyle w:val="Spistreci2"/>
            <w:rPr>
              <w:rFonts w:asciiTheme="minorHAnsi" w:eastAsiaTheme="minorEastAsia" w:hAnsiTheme="minorHAnsi" w:cstheme="minorBidi"/>
              <w:smallCaps w:val="0"/>
              <w:noProof/>
              <w:sz w:val="22"/>
              <w:szCs w:val="22"/>
            </w:rPr>
          </w:pPr>
          <w:hyperlink w:anchor="_Toc218231704" w:history="1">
            <w:r w:rsidRPr="0008650C">
              <w:rPr>
                <w:rStyle w:val="Hipercze"/>
                <w:rFonts w:ascii="Arial" w:hAnsi="Arial" w:cs="Arial"/>
                <w:noProof/>
              </w:rPr>
              <w:t>2.2.</w:t>
            </w:r>
            <w:r>
              <w:rPr>
                <w:rFonts w:asciiTheme="minorHAnsi" w:eastAsiaTheme="minorEastAsia" w:hAnsiTheme="minorHAnsi" w:cstheme="minorBidi"/>
                <w:smallCaps w:val="0"/>
                <w:noProof/>
                <w:sz w:val="22"/>
                <w:szCs w:val="22"/>
              </w:rPr>
              <w:tab/>
            </w:r>
            <w:r w:rsidRPr="0008650C">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_Toc218231704 \h </w:instrText>
            </w:r>
            <w:r>
              <w:rPr>
                <w:noProof/>
                <w:webHidden/>
              </w:rPr>
            </w:r>
            <w:r>
              <w:rPr>
                <w:noProof/>
                <w:webHidden/>
              </w:rPr>
              <w:fldChar w:fldCharType="separate"/>
            </w:r>
            <w:r w:rsidR="00861A8F">
              <w:rPr>
                <w:noProof/>
                <w:webHidden/>
              </w:rPr>
              <w:t>13</w:t>
            </w:r>
            <w:r>
              <w:rPr>
                <w:noProof/>
                <w:webHidden/>
              </w:rPr>
              <w:fldChar w:fldCharType="end"/>
            </w:r>
          </w:hyperlink>
        </w:p>
        <w:p w14:paraId="6B2670D1" w14:textId="4C449819" w:rsidR="001144CB" w:rsidRDefault="001144CB">
          <w:pPr>
            <w:pStyle w:val="Spistreci2"/>
            <w:rPr>
              <w:rFonts w:asciiTheme="minorHAnsi" w:eastAsiaTheme="minorEastAsia" w:hAnsiTheme="minorHAnsi" w:cstheme="minorBidi"/>
              <w:smallCaps w:val="0"/>
              <w:noProof/>
              <w:sz w:val="22"/>
              <w:szCs w:val="22"/>
            </w:rPr>
          </w:pPr>
          <w:hyperlink w:anchor="_Toc218231705" w:history="1">
            <w:r w:rsidRPr="0008650C">
              <w:rPr>
                <w:rStyle w:val="Hipercze"/>
                <w:rFonts w:ascii="Arial" w:hAnsi="Arial" w:cs="Arial"/>
                <w:noProof/>
              </w:rPr>
              <w:t>2.3.</w:t>
            </w:r>
            <w:r>
              <w:rPr>
                <w:rFonts w:asciiTheme="minorHAnsi" w:eastAsiaTheme="minorEastAsia" w:hAnsiTheme="minorHAnsi" w:cstheme="minorBidi"/>
                <w:smallCaps w:val="0"/>
                <w:noProof/>
                <w:sz w:val="22"/>
                <w:szCs w:val="22"/>
              </w:rPr>
              <w:tab/>
            </w:r>
            <w:r w:rsidRPr="0008650C">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_Toc218231705 \h </w:instrText>
            </w:r>
            <w:r>
              <w:rPr>
                <w:noProof/>
                <w:webHidden/>
              </w:rPr>
            </w:r>
            <w:r>
              <w:rPr>
                <w:noProof/>
                <w:webHidden/>
              </w:rPr>
              <w:fldChar w:fldCharType="separate"/>
            </w:r>
            <w:r w:rsidR="00861A8F">
              <w:rPr>
                <w:noProof/>
                <w:webHidden/>
              </w:rPr>
              <w:t>14</w:t>
            </w:r>
            <w:r>
              <w:rPr>
                <w:noProof/>
                <w:webHidden/>
              </w:rPr>
              <w:fldChar w:fldCharType="end"/>
            </w:r>
          </w:hyperlink>
        </w:p>
        <w:p w14:paraId="3CC2FBD6" w14:textId="569B2B3B" w:rsidR="001144CB" w:rsidRDefault="001144CB">
          <w:pPr>
            <w:pStyle w:val="Spistreci1"/>
            <w:rPr>
              <w:rFonts w:asciiTheme="minorHAnsi" w:eastAsiaTheme="minorEastAsia" w:hAnsiTheme="minorHAnsi" w:cstheme="minorBidi"/>
              <w:b w:val="0"/>
              <w:bCs w:val="0"/>
              <w:caps w:val="0"/>
              <w:noProof/>
              <w:sz w:val="22"/>
              <w:szCs w:val="22"/>
            </w:rPr>
          </w:pPr>
          <w:hyperlink w:anchor="_Toc218231706" w:history="1">
            <w:r w:rsidRPr="0008650C">
              <w:rPr>
                <w:rStyle w:val="Hipercze"/>
                <w:rFonts w:ascii="Arial" w:hAnsi="Arial" w:cs="Arial"/>
                <w:noProof/>
              </w:rPr>
              <w:t>III.</w:t>
            </w:r>
            <w:r>
              <w:rPr>
                <w:rFonts w:asciiTheme="minorHAnsi" w:eastAsiaTheme="minorEastAsia" w:hAnsiTheme="minorHAnsi" w:cstheme="minorBidi"/>
                <w:b w:val="0"/>
                <w:bCs w:val="0"/>
                <w:caps w:val="0"/>
                <w:noProof/>
                <w:sz w:val="22"/>
                <w:szCs w:val="22"/>
              </w:rPr>
              <w:tab/>
            </w:r>
            <w:r w:rsidRPr="0008650C">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_Toc218231706 \h </w:instrText>
            </w:r>
            <w:r>
              <w:rPr>
                <w:noProof/>
                <w:webHidden/>
              </w:rPr>
            </w:r>
            <w:r>
              <w:rPr>
                <w:noProof/>
                <w:webHidden/>
              </w:rPr>
              <w:fldChar w:fldCharType="separate"/>
            </w:r>
            <w:r w:rsidR="00861A8F">
              <w:rPr>
                <w:noProof/>
                <w:webHidden/>
              </w:rPr>
              <w:t>15</w:t>
            </w:r>
            <w:r>
              <w:rPr>
                <w:noProof/>
                <w:webHidden/>
              </w:rPr>
              <w:fldChar w:fldCharType="end"/>
            </w:r>
          </w:hyperlink>
        </w:p>
        <w:p w14:paraId="1F44089A" w14:textId="4F2B4F95" w:rsidR="001144CB" w:rsidRDefault="001144CB">
          <w:pPr>
            <w:pStyle w:val="Spistreci2"/>
            <w:rPr>
              <w:rFonts w:asciiTheme="minorHAnsi" w:eastAsiaTheme="minorEastAsia" w:hAnsiTheme="minorHAnsi" w:cstheme="minorBidi"/>
              <w:smallCaps w:val="0"/>
              <w:noProof/>
              <w:sz w:val="22"/>
              <w:szCs w:val="22"/>
            </w:rPr>
          </w:pPr>
          <w:hyperlink w:anchor="_Toc218231707" w:history="1">
            <w:r w:rsidRPr="0008650C">
              <w:rPr>
                <w:rStyle w:val="Hipercze"/>
                <w:rFonts w:ascii="Arial" w:hAnsi="Arial" w:cs="Arial"/>
                <w:noProof/>
              </w:rPr>
              <w:t>3.1.</w:t>
            </w:r>
            <w:r>
              <w:rPr>
                <w:rFonts w:asciiTheme="minorHAnsi" w:eastAsiaTheme="minorEastAsia" w:hAnsiTheme="minorHAnsi" w:cstheme="minorBidi"/>
                <w:smallCaps w:val="0"/>
                <w:noProof/>
                <w:sz w:val="22"/>
                <w:szCs w:val="22"/>
              </w:rPr>
              <w:tab/>
            </w:r>
            <w:r w:rsidRPr="0008650C">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_Toc218231707 \h </w:instrText>
            </w:r>
            <w:r>
              <w:rPr>
                <w:noProof/>
                <w:webHidden/>
              </w:rPr>
            </w:r>
            <w:r>
              <w:rPr>
                <w:noProof/>
                <w:webHidden/>
              </w:rPr>
              <w:fldChar w:fldCharType="separate"/>
            </w:r>
            <w:r w:rsidR="00861A8F">
              <w:rPr>
                <w:noProof/>
                <w:webHidden/>
              </w:rPr>
              <w:t>15</w:t>
            </w:r>
            <w:r>
              <w:rPr>
                <w:noProof/>
                <w:webHidden/>
              </w:rPr>
              <w:fldChar w:fldCharType="end"/>
            </w:r>
          </w:hyperlink>
        </w:p>
        <w:p w14:paraId="100AB6D8" w14:textId="438B154D" w:rsidR="001144CB" w:rsidRDefault="001144CB">
          <w:pPr>
            <w:pStyle w:val="Spistreci2"/>
            <w:rPr>
              <w:rFonts w:asciiTheme="minorHAnsi" w:eastAsiaTheme="minorEastAsia" w:hAnsiTheme="minorHAnsi" w:cstheme="minorBidi"/>
              <w:smallCaps w:val="0"/>
              <w:noProof/>
              <w:sz w:val="22"/>
              <w:szCs w:val="22"/>
            </w:rPr>
          </w:pPr>
          <w:hyperlink w:anchor="_Toc218231708" w:history="1">
            <w:r w:rsidRPr="0008650C">
              <w:rPr>
                <w:rStyle w:val="Hipercze"/>
                <w:rFonts w:ascii="Arial" w:hAnsi="Arial" w:cs="Arial"/>
                <w:noProof/>
              </w:rPr>
              <w:t>3.2.</w:t>
            </w:r>
            <w:r>
              <w:rPr>
                <w:rFonts w:asciiTheme="minorHAnsi" w:eastAsiaTheme="minorEastAsia" w:hAnsiTheme="minorHAnsi" w:cstheme="minorBidi"/>
                <w:smallCaps w:val="0"/>
                <w:noProof/>
                <w:sz w:val="22"/>
                <w:szCs w:val="22"/>
              </w:rPr>
              <w:tab/>
            </w:r>
            <w:r w:rsidRPr="0008650C">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_Toc218231708 \h </w:instrText>
            </w:r>
            <w:r>
              <w:rPr>
                <w:noProof/>
                <w:webHidden/>
              </w:rPr>
            </w:r>
            <w:r>
              <w:rPr>
                <w:noProof/>
                <w:webHidden/>
              </w:rPr>
              <w:fldChar w:fldCharType="separate"/>
            </w:r>
            <w:r w:rsidR="00861A8F">
              <w:rPr>
                <w:noProof/>
                <w:webHidden/>
              </w:rPr>
              <w:t>16</w:t>
            </w:r>
            <w:r>
              <w:rPr>
                <w:noProof/>
                <w:webHidden/>
              </w:rPr>
              <w:fldChar w:fldCharType="end"/>
            </w:r>
          </w:hyperlink>
        </w:p>
        <w:p w14:paraId="0615271B" w14:textId="713B0A94" w:rsidR="001144CB" w:rsidRDefault="001144CB">
          <w:pPr>
            <w:pStyle w:val="Spistreci2"/>
            <w:rPr>
              <w:rFonts w:asciiTheme="minorHAnsi" w:eastAsiaTheme="minorEastAsia" w:hAnsiTheme="minorHAnsi" w:cstheme="minorBidi"/>
              <w:smallCaps w:val="0"/>
              <w:noProof/>
              <w:sz w:val="22"/>
              <w:szCs w:val="22"/>
            </w:rPr>
          </w:pPr>
          <w:hyperlink w:anchor="_Toc218231712" w:history="1">
            <w:r w:rsidRPr="0008650C">
              <w:rPr>
                <w:rStyle w:val="Hipercze"/>
                <w:rFonts w:ascii="Arial" w:hAnsi="Arial" w:cs="Arial"/>
                <w:noProof/>
              </w:rPr>
              <w:t>3.3.</w:t>
            </w:r>
            <w:r>
              <w:rPr>
                <w:rFonts w:asciiTheme="minorHAnsi" w:eastAsiaTheme="minorEastAsia" w:hAnsiTheme="minorHAnsi" w:cstheme="minorBidi"/>
                <w:smallCaps w:val="0"/>
                <w:noProof/>
                <w:sz w:val="22"/>
                <w:szCs w:val="22"/>
              </w:rPr>
              <w:tab/>
            </w:r>
            <w:r w:rsidRPr="0008650C">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_Toc218231712 \h </w:instrText>
            </w:r>
            <w:r>
              <w:rPr>
                <w:noProof/>
                <w:webHidden/>
              </w:rPr>
            </w:r>
            <w:r>
              <w:rPr>
                <w:noProof/>
                <w:webHidden/>
              </w:rPr>
              <w:fldChar w:fldCharType="separate"/>
            </w:r>
            <w:r w:rsidR="00861A8F">
              <w:rPr>
                <w:noProof/>
                <w:webHidden/>
              </w:rPr>
              <w:t>17</w:t>
            </w:r>
            <w:r>
              <w:rPr>
                <w:noProof/>
                <w:webHidden/>
              </w:rPr>
              <w:fldChar w:fldCharType="end"/>
            </w:r>
          </w:hyperlink>
        </w:p>
        <w:p w14:paraId="7489F7D8" w14:textId="23A36BFF" w:rsidR="001144CB" w:rsidRDefault="001144CB">
          <w:pPr>
            <w:pStyle w:val="Spistreci2"/>
            <w:rPr>
              <w:rFonts w:asciiTheme="minorHAnsi" w:eastAsiaTheme="minorEastAsia" w:hAnsiTheme="minorHAnsi" w:cstheme="minorBidi"/>
              <w:smallCaps w:val="0"/>
              <w:noProof/>
              <w:sz w:val="22"/>
              <w:szCs w:val="22"/>
            </w:rPr>
          </w:pPr>
          <w:hyperlink w:anchor="_Toc218231713" w:history="1">
            <w:r w:rsidRPr="0008650C">
              <w:rPr>
                <w:rStyle w:val="Hipercze"/>
                <w:rFonts w:ascii="Arial" w:hAnsi="Arial" w:cs="Arial"/>
                <w:noProof/>
              </w:rPr>
              <w:t>3.4.</w:t>
            </w:r>
            <w:r>
              <w:rPr>
                <w:rFonts w:asciiTheme="minorHAnsi" w:eastAsiaTheme="minorEastAsia" w:hAnsiTheme="minorHAnsi" w:cstheme="minorBidi"/>
                <w:smallCaps w:val="0"/>
                <w:noProof/>
                <w:sz w:val="22"/>
                <w:szCs w:val="22"/>
              </w:rPr>
              <w:tab/>
            </w:r>
            <w:r w:rsidRPr="0008650C">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_Toc218231713 \h </w:instrText>
            </w:r>
            <w:r>
              <w:rPr>
                <w:noProof/>
                <w:webHidden/>
              </w:rPr>
            </w:r>
            <w:r>
              <w:rPr>
                <w:noProof/>
                <w:webHidden/>
              </w:rPr>
              <w:fldChar w:fldCharType="separate"/>
            </w:r>
            <w:r w:rsidR="00861A8F">
              <w:rPr>
                <w:noProof/>
                <w:webHidden/>
              </w:rPr>
              <w:t>17</w:t>
            </w:r>
            <w:r>
              <w:rPr>
                <w:noProof/>
                <w:webHidden/>
              </w:rPr>
              <w:fldChar w:fldCharType="end"/>
            </w:r>
          </w:hyperlink>
        </w:p>
        <w:p w14:paraId="6BF60CC8" w14:textId="063D654D" w:rsidR="001144CB" w:rsidRDefault="001144CB">
          <w:pPr>
            <w:pStyle w:val="Spistreci2"/>
            <w:rPr>
              <w:rFonts w:asciiTheme="minorHAnsi" w:eastAsiaTheme="minorEastAsia" w:hAnsiTheme="minorHAnsi" w:cstheme="minorBidi"/>
              <w:smallCaps w:val="0"/>
              <w:noProof/>
              <w:sz w:val="22"/>
              <w:szCs w:val="22"/>
            </w:rPr>
          </w:pPr>
          <w:hyperlink w:anchor="_Toc218231714" w:history="1">
            <w:r w:rsidRPr="0008650C">
              <w:rPr>
                <w:rStyle w:val="Hipercze"/>
                <w:noProof/>
              </w:rPr>
              <w:t>3.5.</w:t>
            </w:r>
            <w:r>
              <w:rPr>
                <w:rFonts w:asciiTheme="minorHAnsi" w:eastAsiaTheme="minorEastAsia" w:hAnsiTheme="minorHAnsi" w:cstheme="minorBidi"/>
                <w:smallCaps w:val="0"/>
                <w:noProof/>
                <w:sz w:val="22"/>
                <w:szCs w:val="22"/>
              </w:rPr>
              <w:tab/>
            </w:r>
            <w:r w:rsidRPr="0008650C">
              <w:rPr>
                <w:rStyle w:val="Hipercze"/>
                <w:noProof/>
              </w:rPr>
              <w:t>Wymagania dotyczące partnerstwa w projekcie</w:t>
            </w:r>
            <w:r>
              <w:rPr>
                <w:noProof/>
                <w:webHidden/>
              </w:rPr>
              <w:tab/>
            </w:r>
            <w:r>
              <w:rPr>
                <w:noProof/>
                <w:webHidden/>
              </w:rPr>
              <w:fldChar w:fldCharType="begin"/>
            </w:r>
            <w:r>
              <w:rPr>
                <w:noProof/>
                <w:webHidden/>
              </w:rPr>
              <w:instrText xml:space="preserve"> PAGEREF _Toc218231714 \h </w:instrText>
            </w:r>
            <w:r>
              <w:rPr>
                <w:noProof/>
                <w:webHidden/>
              </w:rPr>
            </w:r>
            <w:r>
              <w:rPr>
                <w:noProof/>
                <w:webHidden/>
              </w:rPr>
              <w:fldChar w:fldCharType="separate"/>
            </w:r>
            <w:r w:rsidR="00861A8F">
              <w:rPr>
                <w:noProof/>
                <w:webHidden/>
              </w:rPr>
              <w:t>21</w:t>
            </w:r>
            <w:r>
              <w:rPr>
                <w:noProof/>
                <w:webHidden/>
              </w:rPr>
              <w:fldChar w:fldCharType="end"/>
            </w:r>
          </w:hyperlink>
        </w:p>
        <w:p w14:paraId="59554379" w14:textId="20C82310" w:rsidR="001144CB" w:rsidRDefault="001144CB">
          <w:pPr>
            <w:pStyle w:val="Spistreci1"/>
            <w:rPr>
              <w:rFonts w:asciiTheme="minorHAnsi" w:eastAsiaTheme="minorEastAsia" w:hAnsiTheme="minorHAnsi" w:cstheme="minorBidi"/>
              <w:b w:val="0"/>
              <w:bCs w:val="0"/>
              <w:caps w:val="0"/>
              <w:noProof/>
              <w:sz w:val="22"/>
              <w:szCs w:val="22"/>
            </w:rPr>
          </w:pPr>
          <w:hyperlink w:anchor="_Toc218231715" w:history="1">
            <w:r w:rsidRPr="0008650C">
              <w:rPr>
                <w:rStyle w:val="Hipercze"/>
                <w:rFonts w:ascii="Arial" w:hAnsi="Arial" w:cs="Arial"/>
                <w:noProof/>
              </w:rPr>
              <w:t>IV.</w:t>
            </w:r>
            <w:r>
              <w:rPr>
                <w:rFonts w:asciiTheme="minorHAnsi" w:eastAsiaTheme="minorEastAsia" w:hAnsiTheme="minorHAnsi" w:cstheme="minorBidi"/>
                <w:b w:val="0"/>
                <w:bCs w:val="0"/>
                <w:caps w:val="0"/>
                <w:noProof/>
                <w:sz w:val="22"/>
                <w:szCs w:val="22"/>
              </w:rPr>
              <w:tab/>
            </w:r>
            <w:r w:rsidRPr="0008650C">
              <w:rPr>
                <w:rStyle w:val="Hipercze"/>
                <w:rFonts w:ascii="Arial" w:hAnsi="Arial" w:cs="Arial"/>
                <w:noProof/>
              </w:rPr>
              <w:t>PROCEDURA WYBORU PROJEKTÓW</w:t>
            </w:r>
            <w:r>
              <w:rPr>
                <w:noProof/>
                <w:webHidden/>
              </w:rPr>
              <w:tab/>
            </w:r>
            <w:r>
              <w:rPr>
                <w:noProof/>
                <w:webHidden/>
              </w:rPr>
              <w:fldChar w:fldCharType="begin"/>
            </w:r>
            <w:r>
              <w:rPr>
                <w:noProof/>
                <w:webHidden/>
              </w:rPr>
              <w:instrText xml:space="preserve"> PAGEREF _Toc218231715 \h </w:instrText>
            </w:r>
            <w:r>
              <w:rPr>
                <w:noProof/>
                <w:webHidden/>
              </w:rPr>
            </w:r>
            <w:r>
              <w:rPr>
                <w:noProof/>
                <w:webHidden/>
              </w:rPr>
              <w:fldChar w:fldCharType="separate"/>
            </w:r>
            <w:r w:rsidR="00861A8F">
              <w:rPr>
                <w:noProof/>
                <w:webHidden/>
              </w:rPr>
              <w:t>24</w:t>
            </w:r>
            <w:r>
              <w:rPr>
                <w:noProof/>
                <w:webHidden/>
              </w:rPr>
              <w:fldChar w:fldCharType="end"/>
            </w:r>
          </w:hyperlink>
        </w:p>
        <w:p w14:paraId="370A6BAC" w14:textId="4D1B8C53" w:rsidR="001144CB" w:rsidRDefault="001144CB">
          <w:pPr>
            <w:pStyle w:val="Spistreci2"/>
            <w:rPr>
              <w:rFonts w:asciiTheme="minorHAnsi" w:eastAsiaTheme="minorEastAsia" w:hAnsiTheme="minorHAnsi" w:cstheme="minorBidi"/>
              <w:smallCaps w:val="0"/>
              <w:noProof/>
              <w:sz w:val="22"/>
              <w:szCs w:val="22"/>
            </w:rPr>
          </w:pPr>
          <w:hyperlink w:anchor="_Toc218231716" w:history="1">
            <w:r w:rsidRPr="0008650C">
              <w:rPr>
                <w:rStyle w:val="Hipercze"/>
                <w:rFonts w:ascii="Arial" w:hAnsi="Arial" w:cs="Arial"/>
                <w:noProof/>
              </w:rPr>
              <w:t>4.1.</w:t>
            </w:r>
            <w:r>
              <w:rPr>
                <w:rFonts w:asciiTheme="minorHAnsi" w:eastAsiaTheme="minorEastAsia" w:hAnsiTheme="minorHAnsi" w:cstheme="minorBidi"/>
                <w:smallCaps w:val="0"/>
                <w:noProof/>
                <w:sz w:val="22"/>
                <w:szCs w:val="22"/>
              </w:rPr>
              <w:tab/>
            </w:r>
            <w:r w:rsidRPr="0008650C">
              <w:rPr>
                <w:rStyle w:val="Hipercze"/>
                <w:rFonts w:ascii="Arial" w:hAnsi="Arial" w:cs="Arial"/>
                <w:noProof/>
              </w:rPr>
              <w:t>Zasady dotyczące procesu wyboru projektów</w:t>
            </w:r>
            <w:r>
              <w:rPr>
                <w:noProof/>
                <w:webHidden/>
              </w:rPr>
              <w:tab/>
            </w:r>
            <w:r>
              <w:rPr>
                <w:noProof/>
                <w:webHidden/>
              </w:rPr>
              <w:fldChar w:fldCharType="begin"/>
            </w:r>
            <w:r>
              <w:rPr>
                <w:noProof/>
                <w:webHidden/>
              </w:rPr>
              <w:instrText xml:space="preserve"> PAGEREF _Toc218231716 \h </w:instrText>
            </w:r>
            <w:r>
              <w:rPr>
                <w:noProof/>
                <w:webHidden/>
              </w:rPr>
            </w:r>
            <w:r>
              <w:rPr>
                <w:noProof/>
                <w:webHidden/>
              </w:rPr>
              <w:fldChar w:fldCharType="separate"/>
            </w:r>
            <w:r w:rsidR="00861A8F">
              <w:rPr>
                <w:noProof/>
                <w:webHidden/>
              </w:rPr>
              <w:t>24</w:t>
            </w:r>
            <w:r>
              <w:rPr>
                <w:noProof/>
                <w:webHidden/>
              </w:rPr>
              <w:fldChar w:fldCharType="end"/>
            </w:r>
          </w:hyperlink>
        </w:p>
        <w:p w14:paraId="25D182D9" w14:textId="0AA54265" w:rsidR="001144CB" w:rsidRDefault="001144CB">
          <w:pPr>
            <w:pStyle w:val="Spistreci2"/>
            <w:rPr>
              <w:rFonts w:asciiTheme="minorHAnsi" w:eastAsiaTheme="minorEastAsia" w:hAnsiTheme="minorHAnsi" w:cstheme="minorBidi"/>
              <w:smallCaps w:val="0"/>
              <w:noProof/>
              <w:sz w:val="22"/>
              <w:szCs w:val="22"/>
            </w:rPr>
          </w:pPr>
          <w:hyperlink w:anchor="_Toc218231717" w:history="1">
            <w:r w:rsidRPr="0008650C">
              <w:rPr>
                <w:rStyle w:val="Hipercze"/>
                <w:rFonts w:ascii="Arial" w:hAnsi="Arial" w:cs="Arial"/>
                <w:noProof/>
              </w:rPr>
              <w:t>4.2.</w:t>
            </w:r>
            <w:r>
              <w:rPr>
                <w:rFonts w:asciiTheme="minorHAnsi" w:eastAsiaTheme="minorEastAsia" w:hAnsiTheme="minorHAnsi" w:cstheme="minorBidi"/>
                <w:smallCaps w:val="0"/>
                <w:noProof/>
                <w:sz w:val="22"/>
                <w:szCs w:val="22"/>
              </w:rPr>
              <w:tab/>
            </w:r>
            <w:r w:rsidRPr="0008650C">
              <w:rPr>
                <w:rStyle w:val="Hipercze"/>
                <w:rFonts w:ascii="Arial" w:hAnsi="Arial" w:cs="Arial"/>
                <w:noProof/>
              </w:rPr>
              <w:t>I etap – Ocena merytoryczna pierwszego stopnia</w:t>
            </w:r>
            <w:r>
              <w:rPr>
                <w:noProof/>
                <w:webHidden/>
              </w:rPr>
              <w:tab/>
            </w:r>
            <w:r>
              <w:rPr>
                <w:noProof/>
                <w:webHidden/>
              </w:rPr>
              <w:fldChar w:fldCharType="begin"/>
            </w:r>
            <w:r>
              <w:rPr>
                <w:noProof/>
                <w:webHidden/>
              </w:rPr>
              <w:instrText xml:space="preserve"> PAGEREF _Toc218231717 \h </w:instrText>
            </w:r>
            <w:r>
              <w:rPr>
                <w:noProof/>
                <w:webHidden/>
              </w:rPr>
            </w:r>
            <w:r>
              <w:rPr>
                <w:noProof/>
                <w:webHidden/>
              </w:rPr>
              <w:fldChar w:fldCharType="separate"/>
            </w:r>
            <w:r w:rsidR="00861A8F">
              <w:rPr>
                <w:noProof/>
                <w:webHidden/>
              </w:rPr>
              <w:t>25</w:t>
            </w:r>
            <w:r>
              <w:rPr>
                <w:noProof/>
                <w:webHidden/>
              </w:rPr>
              <w:fldChar w:fldCharType="end"/>
            </w:r>
          </w:hyperlink>
        </w:p>
        <w:p w14:paraId="71957EBE" w14:textId="32CD8384" w:rsidR="001144CB" w:rsidRDefault="001144CB">
          <w:pPr>
            <w:pStyle w:val="Spistreci2"/>
            <w:rPr>
              <w:rFonts w:asciiTheme="minorHAnsi" w:eastAsiaTheme="minorEastAsia" w:hAnsiTheme="minorHAnsi" w:cstheme="minorBidi"/>
              <w:smallCaps w:val="0"/>
              <w:noProof/>
              <w:sz w:val="22"/>
              <w:szCs w:val="22"/>
            </w:rPr>
          </w:pPr>
          <w:hyperlink w:anchor="_Toc218231718" w:history="1">
            <w:r w:rsidRPr="0008650C">
              <w:rPr>
                <w:rStyle w:val="Hipercze"/>
                <w:rFonts w:ascii="Arial" w:hAnsi="Arial" w:cs="Arial"/>
                <w:noProof/>
              </w:rPr>
              <w:t>4.3.</w:t>
            </w:r>
            <w:r>
              <w:rPr>
                <w:rFonts w:asciiTheme="minorHAnsi" w:eastAsiaTheme="minorEastAsia" w:hAnsiTheme="minorHAnsi" w:cstheme="minorBidi"/>
                <w:smallCaps w:val="0"/>
                <w:noProof/>
                <w:sz w:val="22"/>
                <w:szCs w:val="22"/>
              </w:rPr>
              <w:tab/>
            </w:r>
            <w:r w:rsidRPr="0008650C">
              <w:rPr>
                <w:rStyle w:val="Hipercze"/>
                <w:rFonts w:ascii="Arial" w:hAnsi="Arial" w:cs="Arial"/>
                <w:noProof/>
              </w:rPr>
              <w:t>II etap – Ocena merytoryczna drugiego stopnia</w:t>
            </w:r>
            <w:r>
              <w:rPr>
                <w:noProof/>
                <w:webHidden/>
              </w:rPr>
              <w:tab/>
            </w:r>
            <w:r>
              <w:rPr>
                <w:noProof/>
                <w:webHidden/>
              </w:rPr>
              <w:fldChar w:fldCharType="begin"/>
            </w:r>
            <w:r>
              <w:rPr>
                <w:noProof/>
                <w:webHidden/>
              </w:rPr>
              <w:instrText xml:space="preserve"> PAGEREF _Toc218231718 \h </w:instrText>
            </w:r>
            <w:r>
              <w:rPr>
                <w:noProof/>
                <w:webHidden/>
              </w:rPr>
            </w:r>
            <w:r>
              <w:rPr>
                <w:noProof/>
                <w:webHidden/>
              </w:rPr>
              <w:fldChar w:fldCharType="separate"/>
            </w:r>
            <w:r w:rsidR="00861A8F">
              <w:rPr>
                <w:noProof/>
                <w:webHidden/>
              </w:rPr>
              <w:t>26</w:t>
            </w:r>
            <w:r>
              <w:rPr>
                <w:noProof/>
                <w:webHidden/>
              </w:rPr>
              <w:fldChar w:fldCharType="end"/>
            </w:r>
          </w:hyperlink>
        </w:p>
        <w:p w14:paraId="0F2C3CE8" w14:textId="275228AE" w:rsidR="001144CB" w:rsidRDefault="001144CB">
          <w:pPr>
            <w:pStyle w:val="Spistreci1"/>
            <w:rPr>
              <w:rFonts w:asciiTheme="minorHAnsi" w:eastAsiaTheme="minorEastAsia" w:hAnsiTheme="minorHAnsi" w:cstheme="minorBidi"/>
              <w:b w:val="0"/>
              <w:bCs w:val="0"/>
              <w:caps w:val="0"/>
              <w:noProof/>
              <w:sz w:val="22"/>
              <w:szCs w:val="22"/>
            </w:rPr>
          </w:pPr>
          <w:hyperlink w:anchor="_Toc218231719" w:history="1">
            <w:r w:rsidRPr="0008650C">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_Toc218231719 \h </w:instrText>
            </w:r>
            <w:r>
              <w:rPr>
                <w:noProof/>
                <w:webHidden/>
              </w:rPr>
            </w:r>
            <w:r>
              <w:rPr>
                <w:noProof/>
                <w:webHidden/>
              </w:rPr>
              <w:fldChar w:fldCharType="separate"/>
            </w:r>
            <w:r w:rsidR="00861A8F">
              <w:rPr>
                <w:noProof/>
                <w:webHidden/>
              </w:rPr>
              <w:t>52</w:t>
            </w:r>
            <w:r>
              <w:rPr>
                <w:noProof/>
                <w:webHidden/>
              </w:rPr>
              <w:fldChar w:fldCharType="end"/>
            </w:r>
          </w:hyperlink>
        </w:p>
        <w:p w14:paraId="2F2949C1" w14:textId="1D5AA19E" w:rsidR="001144CB" w:rsidRDefault="001144CB">
          <w:pPr>
            <w:pStyle w:val="Spistreci2"/>
            <w:rPr>
              <w:rFonts w:asciiTheme="minorHAnsi" w:eastAsiaTheme="minorEastAsia" w:hAnsiTheme="minorHAnsi" w:cstheme="minorBidi"/>
              <w:smallCaps w:val="0"/>
              <w:noProof/>
              <w:sz w:val="22"/>
              <w:szCs w:val="22"/>
            </w:rPr>
          </w:pPr>
          <w:hyperlink w:anchor="_Toc218231720" w:history="1">
            <w:r w:rsidRPr="0008650C">
              <w:rPr>
                <w:rStyle w:val="Hipercze"/>
                <w:rFonts w:ascii="Arial" w:hAnsi="Arial" w:cs="Arial"/>
                <w:noProof/>
              </w:rPr>
              <w:t>5.1.</w:t>
            </w:r>
            <w:r>
              <w:rPr>
                <w:rFonts w:asciiTheme="minorHAnsi" w:eastAsiaTheme="minorEastAsia" w:hAnsiTheme="minorHAnsi" w:cstheme="minorBidi"/>
                <w:smallCaps w:val="0"/>
                <w:noProof/>
                <w:sz w:val="22"/>
                <w:szCs w:val="22"/>
              </w:rPr>
              <w:tab/>
            </w:r>
            <w:r w:rsidRPr="0008650C">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_Toc218231720 \h </w:instrText>
            </w:r>
            <w:r>
              <w:rPr>
                <w:noProof/>
                <w:webHidden/>
              </w:rPr>
            </w:r>
            <w:r>
              <w:rPr>
                <w:noProof/>
                <w:webHidden/>
              </w:rPr>
              <w:fldChar w:fldCharType="separate"/>
            </w:r>
            <w:r w:rsidR="00861A8F">
              <w:rPr>
                <w:noProof/>
                <w:webHidden/>
              </w:rPr>
              <w:t>52</w:t>
            </w:r>
            <w:r>
              <w:rPr>
                <w:noProof/>
                <w:webHidden/>
              </w:rPr>
              <w:fldChar w:fldCharType="end"/>
            </w:r>
          </w:hyperlink>
        </w:p>
        <w:p w14:paraId="5DFF30CD" w14:textId="755811B1" w:rsidR="001144CB" w:rsidRDefault="001144CB">
          <w:pPr>
            <w:pStyle w:val="Spistreci2"/>
            <w:rPr>
              <w:rFonts w:asciiTheme="minorHAnsi" w:eastAsiaTheme="minorEastAsia" w:hAnsiTheme="minorHAnsi" w:cstheme="minorBidi"/>
              <w:smallCaps w:val="0"/>
              <w:noProof/>
              <w:sz w:val="22"/>
              <w:szCs w:val="22"/>
            </w:rPr>
          </w:pPr>
          <w:hyperlink w:anchor="_Toc218231721" w:history="1">
            <w:r w:rsidRPr="0008650C">
              <w:rPr>
                <w:rStyle w:val="Hipercze"/>
                <w:rFonts w:ascii="Arial" w:hAnsi="Arial" w:cs="Arial"/>
                <w:noProof/>
              </w:rPr>
              <w:t>5.1.1.</w:t>
            </w:r>
            <w:r>
              <w:rPr>
                <w:rFonts w:asciiTheme="minorHAnsi" w:eastAsiaTheme="minorEastAsia" w:hAnsiTheme="minorHAnsi" w:cstheme="minorBidi"/>
                <w:smallCaps w:val="0"/>
                <w:noProof/>
                <w:sz w:val="22"/>
                <w:szCs w:val="22"/>
              </w:rPr>
              <w:tab/>
            </w:r>
            <w:r w:rsidRPr="0008650C">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_Toc218231721 \h </w:instrText>
            </w:r>
            <w:r>
              <w:rPr>
                <w:noProof/>
                <w:webHidden/>
              </w:rPr>
            </w:r>
            <w:r>
              <w:rPr>
                <w:noProof/>
                <w:webHidden/>
              </w:rPr>
              <w:fldChar w:fldCharType="separate"/>
            </w:r>
            <w:r w:rsidR="00861A8F">
              <w:rPr>
                <w:noProof/>
                <w:webHidden/>
              </w:rPr>
              <w:t>52</w:t>
            </w:r>
            <w:r>
              <w:rPr>
                <w:noProof/>
                <w:webHidden/>
              </w:rPr>
              <w:fldChar w:fldCharType="end"/>
            </w:r>
          </w:hyperlink>
        </w:p>
        <w:p w14:paraId="22001173" w14:textId="2815BB73" w:rsidR="001144CB" w:rsidRDefault="001144CB">
          <w:pPr>
            <w:pStyle w:val="Spistreci2"/>
            <w:rPr>
              <w:rFonts w:asciiTheme="minorHAnsi" w:eastAsiaTheme="minorEastAsia" w:hAnsiTheme="minorHAnsi" w:cstheme="minorBidi"/>
              <w:smallCaps w:val="0"/>
              <w:noProof/>
              <w:sz w:val="22"/>
              <w:szCs w:val="22"/>
            </w:rPr>
          </w:pPr>
          <w:hyperlink w:anchor="_Toc218231722" w:history="1">
            <w:r w:rsidRPr="0008650C">
              <w:rPr>
                <w:rStyle w:val="Hipercze"/>
                <w:rFonts w:ascii="Arial" w:hAnsi="Arial" w:cs="Arial"/>
                <w:noProof/>
              </w:rPr>
              <w:t>5.1.2.</w:t>
            </w:r>
            <w:r>
              <w:rPr>
                <w:rFonts w:asciiTheme="minorHAnsi" w:eastAsiaTheme="minorEastAsia" w:hAnsiTheme="minorHAnsi" w:cstheme="minorBidi"/>
                <w:smallCaps w:val="0"/>
                <w:noProof/>
                <w:sz w:val="22"/>
                <w:szCs w:val="22"/>
              </w:rPr>
              <w:tab/>
            </w:r>
            <w:r w:rsidRPr="0008650C">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_Toc218231722 \h </w:instrText>
            </w:r>
            <w:r>
              <w:rPr>
                <w:noProof/>
                <w:webHidden/>
              </w:rPr>
            </w:r>
            <w:r>
              <w:rPr>
                <w:noProof/>
                <w:webHidden/>
              </w:rPr>
              <w:fldChar w:fldCharType="separate"/>
            </w:r>
            <w:r w:rsidR="00861A8F">
              <w:rPr>
                <w:noProof/>
                <w:webHidden/>
              </w:rPr>
              <w:t>56</w:t>
            </w:r>
            <w:r>
              <w:rPr>
                <w:noProof/>
                <w:webHidden/>
              </w:rPr>
              <w:fldChar w:fldCharType="end"/>
            </w:r>
          </w:hyperlink>
        </w:p>
        <w:p w14:paraId="77AA2E9C" w14:textId="70444D23" w:rsidR="001144CB" w:rsidRDefault="001144CB">
          <w:pPr>
            <w:pStyle w:val="Spistreci2"/>
            <w:rPr>
              <w:rFonts w:asciiTheme="minorHAnsi" w:eastAsiaTheme="minorEastAsia" w:hAnsiTheme="minorHAnsi" w:cstheme="minorBidi"/>
              <w:smallCaps w:val="0"/>
              <w:noProof/>
              <w:sz w:val="22"/>
              <w:szCs w:val="22"/>
            </w:rPr>
          </w:pPr>
          <w:hyperlink w:anchor="_Toc218231723" w:history="1">
            <w:r w:rsidRPr="0008650C">
              <w:rPr>
                <w:rStyle w:val="Hipercze"/>
                <w:rFonts w:ascii="Arial" w:hAnsi="Arial" w:cs="Arial"/>
                <w:noProof/>
              </w:rPr>
              <w:t>5.1.3.</w:t>
            </w:r>
            <w:r>
              <w:rPr>
                <w:rFonts w:asciiTheme="minorHAnsi" w:eastAsiaTheme="minorEastAsia" w:hAnsiTheme="minorHAnsi" w:cstheme="minorBidi"/>
                <w:smallCaps w:val="0"/>
                <w:noProof/>
                <w:sz w:val="22"/>
                <w:szCs w:val="22"/>
              </w:rPr>
              <w:tab/>
            </w:r>
            <w:r w:rsidRPr="0008650C">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_Toc218231723 \h </w:instrText>
            </w:r>
            <w:r>
              <w:rPr>
                <w:noProof/>
                <w:webHidden/>
              </w:rPr>
            </w:r>
            <w:r>
              <w:rPr>
                <w:noProof/>
                <w:webHidden/>
              </w:rPr>
              <w:fldChar w:fldCharType="separate"/>
            </w:r>
            <w:r w:rsidR="00861A8F">
              <w:rPr>
                <w:noProof/>
                <w:webHidden/>
              </w:rPr>
              <w:t>56</w:t>
            </w:r>
            <w:r>
              <w:rPr>
                <w:noProof/>
                <w:webHidden/>
              </w:rPr>
              <w:fldChar w:fldCharType="end"/>
            </w:r>
          </w:hyperlink>
        </w:p>
        <w:p w14:paraId="56CAFB99" w14:textId="270317A5" w:rsidR="001144CB" w:rsidRDefault="001144CB">
          <w:pPr>
            <w:pStyle w:val="Spistreci2"/>
            <w:rPr>
              <w:rFonts w:asciiTheme="minorHAnsi" w:eastAsiaTheme="minorEastAsia" w:hAnsiTheme="minorHAnsi" w:cstheme="minorBidi"/>
              <w:smallCaps w:val="0"/>
              <w:noProof/>
              <w:sz w:val="22"/>
              <w:szCs w:val="22"/>
            </w:rPr>
          </w:pPr>
          <w:hyperlink w:anchor="_Toc218231724" w:history="1">
            <w:r w:rsidRPr="0008650C">
              <w:rPr>
                <w:rStyle w:val="Hipercze"/>
                <w:rFonts w:ascii="Arial" w:hAnsi="Arial" w:cs="Arial"/>
                <w:noProof/>
              </w:rPr>
              <w:t>5.1.4.</w:t>
            </w:r>
            <w:r>
              <w:rPr>
                <w:rFonts w:asciiTheme="minorHAnsi" w:eastAsiaTheme="minorEastAsia" w:hAnsiTheme="minorHAnsi" w:cstheme="minorBidi"/>
                <w:smallCaps w:val="0"/>
                <w:noProof/>
                <w:sz w:val="22"/>
                <w:szCs w:val="22"/>
              </w:rPr>
              <w:tab/>
            </w:r>
            <w:r w:rsidRPr="0008650C">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_Toc218231724 \h </w:instrText>
            </w:r>
            <w:r>
              <w:rPr>
                <w:noProof/>
                <w:webHidden/>
              </w:rPr>
            </w:r>
            <w:r>
              <w:rPr>
                <w:noProof/>
                <w:webHidden/>
              </w:rPr>
              <w:fldChar w:fldCharType="separate"/>
            </w:r>
            <w:r w:rsidR="00861A8F">
              <w:rPr>
                <w:noProof/>
                <w:webHidden/>
              </w:rPr>
              <w:t>57</w:t>
            </w:r>
            <w:r>
              <w:rPr>
                <w:noProof/>
                <w:webHidden/>
              </w:rPr>
              <w:fldChar w:fldCharType="end"/>
            </w:r>
          </w:hyperlink>
        </w:p>
        <w:p w14:paraId="44231032" w14:textId="1D2DEA4A" w:rsidR="001144CB" w:rsidRDefault="001144CB">
          <w:pPr>
            <w:pStyle w:val="Spistreci2"/>
            <w:rPr>
              <w:rFonts w:asciiTheme="minorHAnsi" w:eastAsiaTheme="minorEastAsia" w:hAnsiTheme="minorHAnsi" w:cstheme="minorBidi"/>
              <w:smallCaps w:val="0"/>
              <w:noProof/>
              <w:sz w:val="22"/>
              <w:szCs w:val="22"/>
            </w:rPr>
          </w:pPr>
          <w:hyperlink w:anchor="_Toc218231725" w:history="1">
            <w:r w:rsidRPr="0008650C">
              <w:rPr>
                <w:rStyle w:val="Hipercze"/>
                <w:rFonts w:ascii="Arial" w:hAnsi="Arial" w:cs="Arial"/>
                <w:noProof/>
              </w:rPr>
              <w:t>5.1.5.</w:t>
            </w:r>
            <w:r>
              <w:rPr>
                <w:rFonts w:asciiTheme="minorHAnsi" w:eastAsiaTheme="minorEastAsia" w:hAnsiTheme="minorHAnsi" w:cstheme="minorBidi"/>
                <w:smallCaps w:val="0"/>
                <w:noProof/>
                <w:sz w:val="22"/>
                <w:szCs w:val="22"/>
              </w:rPr>
              <w:tab/>
            </w:r>
            <w:r w:rsidRPr="0008650C">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_Toc218231725 \h </w:instrText>
            </w:r>
            <w:r>
              <w:rPr>
                <w:noProof/>
                <w:webHidden/>
              </w:rPr>
            </w:r>
            <w:r>
              <w:rPr>
                <w:noProof/>
                <w:webHidden/>
              </w:rPr>
              <w:fldChar w:fldCharType="separate"/>
            </w:r>
            <w:r w:rsidR="00861A8F">
              <w:rPr>
                <w:noProof/>
                <w:webHidden/>
              </w:rPr>
              <w:t>58</w:t>
            </w:r>
            <w:r>
              <w:rPr>
                <w:noProof/>
                <w:webHidden/>
              </w:rPr>
              <w:fldChar w:fldCharType="end"/>
            </w:r>
          </w:hyperlink>
        </w:p>
        <w:p w14:paraId="1031326C" w14:textId="610805E4" w:rsidR="001144CB" w:rsidRDefault="001144CB">
          <w:pPr>
            <w:pStyle w:val="Spistreci3"/>
            <w:rPr>
              <w:rFonts w:asciiTheme="minorHAnsi" w:eastAsiaTheme="minorEastAsia" w:hAnsiTheme="minorHAnsi" w:cstheme="minorBidi"/>
              <w:i w:val="0"/>
              <w:iCs w:val="0"/>
              <w:noProof/>
              <w:sz w:val="22"/>
              <w:szCs w:val="22"/>
            </w:rPr>
          </w:pPr>
          <w:hyperlink w:anchor="_Toc218231726" w:history="1">
            <w:r w:rsidRPr="0008650C">
              <w:rPr>
                <w:rStyle w:val="Hipercze"/>
                <w:noProof/>
              </w:rPr>
              <w:t>5.1.6.</w:t>
            </w:r>
            <w:r>
              <w:rPr>
                <w:rFonts w:asciiTheme="minorHAnsi" w:eastAsiaTheme="minorEastAsia" w:hAnsiTheme="minorHAnsi" w:cstheme="minorBidi"/>
                <w:i w:val="0"/>
                <w:iCs w:val="0"/>
                <w:noProof/>
                <w:sz w:val="22"/>
                <w:szCs w:val="22"/>
              </w:rPr>
              <w:tab/>
            </w:r>
            <w:r w:rsidRPr="0008650C">
              <w:rPr>
                <w:rStyle w:val="Hipercze"/>
                <w:noProof/>
              </w:rPr>
              <w:t>Szczegółowy budżet projektu</w:t>
            </w:r>
            <w:r>
              <w:rPr>
                <w:noProof/>
                <w:webHidden/>
              </w:rPr>
              <w:tab/>
            </w:r>
            <w:r>
              <w:rPr>
                <w:noProof/>
                <w:webHidden/>
              </w:rPr>
              <w:fldChar w:fldCharType="begin"/>
            </w:r>
            <w:r>
              <w:rPr>
                <w:noProof/>
                <w:webHidden/>
              </w:rPr>
              <w:instrText xml:space="preserve"> PAGEREF _Toc218231726 \h </w:instrText>
            </w:r>
            <w:r>
              <w:rPr>
                <w:noProof/>
                <w:webHidden/>
              </w:rPr>
            </w:r>
            <w:r>
              <w:rPr>
                <w:noProof/>
                <w:webHidden/>
              </w:rPr>
              <w:fldChar w:fldCharType="separate"/>
            </w:r>
            <w:r w:rsidR="00861A8F">
              <w:rPr>
                <w:noProof/>
                <w:webHidden/>
              </w:rPr>
              <w:t>58</w:t>
            </w:r>
            <w:r>
              <w:rPr>
                <w:noProof/>
                <w:webHidden/>
              </w:rPr>
              <w:fldChar w:fldCharType="end"/>
            </w:r>
          </w:hyperlink>
        </w:p>
        <w:p w14:paraId="4A680E0F" w14:textId="4FD7C45D" w:rsidR="001144CB" w:rsidRDefault="001144CB">
          <w:pPr>
            <w:pStyle w:val="Spistreci3"/>
            <w:rPr>
              <w:rFonts w:asciiTheme="minorHAnsi" w:eastAsiaTheme="minorEastAsia" w:hAnsiTheme="minorHAnsi" w:cstheme="minorBidi"/>
              <w:i w:val="0"/>
              <w:iCs w:val="0"/>
              <w:noProof/>
              <w:sz w:val="22"/>
              <w:szCs w:val="22"/>
            </w:rPr>
          </w:pPr>
          <w:hyperlink w:anchor="_Toc218231727" w:history="1">
            <w:r w:rsidRPr="0008650C">
              <w:rPr>
                <w:rStyle w:val="Hipercze"/>
                <w:noProof/>
              </w:rPr>
              <w:t>5.1.7.</w:t>
            </w:r>
            <w:r>
              <w:rPr>
                <w:rFonts w:asciiTheme="minorHAnsi" w:eastAsiaTheme="minorEastAsia" w:hAnsiTheme="minorHAnsi" w:cstheme="minorBidi"/>
                <w:i w:val="0"/>
                <w:iCs w:val="0"/>
                <w:noProof/>
                <w:sz w:val="22"/>
                <w:szCs w:val="22"/>
              </w:rPr>
              <w:tab/>
            </w:r>
            <w:r w:rsidRPr="0008650C">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_Toc218231727 \h </w:instrText>
            </w:r>
            <w:r>
              <w:rPr>
                <w:noProof/>
                <w:webHidden/>
              </w:rPr>
            </w:r>
            <w:r>
              <w:rPr>
                <w:noProof/>
                <w:webHidden/>
              </w:rPr>
              <w:fldChar w:fldCharType="separate"/>
            </w:r>
            <w:r w:rsidR="00861A8F">
              <w:rPr>
                <w:noProof/>
                <w:webHidden/>
              </w:rPr>
              <w:t>59</w:t>
            </w:r>
            <w:r>
              <w:rPr>
                <w:noProof/>
                <w:webHidden/>
              </w:rPr>
              <w:fldChar w:fldCharType="end"/>
            </w:r>
          </w:hyperlink>
        </w:p>
        <w:p w14:paraId="14F03177" w14:textId="284278BC" w:rsidR="001144CB" w:rsidRDefault="001144CB">
          <w:pPr>
            <w:pStyle w:val="Spistreci2"/>
            <w:rPr>
              <w:rFonts w:asciiTheme="minorHAnsi" w:eastAsiaTheme="minorEastAsia" w:hAnsiTheme="minorHAnsi" w:cstheme="minorBidi"/>
              <w:smallCaps w:val="0"/>
              <w:noProof/>
              <w:sz w:val="22"/>
              <w:szCs w:val="22"/>
            </w:rPr>
          </w:pPr>
          <w:hyperlink w:anchor="_Toc218231728" w:history="1">
            <w:r w:rsidRPr="0008650C">
              <w:rPr>
                <w:rStyle w:val="Hipercze"/>
                <w:rFonts w:ascii="Arial" w:hAnsi="Arial" w:cs="Arial"/>
                <w:noProof/>
              </w:rPr>
              <w:t>5.2.</w:t>
            </w:r>
            <w:r>
              <w:rPr>
                <w:rFonts w:asciiTheme="minorHAnsi" w:eastAsiaTheme="minorEastAsia" w:hAnsiTheme="minorHAnsi" w:cstheme="minorBidi"/>
                <w:smallCaps w:val="0"/>
                <w:noProof/>
                <w:sz w:val="22"/>
                <w:szCs w:val="22"/>
              </w:rPr>
              <w:tab/>
            </w:r>
            <w:r w:rsidRPr="0008650C">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_Toc218231728 \h </w:instrText>
            </w:r>
            <w:r>
              <w:rPr>
                <w:noProof/>
                <w:webHidden/>
              </w:rPr>
            </w:r>
            <w:r>
              <w:rPr>
                <w:noProof/>
                <w:webHidden/>
              </w:rPr>
              <w:fldChar w:fldCharType="separate"/>
            </w:r>
            <w:r w:rsidR="00861A8F">
              <w:rPr>
                <w:noProof/>
                <w:webHidden/>
              </w:rPr>
              <w:t>59</w:t>
            </w:r>
            <w:r>
              <w:rPr>
                <w:noProof/>
                <w:webHidden/>
              </w:rPr>
              <w:fldChar w:fldCharType="end"/>
            </w:r>
          </w:hyperlink>
        </w:p>
        <w:p w14:paraId="5DA657CD" w14:textId="44CB2BBA" w:rsidR="001144CB" w:rsidRDefault="001144CB">
          <w:pPr>
            <w:pStyle w:val="Spistreci2"/>
            <w:rPr>
              <w:rFonts w:asciiTheme="minorHAnsi" w:eastAsiaTheme="minorEastAsia" w:hAnsiTheme="minorHAnsi" w:cstheme="minorBidi"/>
              <w:smallCaps w:val="0"/>
              <w:noProof/>
              <w:sz w:val="22"/>
              <w:szCs w:val="22"/>
            </w:rPr>
          </w:pPr>
          <w:hyperlink w:anchor="_Toc218231729" w:history="1">
            <w:r w:rsidRPr="0008650C">
              <w:rPr>
                <w:rStyle w:val="Hipercze"/>
                <w:rFonts w:ascii="Arial" w:hAnsi="Arial" w:cs="Arial"/>
                <w:noProof/>
              </w:rPr>
              <w:t>5.3.</w:t>
            </w:r>
            <w:r>
              <w:rPr>
                <w:rFonts w:asciiTheme="minorHAnsi" w:eastAsiaTheme="minorEastAsia" w:hAnsiTheme="minorHAnsi" w:cstheme="minorBidi"/>
                <w:smallCaps w:val="0"/>
                <w:noProof/>
                <w:sz w:val="22"/>
                <w:szCs w:val="22"/>
              </w:rPr>
              <w:tab/>
            </w:r>
            <w:r w:rsidRPr="0008650C">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_Toc218231729 \h </w:instrText>
            </w:r>
            <w:r>
              <w:rPr>
                <w:noProof/>
                <w:webHidden/>
              </w:rPr>
            </w:r>
            <w:r>
              <w:rPr>
                <w:noProof/>
                <w:webHidden/>
              </w:rPr>
              <w:fldChar w:fldCharType="separate"/>
            </w:r>
            <w:r w:rsidR="00861A8F">
              <w:rPr>
                <w:noProof/>
                <w:webHidden/>
              </w:rPr>
              <w:t>60</w:t>
            </w:r>
            <w:r>
              <w:rPr>
                <w:noProof/>
                <w:webHidden/>
              </w:rPr>
              <w:fldChar w:fldCharType="end"/>
            </w:r>
          </w:hyperlink>
        </w:p>
        <w:p w14:paraId="51834ECE" w14:textId="19FAF8D4" w:rsidR="001144CB" w:rsidRDefault="001144CB">
          <w:pPr>
            <w:pStyle w:val="Spistreci3"/>
            <w:rPr>
              <w:rFonts w:asciiTheme="minorHAnsi" w:eastAsiaTheme="minorEastAsia" w:hAnsiTheme="minorHAnsi" w:cstheme="minorBidi"/>
              <w:i w:val="0"/>
              <w:iCs w:val="0"/>
              <w:noProof/>
              <w:sz w:val="22"/>
              <w:szCs w:val="22"/>
            </w:rPr>
          </w:pPr>
          <w:hyperlink w:anchor="_Toc218231731" w:history="1">
            <w:r w:rsidRPr="0008650C">
              <w:rPr>
                <w:rStyle w:val="Hipercze"/>
                <w:rFonts w:cs="Arial"/>
                <w:noProof/>
              </w:rPr>
              <w:t>5.3.1.</w:t>
            </w:r>
            <w:r>
              <w:rPr>
                <w:rFonts w:asciiTheme="minorHAnsi" w:eastAsiaTheme="minorEastAsia" w:hAnsiTheme="minorHAnsi" w:cstheme="minorBidi"/>
                <w:i w:val="0"/>
                <w:iCs w:val="0"/>
                <w:noProof/>
                <w:sz w:val="22"/>
                <w:szCs w:val="22"/>
              </w:rPr>
              <w:tab/>
            </w:r>
            <w:r w:rsidRPr="0008650C">
              <w:rPr>
                <w:rStyle w:val="Hipercze"/>
                <w:noProof/>
              </w:rPr>
              <w:t>Kwalifikowalność uczestnika projektu</w:t>
            </w:r>
            <w:r>
              <w:rPr>
                <w:noProof/>
                <w:webHidden/>
              </w:rPr>
              <w:tab/>
            </w:r>
            <w:r>
              <w:rPr>
                <w:noProof/>
                <w:webHidden/>
              </w:rPr>
              <w:fldChar w:fldCharType="begin"/>
            </w:r>
            <w:r>
              <w:rPr>
                <w:noProof/>
                <w:webHidden/>
              </w:rPr>
              <w:instrText xml:space="preserve"> PAGEREF _Toc218231731 \h </w:instrText>
            </w:r>
            <w:r>
              <w:rPr>
                <w:noProof/>
                <w:webHidden/>
              </w:rPr>
            </w:r>
            <w:r>
              <w:rPr>
                <w:noProof/>
                <w:webHidden/>
              </w:rPr>
              <w:fldChar w:fldCharType="separate"/>
            </w:r>
            <w:r w:rsidR="00861A8F">
              <w:rPr>
                <w:noProof/>
                <w:webHidden/>
              </w:rPr>
              <w:t>60</w:t>
            </w:r>
            <w:r>
              <w:rPr>
                <w:noProof/>
                <w:webHidden/>
              </w:rPr>
              <w:fldChar w:fldCharType="end"/>
            </w:r>
          </w:hyperlink>
        </w:p>
        <w:p w14:paraId="35730DED" w14:textId="4FB6EFD8" w:rsidR="001144CB" w:rsidRDefault="001144CB">
          <w:pPr>
            <w:pStyle w:val="Spistreci3"/>
            <w:rPr>
              <w:rFonts w:asciiTheme="minorHAnsi" w:eastAsiaTheme="minorEastAsia" w:hAnsiTheme="minorHAnsi" w:cstheme="minorBidi"/>
              <w:i w:val="0"/>
              <w:iCs w:val="0"/>
              <w:noProof/>
              <w:sz w:val="22"/>
              <w:szCs w:val="22"/>
            </w:rPr>
          </w:pPr>
          <w:hyperlink w:anchor="_Toc218231732" w:history="1">
            <w:r w:rsidRPr="0008650C">
              <w:rPr>
                <w:rStyle w:val="Hipercze"/>
                <w:rFonts w:cs="Arial"/>
                <w:noProof/>
              </w:rPr>
              <w:t>5.3.2.</w:t>
            </w:r>
            <w:r>
              <w:rPr>
                <w:rFonts w:asciiTheme="minorHAnsi" w:eastAsiaTheme="minorEastAsia" w:hAnsiTheme="minorHAnsi" w:cstheme="minorBidi"/>
                <w:i w:val="0"/>
                <w:iCs w:val="0"/>
                <w:noProof/>
                <w:sz w:val="22"/>
                <w:szCs w:val="22"/>
              </w:rPr>
              <w:tab/>
            </w:r>
            <w:r w:rsidRPr="0008650C">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_Toc218231732 \h </w:instrText>
            </w:r>
            <w:r>
              <w:rPr>
                <w:noProof/>
                <w:webHidden/>
              </w:rPr>
            </w:r>
            <w:r>
              <w:rPr>
                <w:noProof/>
                <w:webHidden/>
              </w:rPr>
              <w:fldChar w:fldCharType="separate"/>
            </w:r>
            <w:r w:rsidR="00861A8F">
              <w:rPr>
                <w:noProof/>
                <w:webHidden/>
              </w:rPr>
              <w:t>61</w:t>
            </w:r>
            <w:r>
              <w:rPr>
                <w:noProof/>
                <w:webHidden/>
              </w:rPr>
              <w:fldChar w:fldCharType="end"/>
            </w:r>
          </w:hyperlink>
        </w:p>
        <w:p w14:paraId="19EA15D1" w14:textId="27A57EF7" w:rsidR="001144CB" w:rsidRDefault="001144CB">
          <w:pPr>
            <w:pStyle w:val="Spistreci2"/>
            <w:rPr>
              <w:rFonts w:asciiTheme="minorHAnsi" w:eastAsiaTheme="minorEastAsia" w:hAnsiTheme="minorHAnsi" w:cstheme="minorBidi"/>
              <w:smallCaps w:val="0"/>
              <w:noProof/>
              <w:sz w:val="22"/>
              <w:szCs w:val="22"/>
            </w:rPr>
          </w:pPr>
          <w:hyperlink w:anchor="_Toc218231733" w:history="1">
            <w:r w:rsidRPr="0008650C">
              <w:rPr>
                <w:rStyle w:val="Hipercze"/>
                <w:rFonts w:ascii="Arial" w:hAnsi="Arial" w:cs="Arial"/>
                <w:b/>
                <w:bCs/>
                <w:noProof/>
                <w:lang w:val="x-none" w:eastAsia="x-none"/>
              </w:rPr>
              <w:t>5.3.3.</w:t>
            </w:r>
            <w:r>
              <w:rPr>
                <w:rFonts w:asciiTheme="minorHAnsi" w:eastAsiaTheme="minorEastAsia" w:hAnsiTheme="minorHAnsi" w:cstheme="minorBidi"/>
                <w:smallCaps w:val="0"/>
                <w:noProof/>
                <w:sz w:val="22"/>
                <w:szCs w:val="22"/>
              </w:rPr>
              <w:tab/>
            </w:r>
            <w:r w:rsidRPr="0008650C">
              <w:rPr>
                <w:rStyle w:val="Hipercze"/>
                <w:rFonts w:ascii="Arial" w:hAnsi="Arial"/>
                <w:b/>
                <w:bCs/>
                <w:noProof/>
                <w:lang w:eastAsia="x-none"/>
              </w:rPr>
              <w:t xml:space="preserve">Obligatoryjne </w:t>
            </w:r>
            <w:r w:rsidRPr="0008650C">
              <w:rPr>
                <w:rStyle w:val="Hipercze"/>
                <w:rFonts w:ascii="Arial" w:hAnsi="Arial"/>
                <w:b/>
                <w:bCs/>
                <w:noProof/>
                <w:lang w:val="x-none" w:eastAsia="x-none"/>
              </w:rPr>
              <w:t>warunki realizacji wsparcia</w:t>
            </w:r>
            <w:r>
              <w:rPr>
                <w:noProof/>
                <w:webHidden/>
              </w:rPr>
              <w:tab/>
            </w:r>
            <w:r>
              <w:rPr>
                <w:noProof/>
                <w:webHidden/>
              </w:rPr>
              <w:fldChar w:fldCharType="begin"/>
            </w:r>
            <w:r>
              <w:rPr>
                <w:noProof/>
                <w:webHidden/>
              </w:rPr>
              <w:instrText xml:space="preserve"> PAGEREF _Toc218231733 \h </w:instrText>
            </w:r>
            <w:r>
              <w:rPr>
                <w:noProof/>
                <w:webHidden/>
              </w:rPr>
            </w:r>
            <w:r>
              <w:rPr>
                <w:noProof/>
                <w:webHidden/>
              </w:rPr>
              <w:fldChar w:fldCharType="separate"/>
            </w:r>
            <w:r w:rsidR="00861A8F">
              <w:rPr>
                <w:noProof/>
                <w:webHidden/>
              </w:rPr>
              <w:t>63</w:t>
            </w:r>
            <w:r>
              <w:rPr>
                <w:noProof/>
                <w:webHidden/>
              </w:rPr>
              <w:fldChar w:fldCharType="end"/>
            </w:r>
          </w:hyperlink>
        </w:p>
        <w:p w14:paraId="4453A8CD" w14:textId="340C8953" w:rsidR="001144CB" w:rsidRDefault="001144CB">
          <w:pPr>
            <w:pStyle w:val="Spistreci2"/>
            <w:rPr>
              <w:rFonts w:asciiTheme="minorHAnsi" w:eastAsiaTheme="minorEastAsia" w:hAnsiTheme="minorHAnsi" w:cstheme="minorBidi"/>
              <w:smallCaps w:val="0"/>
              <w:noProof/>
              <w:sz w:val="22"/>
              <w:szCs w:val="22"/>
            </w:rPr>
          </w:pPr>
          <w:hyperlink w:anchor="_Toc218231734" w:history="1">
            <w:r w:rsidRPr="0008650C">
              <w:rPr>
                <w:rStyle w:val="Hipercze"/>
                <w:noProof/>
              </w:rPr>
              <w:t>5.4.</w:t>
            </w:r>
            <w:r>
              <w:rPr>
                <w:rFonts w:asciiTheme="minorHAnsi" w:eastAsiaTheme="minorEastAsia" w:hAnsiTheme="minorHAnsi" w:cstheme="minorBidi"/>
                <w:smallCaps w:val="0"/>
                <w:noProof/>
                <w:sz w:val="22"/>
                <w:szCs w:val="22"/>
              </w:rPr>
              <w:tab/>
            </w:r>
            <w:r w:rsidRPr="0008650C">
              <w:rPr>
                <w:rStyle w:val="Hipercze"/>
                <w:noProof/>
              </w:rPr>
              <w:t>Zmiany w projekcie po podpisaniu umowy</w:t>
            </w:r>
            <w:r>
              <w:rPr>
                <w:noProof/>
                <w:webHidden/>
              </w:rPr>
              <w:tab/>
            </w:r>
            <w:r>
              <w:rPr>
                <w:noProof/>
                <w:webHidden/>
              </w:rPr>
              <w:fldChar w:fldCharType="begin"/>
            </w:r>
            <w:r>
              <w:rPr>
                <w:noProof/>
                <w:webHidden/>
              </w:rPr>
              <w:instrText xml:space="preserve"> PAGEREF _Toc218231734 \h </w:instrText>
            </w:r>
            <w:r>
              <w:rPr>
                <w:noProof/>
                <w:webHidden/>
              </w:rPr>
            </w:r>
            <w:r>
              <w:rPr>
                <w:noProof/>
                <w:webHidden/>
              </w:rPr>
              <w:fldChar w:fldCharType="separate"/>
            </w:r>
            <w:r w:rsidR="00861A8F">
              <w:rPr>
                <w:noProof/>
                <w:webHidden/>
              </w:rPr>
              <w:t>67</w:t>
            </w:r>
            <w:r>
              <w:rPr>
                <w:noProof/>
                <w:webHidden/>
              </w:rPr>
              <w:fldChar w:fldCharType="end"/>
            </w:r>
          </w:hyperlink>
        </w:p>
        <w:p w14:paraId="587F8AF3" w14:textId="08496E10" w:rsidR="001144CB" w:rsidRDefault="001144CB">
          <w:pPr>
            <w:pStyle w:val="Spistreci1"/>
            <w:rPr>
              <w:rFonts w:asciiTheme="minorHAnsi" w:eastAsiaTheme="minorEastAsia" w:hAnsiTheme="minorHAnsi" w:cstheme="minorBidi"/>
              <w:b w:val="0"/>
              <w:bCs w:val="0"/>
              <w:caps w:val="0"/>
              <w:noProof/>
              <w:sz w:val="22"/>
              <w:szCs w:val="22"/>
            </w:rPr>
          </w:pPr>
          <w:hyperlink w:anchor="_Toc218231735" w:history="1">
            <w:r w:rsidRPr="0008650C">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_Toc218231735 \h </w:instrText>
            </w:r>
            <w:r>
              <w:rPr>
                <w:noProof/>
                <w:webHidden/>
              </w:rPr>
            </w:r>
            <w:r>
              <w:rPr>
                <w:noProof/>
                <w:webHidden/>
              </w:rPr>
              <w:fldChar w:fldCharType="separate"/>
            </w:r>
            <w:r w:rsidR="00861A8F">
              <w:rPr>
                <w:noProof/>
                <w:webHidden/>
              </w:rPr>
              <w:t>67</w:t>
            </w:r>
            <w:r>
              <w:rPr>
                <w:noProof/>
                <w:webHidden/>
              </w:rPr>
              <w:fldChar w:fldCharType="end"/>
            </w:r>
          </w:hyperlink>
        </w:p>
        <w:p w14:paraId="30027B3F" w14:textId="793563E3" w:rsidR="001144CB" w:rsidRDefault="001144CB">
          <w:pPr>
            <w:pStyle w:val="Spistreci2"/>
            <w:rPr>
              <w:rFonts w:asciiTheme="minorHAnsi" w:eastAsiaTheme="minorEastAsia" w:hAnsiTheme="minorHAnsi" w:cstheme="minorBidi"/>
              <w:smallCaps w:val="0"/>
              <w:noProof/>
              <w:sz w:val="22"/>
              <w:szCs w:val="22"/>
            </w:rPr>
          </w:pPr>
          <w:hyperlink w:anchor="_Toc218231736" w:history="1">
            <w:r w:rsidRPr="0008650C">
              <w:rPr>
                <w:rStyle w:val="Hipercze"/>
                <w:rFonts w:ascii="Arial" w:hAnsi="Arial" w:cs="Arial"/>
                <w:noProof/>
              </w:rPr>
              <w:t>6.1.</w:t>
            </w:r>
            <w:r>
              <w:rPr>
                <w:rFonts w:asciiTheme="minorHAnsi" w:eastAsiaTheme="minorEastAsia" w:hAnsiTheme="minorHAnsi" w:cstheme="minorBidi"/>
                <w:smallCaps w:val="0"/>
                <w:noProof/>
                <w:sz w:val="22"/>
                <w:szCs w:val="22"/>
              </w:rPr>
              <w:tab/>
            </w:r>
            <w:r w:rsidRPr="0008650C">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_Toc218231736 \h </w:instrText>
            </w:r>
            <w:r>
              <w:rPr>
                <w:noProof/>
                <w:webHidden/>
              </w:rPr>
            </w:r>
            <w:r>
              <w:rPr>
                <w:noProof/>
                <w:webHidden/>
              </w:rPr>
              <w:fldChar w:fldCharType="separate"/>
            </w:r>
            <w:r w:rsidR="00861A8F">
              <w:rPr>
                <w:noProof/>
                <w:webHidden/>
              </w:rPr>
              <w:t>67</w:t>
            </w:r>
            <w:r>
              <w:rPr>
                <w:noProof/>
                <w:webHidden/>
              </w:rPr>
              <w:fldChar w:fldCharType="end"/>
            </w:r>
          </w:hyperlink>
        </w:p>
        <w:p w14:paraId="6A3EFA19" w14:textId="63FAAD26" w:rsidR="001144CB" w:rsidRDefault="001144CB">
          <w:pPr>
            <w:pStyle w:val="Spistreci2"/>
            <w:rPr>
              <w:rFonts w:asciiTheme="minorHAnsi" w:eastAsiaTheme="minorEastAsia" w:hAnsiTheme="minorHAnsi" w:cstheme="minorBidi"/>
              <w:smallCaps w:val="0"/>
              <w:noProof/>
              <w:sz w:val="22"/>
              <w:szCs w:val="22"/>
            </w:rPr>
          </w:pPr>
          <w:hyperlink w:anchor="_Toc218231737" w:history="1">
            <w:r w:rsidRPr="0008650C">
              <w:rPr>
                <w:rStyle w:val="Hipercze"/>
                <w:rFonts w:ascii="Arial" w:hAnsi="Arial" w:cs="Arial"/>
                <w:noProof/>
              </w:rPr>
              <w:t>6.2.</w:t>
            </w:r>
            <w:r>
              <w:rPr>
                <w:rFonts w:asciiTheme="minorHAnsi" w:eastAsiaTheme="minorEastAsia" w:hAnsiTheme="minorHAnsi" w:cstheme="minorBidi"/>
                <w:smallCaps w:val="0"/>
                <w:noProof/>
                <w:sz w:val="22"/>
                <w:szCs w:val="22"/>
              </w:rPr>
              <w:tab/>
            </w:r>
            <w:r w:rsidRPr="0008650C">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_Toc218231737 \h </w:instrText>
            </w:r>
            <w:r>
              <w:rPr>
                <w:noProof/>
                <w:webHidden/>
              </w:rPr>
            </w:r>
            <w:r>
              <w:rPr>
                <w:noProof/>
                <w:webHidden/>
              </w:rPr>
              <w:fldChar w:fldCharType="separate"/>
            </w:r>
            <w:r w:rsidR="00861A8F">
              <w:rPr>
                <w:noProof/>
                <w:webHidden/>
              </w:rPr>
              <w:t>67</w:t>
            </w:r>
            <w:r>
              <w:rPr>
                <w:noProof/>
                <w:webHidden/>
              </w:rPr>
              <w:fldChar w:fldCharType="end"/>
            </w:r>
          </w:hyperlink>
        </w:p>
        <w:p w14:paraId="0D0D8599" w14:textId="5ADA4864" w:rsidR="001144CB" w:rsidRDefault="001144CB">
          <w:pPr>
            <w:pStyle w:val="Spistreci2"/>
            <w:rPr>
              <w:rFonts w:asciiTheme="minorHAnsi" w:eastAsiaTheme="minorEastAsia" w:hAnsiTheme="minorHAnsi" w:cstheme="minorBidi"/>
              <w:smallCaps w:val="0"/>
              <w:noProof/>
              <w:sz w:val="22"/>
              <w:szCs w:val="22"/>
            </w:rPr>
          </w:pPr>
          <w:hyperlink w:anchor="_Toc218231738" w:history="1">
            <w:r w:rsidRPr="0008650C">
              <w:rPr>
                <w:rStyle w:val="Hipercze"/>
                <w:rFonts w:ascii="Arial" w:hAnsi="Arial" w:cs="Arial"/>
                <w:noProof/>
              </w:rPr>
              <w:t>6.3.</w:t>
            </w:r>
            <w:r>
              <w:rPr>
                <w:rFonts w:asciiTheme="minorHAnsi" w:eastAsiaTheme="minorEastAsia" w:hAnsiTheme="minorHAnsi" w:cstheme="minorBidi"/>
                <w:smallCaps w:val="0"/>
                <w:noProof/>
                <w:sz w:val="22"/>
                <w:szCs w:val="22"/>
              </w:rPr>
              <w:tab/>
            </w:r>
            <w:r w:rsidRPr="0008650C">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_Toc218231738 \h </w:instrText>
            </w:r>
            <w:r>
              <w:rPr>
                <w:noProof/>
                <w:webHidden/>
              </w:rPr>
            </w:r>
            <w:r>
              <w:rPr>
                <w:noProof/>
                <w:webHidden/>
              </w:rPr>
              <w:fldChar w:fldCharType="separate"/>
            </w:r>
            <w:r w:rsidR="00861A8F">
              <w:rPr>
                <w:noProof/>
                <w:webHidden/>
              </w:rPr>
              <w:t>67</w:t>
            </w:r>
            <w:r>
              <w:rPr>
                <w:noProof/>
                <w:webHidden/>
              </w:rPr>
              <w:fldChar w:fldCharType="end"/>
            </w:r>
          </w:hyperlink>
        </w:p>
        <w:p w14:paraId="5ACB035D" w14:textId="4B2DE167" w:rsidR="001144CB" w:rsidRDefault="001144CB">
          <w:pPr>
            <w:pStyle w:val="Spistreci1"/>
            <w:rPr>
              <w:rFonts w:asciiTheme="minorHAnsi" w:eastAsiaTheme="minorEastAsia" w:hAnsiTheme="minorHAnsi" w:cstheme="minorBidi"/>
              <w:b w:val="0"/>
              <w:bCs w:val="0"/>
              <w:caps w:val="0"/>
              <w:noProof/>
              <w:sz w:val="22"/>
              <w:szCs w:val="22"/>
            </w:rPr>
          </w:pPr>
          <w:hyperlink w:anchor="_Toc218231739" w:history="1">
            <w:r w:rsidRPr="0008650C">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_Toc218231739 \h </w:instrText>
            </w:r>
            <w:r>
              <w:rPr>
                <w:noProof/>
                <w:webHidden/>
              </w:rPr>
            </w:r>
            <w:r>
              <w:rPr>
                <w:noProof/>
                <w:webHidden/>
              </w:rPr>
              <w:fldChar w:fldCharType="separate"/>
            </w:r>
            <w:r w:rsidR="00861A8F">
              <w:rPr>
                <w:noProof/>
                <w:webHidden/>
              </w:rPr>
              <w:t>69</w:t>
            </w:r>
            <w:r>
              <w:rPr>
                <w:noProof/>
                <w:webHidden/>
              </w:rPr>
              <w:fldChar w:fldCharType="end"/>
            </w:r>
          </w:hyperlink>
        </w:p>
        <w:p w14:paraId="3FF2D40E" w14:textId="08A80C81" w:rsidR="00AA63AA" w:rsidRPr="00AA63AA" w:rsidRDefault="00AA63AA">
          <w:r w:rsidRPr="00FD77C0">
            <w:rPr>
              <w:rFonts w:ascii="Arial" w:hAnsi="Arial" w:cs="Arial"/>
              <w:b/>
              <w:bCs/>
              <w:sz w:val="18"/>
              <w:szCs w:val="18"/>
            </w:rPr>
            <w:fldChar w:fldCharType="end"/>
          </w:r>
        </w:p>
      </w:sdtContent>
    </w:sdt>
    <w:p w14:paraId="61BDE9E3" w14:textId="77777777" w:rsidR="00F10DC3" w:rsidRPr="00AA63AA" w:rsidRDefault="00F10DC3" w:rsidP="00E03F8A">
      <w:pPr>
        <w:spacing w:before="120" w:after="120" w:line="271" w:lineRule="auto"/>
        <w:rPr>
          <w:rFonts w:ascii="Arial" w:hAnsi="Arial" w:cs="Arial"/>
          <w:b/>
          <w:sz w:val="22"/>
          <w:szCs w:val="22"/>
        </w:rPr>
      </w:pPr>
    </w:p>
    <w:p w14:paraId="4DC28A46" w14:textId="35AC7D6B" w:rsidR="004E75AD" w:rsidRPr="00AA63AA" w:rsidRDefault="007E6385" w:rsidP="00E03F8A">
      <w:pPr>
        <w:spacing w:before="120" w:after="120" w:line="271" w:lineRule="auto"/>
        <w:rPr>
          <w:rFonts w:ascii="Arial" w:hAnsi="Arial" w:cs="Arial"/>
          <w:sz w:val="22"/>
          <w:szCs w:val="22"/>
        </w:rPr>
      </w:pPr>
      <w:bookmarkStart w:id="1" w:name="_Toc425140320"/>
      <w:bookmarkStart w:id="2" w:name="_Toc85424340"/>
      <w:r w:rsidRPr="00AA63AA">
        <w:rPr>
          <w:rFonts w:ascii="Arial" w:hAnsi="Arial" w:cs="Arial"/>
          <w:b/>
          <w:sz w:val="22"/>
          <w:szCs w:val="22"/>
        </w:rPr>
        <w:t>WYKAZ SKRÓTÓW</w:t>
      </w:r>
      <w:bookmarkEnd w:id="1"/>
    </w:p>
    <w:p w14:paraId="3B3F6C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0B44B2F4" w14:textId="247EE860" w:rsidR="002120A8" w:rsidRPr="00AA63AA" w:rsidRDefault="002120A8" w:rsidP="00E03F8A">
      <w:pPr>
        <w:spacing w:before="120" w:after="120" w:line="271" w:lineRule="auto"/>
        <w:rPr>
          <w:rFonts w:ascii="Arial" w:hAnsi="Arial" w:cs="Arial"/>
          <w:sz w:val="22"/>
          <w:szCs w:val="22"/>
        </w:rPr>
      </w:pPr>
      <w:r w:rsidRPr="00AA63AA">
        <w:rPr>
          <w:rFonts w:ascii="Arial" w:hAnsi="Arial" w:cs="Arial"/>
          <w:b/>
          <w:sz w:val="22"/>
          <w:szCs w:val="22"/>
        </w:rPr>
        <w:lastRenderedPageBreak/>
        <w:t>FEPZ</w:t>
      </w:r>
      <w:r w:rsidR="00C95D47">
        <w:rPr>
          <w:rFonts w:ascii="Arial" w:hAnsi="Arial" w:cs="Arial"/>
          <w:b/>
          <w:sz w:val="22"/>
          <w:szCs w:val="22"/>
        </w:rPr>
        <w:t xml:space="preserve"> 2021-2027</w:t>
      </w:r>
      <w:r w:rsidRPr="00AA63AA">
        <w:rPr>
          <w:rFonts w:ascii="Arial" w:hAnsi="Arial" w:cs="Arial"/>
          <w:sz w:val="22"/>
          <w:szCs w:val="22"/>
        </w:rPr>
        <w:t xml:space="preserve"> – </w:t>
      </w:r>
      <w:bookmarkStart w:id="3"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3"/>
    </w:p>
    <w:p w14:paraId="6591DE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282420B2"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0D071A85"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6491093A"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2B1BD6A8" w14:textId="77777777" w:rsidR="00E457F1" w:rsidRPr="00AA63AA"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6606A3AD" w14:textId="77777777" w:rsidR="002C3E48" w:rsidRPr="00AA63AA" w:rsidRDefault="002C3E48" w:rsidP="00E03F8A">
      <w:pPr>
        <w:spacing w:before="120" w:after="120" w:line="271" w:lineRule="auto"/>
        <w:rPr>
          <w:rStyle w:val="Hipercze"/>
          <w:rFonts w:ascii="Arial" w:hAnsi="Arial" w:cs="Arial"/>
          <w:bCs/>
          <w:sz w:val="22"/>
          <w:szCs w:val="22"/>
        </w:rPr>
      </w:pPr>
      <w:r w:rsidRPr="00AA63AA">
        <w:rPr>
          <w:rFonts w:ascii="Arial" w:hAnsi="Arial" w:cs="Arial"/>
          <w:b/>
          <w:bCs/>
          <w:sz w:val="22"/>
          <w:szCs w:val="22"/>
        </w:rPr>
        <w:t>Portal</w:t>
      </w:r>
      <w:r w:rsidRPr="00AA63AA">
        <w:rPr>
          <w:rFonts w:ascii="Arial" w:hAnsi="Arial" w:cs="Arial"/>
          <w:bCs/>
          <w:sz w:val="22"/>
          <w:szCs w:val="22"/>
        </w:rPr>
        <w:t xml:space="preserve"> – portal internetowy funduszy europejskich, o którym mowa w art. </w:t>
      </w:r>
      <w:r w:rsidR="00990742" w:rsidRPr="00AA63AA">
        <w:rPr>
          <w:rFonts w:ascii="Arial" w:hAnsi="Arial" w:cs="Arial"/>
          <w:bCs/>
          <w:sz w:val="22"/>
          <w:szCs w:val="22"/>
        </w:rPr>
        <w:t>49</w:t>
      </w:r>
      <w:r w:rsidRPr="00AA63AA">
        <w:rPr>
          <w:rFonts w:ascii="Arial" w:hAnsi="Arial" w:cs="Arial"/>
          <w:bCs/>
          <w:sz w:val="22"/>
          <w:szCs w:val="22"/>
        </w:rPr>
        <w:t xml:space="preserve"> ust. </w:t>
      </w:r>
      <w:r w:rsidR="00990742" w:rsidRPr="00AA63AA">
        <w:rPr>
          <w:rFonts w:ascii="Arial" w:hAnsi="Arial" w:cs="Arial"/>
          <w:bCs/>
          <w:sz w:val="22"/>
          <w:szCs w:val="22"/>
        </w:rPr>
        <w:t>2</w:t>
      </w:r>
      <w:r w:rsidRPr="00AA63AA">
        <w:rPr>
          <w:rFonts w:ascii="Arial" w:hAnsi="Arial" w:cs="Arial"/>
          <w:bCs/>
          <w:sz w:val="22"/>
          <w:szCs w:val="22"/>
        </w:rPr>
        <w:t xml:space="preserve"> rozporządzenia ogólnego</w:t>
      </w:r>
      <w:r w:rsidR="00D43F2B" w:rsidRPr="00AA63AA">
        <w:rPr>
          <w:rFonts w:ascii="Arial" w:hAnsi="Arial" w:cs="Arial"/>
          <w:bCs/>
          <w:sz w:val="22"/>
          <w:szCs w:val="22"/>
        </w:rPr>
        <w:t xml:space="preserve"> tj. </w:t>
      </w:r>
      <w:hyperlink r:id="rId8" w:history="1">
        <w:r w:rsidR="00976FDB" w:rsidRPr="00AA63AA">
          <w:rPr>
            <w:rStyle w:val="Hipercze"/>
            <w:rFonts w:ascii="Arial" w:hAnsi="Arial" w:cs="Arial"/>
            <w:bCs/>
            <w:sz w:val="22"/>
            <w:szCs w:val="22"/>
          </w:rPr>
          <w:t>www.funduszeeuropejskie.gov.pl</w:t>
        </w:r>
      </w:hyperlink>
    </w:p>
    <w:p w14:paraId="5A058566"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20DB8222"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201C114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2163ED9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wniosek</w:t>
      </w:r>
      <w:r w:rsidRPr="00AA63AA">
        <w:rPr>
          <w:rFonts w:ascii="Arial" w:hAnsi="Arial" w:cs="Arial"/>
          <w:sz w:val="22"/>
          <w:szCs w:val="22"/>
        </w:rPr>
        <w:t xml:space="preserve"> – wniosek o dofinansowanie projektu</w:t>
      </w:r>
    </w:p>
    <w:p w14:paraId="119EE7E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1833D3FA" w14:textId="77777777" w:rsidR="000C1941" w:rsidRPr="00AA63AA" w:rsidRDefault="000C1941" w:rsidP="000C1941">
      <w:pPr>
        <w:spacing w:before="120" w:after="120" w:line="271" w:lineRule="auto"/>
        <w:rPr>
          <w:rFonts w:ascii="Arial" w:hAnsi="Arial" w:cs="Arial"/>
          <w:sz w:val="22"/>
          <w:szCs w:val="22"/>
        </w:rPr>
      </w:pPr>
      <w:r w:rsidRPr="00AA63AA">
        <w:rPr>
          <w:rFonts w:ascii="Arial" w:hAnsi="Arial" w:cs="Arial"/>
          <w:b/>
          <w:sz w:val="22"/>
          <w:szCs w:val="22"/>
        </w:rPr>
        <w:t>ZIT</w:t>
      </w:r>
      <w:r w:rsidRPr="00AA63AA">
        <w:rPr>
          <w:rFonts w:ascii="Arial" w:hAnsi="Arial" w:cs="Arial"/>
          <w:sz w:val="22"/>
          <w:szCs w:val="22"/>
        </w:rPr>
        <w:t xml:space="preserve"> – Zintegrowane Inwestycje Terytorialne</w:t>
      </w:r>
    </w:p>
    <w:p w14:paraId="1757DABD" w14:textId="7DA17A05" w:rsidR="006437F0" w:rsidRPr="00AA63AA" w:rsidRDefault="006437F0">
      <w:pPr>
        <w:rPr>
          <w:rFonts w:ascii="Arial" w:hAnsi="Arial" w:cs="Arial"/>
          <w:sz w:val="22"/>
          <w:szCs w:val="22"/>
        </w:rPr>
      </w:pPr>
      <w:r w:rsidRPr="00AA63AA">
        <w:rPr>
          <w:rFonts w:ascii="Arial" w:hAnsi="Arial" w:cs="Arial"/>
          <w:sz w:val="22"/>
          <w:szCs w:val="22"/>
        </w:rPr>
        <w:br w:type="page"/>
      </w:r>
    </w:p>
    <w:p w14:paraId="206F51FD" w14:textId="36D30582"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69A91BC4" w14:textId="289F3560"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179B2BA3" w14:textId="58871116"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72048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dedykowana dla przedmiotowego naboru Instrukcja wypełniania wniosku o dofinansowanie projektu w ramach PROGRAMU FUNDUSZE EUROPEJSKIE DLA POMORZA ZACHODNIEGO 2021-2027 dla projektów w ramach Europejskiego Funduszu Społecznego Plus (</w:t>
      </w:r>
      <w:r w:rsidRPr="00E03BC2">
        <w:rPr>
          <w:rFonts w:ascii="Arial" w:hAnsi="Arial" w:cs="Arial"/>
          <w:sz w:val="22"/>
          <w:szCs w:val="22"/>
        </w:rPr>
        <w:t xml:space="preserve">załącznik </w:t>
      </w:r>
      <w:r w:rsidRPr="008D5DC8">
        <w:rPr>
          <w:rFonts w:ascii="Arial" w:hAnsi="Arial" w:cs="Arial"/>
          <w:sz w:val="22"/>
          <w:szCs w:val="22"/>
        </w:rPr>
        <w:t>nr</w:t>
      </w:r>
      <w:r w:rsidR="0076468B" w:rsidRPr="008D5DC8">
        <w:rPr>
          <w:rFonts w:ascii="Arial" w:hAnsi="Arial" w:cs="Arial"/>
          <w:sz w:val="22"/>
          <w:szCs w:val="22"/>
        </w:rPr>
        <w:t xml:space="preserve"> 7.4</w:t>
      </w:r>
      <w:r w:rsidRPr="00E03BC2">
        <w:rPr>
          <w:rFonts w:ascii="Arial" w:hAnsi="Arial" w:cs="Arial"/>
          <w:sz w:val="22"/>
          <w:szCs w:val="22"/>
        </w:rPr>
        <w:t xml:space="preserve"> do</w:t>
      </w:r>
      <w:r w:rsidRPr="00AA63AA">
        <w:rPr>
          <w:rFonts w:ascii="Arial" w:hAnsi="Arial" w:cs="Arial"/>
          <w:sz w:val="22"/>
          <w:szCs w:val="22"/>
        </w:rPr>
        <w:t xml:space="preserve"> niniejszego </w:t>
      </w:r>
      <w:r w:rsidR="00DC4557" w:rsidRPr="00AA63AA">
        <w:rPr>
          <w:rFonts w:ascii="Arial" w:hAnsi="Arial" w:cs="Arial"/>
          <w:sz w:val="22"/>
          <w:szCs w:val="22"/>
        </w:rPr>
        <w:t>Regulaminu</w:t>
      </w:r>
      <w:r w:rsidRPr="00AA63AA">
        <w:rPr>
          <w:rFonts w:ascii="Arial" w:hAnsi="Arial" w:cs="Arial"/>
          <w:sz w:val="22"/>
          <w:szCs w:val="22"/>
        </w:rPr>
        <w:t>)</w:t>
      </w:r>
      <w:r w:rsidR="004457F3">
        <w:rPr>
          <w:rFonts w:ascii="Arial" w:hAnsi="Arial" w:cs="Arial"/>
          <w:sz w:val="22"/>
          <w:szCs w:val="22"/>
        </w:rPr>
        <w:t>;</w:t>
      </w:r>
    </w:p>
    <w:p w14:paraId="1967FB7A" w14:textId="458769CB" w:rsidR="00C4263A" w:rsidRPr="00C4263A" w:rsidRDefault="00C4263A" w:rsidP="00C4263A">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instruktor praktycznej nauki zawodu</w:t>
      </w:r>
      <w:r w:rsidRPr="003A3425">
        <w:rPr>
          <w:rFonts w:ascii="Arial" w:hAnsi="Arial" w:cs="Arial"/>
          <w:sz w:val="22"/>
          <w:szCs w:val="22"/>
        </w:rPr>
        <w:t xml:space="preserve"> – instruktor praktycznej nauki zawodu, o którym mowa w § 10 ust. 2 rozporządzenia Ministra Edukacji Narodowej z dnia 15 grudnia 2010 r. w sprawie praktycznej nauki zawodu (Dz. U.</w:t>
      </w:r>
      <w:r>
        <w:rPr>
          <w:rFonts w:ascii="Arial" w:hAnsi="Arial" w:cs="Arial"/>
          <w:sz w:val="22"/>
          <w:szCs w:val="22"/>
        </w:rPr>
        <w:t xml:space="preserve"> z 2010 </w:t>
      </w:r>
      <w:r w:rsidRPr="003A3425">
        <w:rPr>
          <w:rFonts w:ascii="Arial" w:hAnsi="Arial" w:cs="Arial"/>
          <w:sz w:val="22"/>
          <w:szCs w:val="22"/>
        </w:rPr>
        <w:t xml:space="preserve">poz. 1626) oraz w § 10 ust. 2 rozporządzenia Ministra Edukacji Narodowej z dnia 24 sierpnia 2017 r. w sprawie praktycznej nauki zawodu (Dz. U. </w:t>
      </w:r>
      <w:r w:rsidR="009F438D">
        <w:rPr>
          <w:rFonts w:ascii="Arial" w:hAnsi="Arial" w:cs="Arial"/>
          <w:sz w:val="22"/>
          <w:szCs w:val="22"/>
        </w:rPr>
        <w:t xml:space="preserve"> z </w:t>
      </w:r>
      <w:r w:rsidR="009F438D" w:rsidRPr="009F438D">
        <w:rPr>
          <w:rFonts w:ascii="Arial" w:hAnsi="Arial" w:cs="Arial"/>
          <w:sz w:val="22"/>
          <w:szCs w:val="22"/>
        </w:rPr>
        <w:t xml:space="preserve">2017 </w:t>
      </w:r>
      <w:r w:rsidRPr="003A3425">
        <w:rPr>
          <w:rFonts w:ascii="Arial" w:hAnsi="Arial" w:cs="Arial"/>
          <w:sz w:val="22"/>
          <w:szCs w:val="22"/>
        </w:rPr>
        <w:t>poz. 1644);</w:t>
      </w:r>
    </w:p>
    <w:p w14:paraId="5010E531" w14:textId="77777777" w:rsidR="004457F3" w:rsidRDefault="004457F3" w:rsidP="004457F3">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kompetencje</w:t>
      </w:r>
      <w:r w:rsidRPr="00C55AE9">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360244C4" w14:textId="50A7500F" w:rsidR="00601FE4" w:rsidRDefault="004457F3" w:rsidP="004E7A3A">
      <w:pPr>
        <w:spacing w:before="120" w:after="120" w:line="271" w:lineRule="auto"/>
        <w:rPr>
          <w:rFonts w:ascii="Arial" w:hAnsi="Arial" w:cs="Arial"/>
          <w:sz w:val="22"/>
          <w:szCs w:val="22"/>
        </w:rPr>
      </w:pPr>
      <w:r w:rsidRPr="006C3A0D">
        <w:rPr>
          <w:rFonts w:ascii="Arial" w:hAnsi="Arial" w:cs="Arial"/>
          <w:b/>
          <w:sz w:val="22"/>
          <w:szCs w:val="22"/>
        </w:rPr>
        <w:t>kwalifikacja w kontekście Zintegrowanego Systemu Kwalifikacji</w:t>
      </w:r>
      <w:r w:rsidRPr="006C3A0D">
        <w:rPr>
          <w:rFonts w:ascii="Arial" w:hAnsi="Arial" w:cs="Arial"/>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r w:rsidR="00721026">
        <w:rPr>
          <w:rFonts w:ascii="Arial" w:hAnsi="Arial" w:cs="Arial"/>
          <w:sz w:val="22"/>
          <w:szCs w:val="22"/>
        </w:rPr>
        <w:t xml:space="preserve"> </w:t>
      </w:r>
    </w:p>
    <w:p w14:paraId="36E5C23D" w14:textId="3DB72BD6" w:rsidR="004E7A3A" w:rsidRDefault="004E7A3A" w:rsidP="004E7A3A">
      <w:pPr>
        <w:spacing w:before="120" w:after="120" w:line="271" w:lineRule="auto"/>
        <w:rPr>
          <w:rFonts w:ascii="Arial" w:hAnsi="Arial" w:cs="Arial"/>
          <w:sz w:val="22"/>
          <w:szCs w:val="22"/>
        </w:rPr>
      </w:pPr>
      <w:bookmarkStart w:id="4" w:name="_Hlk121224811"/>
      <w:r w:rsidRPr="00AA63AA">
        <w:rPr>
          <w:rFonts w:ascii="Arial" w:hAnsi="Arial" w:cs="Arial"/>
          <w:b/>
          <w:sz w:val="22"/>
          <w:szCs w:val="22"/>
        </w:rPr>
        <w:t>mechanizm racjonalnych usprawnień</w:t>
      </w:r>
      <w:r w:rsidRPr="00AA63AA">
        <w:rPr>
          <w:rFonts w:ascii="Arial" w:hAnsi="Arial" w:cs="Arial"/>
          <w:sz w:val="22"/>
          <w:szCs w:val="22"/>
        </w:rPr>
        <w:t xml:space="preserve"> </w:t>
      </w:r>
      <w:r w:rsidR="00DF670A">
        <w:rPr>
          <w:rFonts w:ascii="Arial" w:hAnsi="Arial" w:cs="Arial"/>
          <w:sz w:val="22"/>
          <w:szCs w:val="22"/>
        </w:rPr>
        <w:t>–</w:t>
      </w:r>
      <w:r w:rsidRPr="00AA63AA">
        <w:rPr>
          <w:rFonts w:ascii="Arial" w:hAnsi="Arial" w:cs="Arial"/>
          <w:sz w:val="22"/>
          <w:szCs w:val="22"/>
        </w:rPr>
        <w:t xml:space="preserve"> mechanizm racjonalnych usprawnień definiowany zgodnie z Wytycznymi dotyczącymi realizacji zasad równościowych w ramach funduszy unijnych na lata 2021-2027;</w:t>
      </w:r>
    </w:p>
    <w:p w14:paraId="03F88A5A" w14:textId="7DB3EEBB" w:rsidR="00B26A22" w:rsidRPr="00AA63AA" w:rsidRDefault="00B26A22" w:rsidP="00C4263A">
      <w:pPr>
        <w:autoSpaceDE w:val="0"/>
        <w:autoSpaceDN w:val="0"/>
        <w:adjustRightInd w:val="0"/>
        <w:spacing w:before="120" w:after="120" w:line="271" w:lineRule="auto"/>
        <w:rPr>
          <w:rFonts w:ascii="Arial" w:hAnsi="Arial" w:cs="Arial"/>
          <w:sz w:val="22"/>
          <w:szCs w:val="22"/>
        </w:rPr>
      </w:pPr>
      <w:r w:rsidRPr="00CB7786">
        <w:rPr>
          <w:rFonts w:ascii="Arial" w:hAnsi="Arial" w:cs="Arial"/>
          <w:b/>
          <w:bCs/>
          <w:sz w:val="22"/>
          <w:szCs w:val="22"/>
        </w:rPr>
        <w:t>nauczyciel kształcenia zawodowego</w:t>
      </w:r>
      <w:r w:rsidRPr="00CB7786">
        <w:rPr>
          <w:rFonts w:ascii="Arial" w:hAnsi="Arial" w:cs="Arial"/>
          <w:sz w:val="22"/>
          <w:szCs w:val="22"/>
        </w:rPr>
        <w:t xml:space="preserve"> – nauczyciel teoretycznych przedmiotów zawodowych, w tym nauczyciel języka obcego zawodowego, oraz nauczyciel praktycznej nauki zawodu;</w:t>
      </w:r>
    </w:p>
    <w:bookmarkEnd w:id="4"/>
    <w:p w14:paraId="27597694" w14:textId="545D71AD" w:rsidR="004E7A3A" w:rsidRDefault="004E7A3A" w:rsidP="004E7A3A">
      <w:pPr>
        <w:spacing w:before="120" w:after="120" w:line="271" w:lineRule="auto"/>
        <w:rPr>
          <w:rFonts w:ascii="Arial" w:hAnsi="Arial" w:cs="Arial"/>
          <w:sz w:val="22"/>
          <w:szCs w:val="22"/>
        </w:rPr>
      </w:pPr>
      <w:r w:rsidRPr="00AA63AA">
        <w:rPr>
          <w:rFonts w:ascii="Arial" w:hAnsi="Arial" w:cs="Arial"/>
          <w:b/>
          <w:sz w:val="22"/>
          <w:szCs w:val="22"/>
        </w:rPr>
        <w:t>partner</w:t>
      </w:r>
      <w:r w:rsidRPr="00AA63AA">
        <w:rPr>
          <w:rFonts w:ascii="Arial" w:hAnsi="Arial" w:cs="Arial"/>
          <w:sz w:val="22"/>
          <w:szCs w:val="22"/>
        </w:rPr>
        <w:t xml:space="preserve"> – podmiot współrealizujący projekt w rozumieniu art. 39 ustawy;</w:t>
      </w:r>
    </w:p>
    <w:p w14:paraId="1FDEE898" w14:textId="37198929" w:rsidR="00E70341" w:rsidRPr="00AA63AA" w:rsidRDefault="00E70341" w:rsidP="004E7A3A">
      <w:pPr>
        <w:spacing w:before="120" w:after="120" w:line="271" w:lineRule="auto"/>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się może Wnioskodawca, a w przypadku projektu partnerskiego Wnioskodawca i /lub Partner. O pomoc publiczną na pierwszym poziomie ubiegać się może tylko Wnioskodawca. W przypadku projektów partnerskich, o pomoc publiczną starać się może wyłącznie Wnioskodawca (Lider partnerstwa). Natomiast na drugim poziomie w projektach EFS + możliwe jest udzielenie wyłącznie pomocy de </w:t>
      </w:r>
      <w:proofErr w:type="spellStart"/>
      <w:r>
        <w:rPr>
          <w:rFonts w:ascii="Arial" w:hAnsi="Arial" w:cs="Arial"/>
          <w:sz w:val="22"/>
          <w:szCs w:val="22"/>
        </w:rPr>
        <w:t>minimis</w:t>
      </w:r>
      <w:proofErr w:type="spellEnd"/>
      <w:r>
        <w:rPr>
          <w:rFonts w:ascii="Arial" w:hAnsi="Arial" w:cs="Arial"/>
          <w:sz w:val="22"/>
          <w:szCs w:val="22"/>
        </w:rPr>
        <w:t xml:space="preserve">. Pomoc de </w:t>
      </w:r>
      <w:proofErr w:type="spellStart"/>
      <w:r>
        <w:rPr>
          <w:rFonts w:ascii="Arial" w:hAnsi="Arial" w:cs="Arial"/>
          <w:sz w:val="22"/>
          <w:szCs w:val="22"/>
        </w:rPr>
        <w:t>minimis</w:t>
      </w:r>
      <w:proofErr w:type="spellEnd"/>
      <w:r>
        <w:rPr>
          <w:rFonts w:ascii="Arial" w:hAnsi="Arial" w:cs="Arial"/>
          <w:sz w:val="22"/>
          <w:szCs w:val="22"/>
        </w:rPr>
        <w:t xml:space="preserve"> na drugim poziomie może zostać udzielona podmiotom uczestniczącym w projekcie przez Wnioskodawcę i/lub Partnera</w:t>
      </w:r>
      <w:r w:rsidR="00DF670A">
        <w:rPr>
          <w:rFonts w:ascii="Arial" w:hAnsi="Arial" w:cs="Arial"/>
          <w:sz w:val="22"/>
          <w:szCs w:val="22"/>
        </w:rPr>
        <w:t>;</w:t>
      </w:r>
    </w:p>
    <w:p w14:paraId="2E26CC21" w14:textId="3F23012B" w:rsidR="0045442B" w:rsidRDefault="0045442B" w:rsidP="00C4263A">
      <w:pPr>
        <w:autoSpaceDE w:val="0"/>
        <w:autoSpaceDN w:val="0"/>
        <w:adjustRightInd w:val="0"/>
        <w:spacing w:before="120" w:after="120" w:line="271" w:lineRule="auto"/>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3CF0A17E" w14:textId="25E713B8" w:rsidR="00B26A22" w:rsidRPr="00AA63AA" w:rsidRDefault="00B26A22" w:rsidP="00C4263A">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szkoła branżowa I stopnia</w:t>
      </w:r>
      <w:r w:rsidRPr="003A3425">
        <w:rPr>
          <w:rFonts w:ascii="Arial" w:hAnsi="Arial" w:cs="Arial"/>
          <w:sz w:val="22"/>
          <w:szCs w:val="22"/>
        </w:rPr>
        <w:t xml:space="preserve"> – szkoła, o której mowa w art. 18 pkt 2 lit. c Prawa oświatowego;</w:t>
      </w:r>
    </w:p>
    <w:p w14:paraId="2171E8F4" w14:textId="2FB360D6" w:rsidR="0045442B" w:rsidRDefault="00251A95" w:rsidP="00C4263A">
      <w:pPr>
        <w:autoSpaceDE w:val="0"/>
        <w:autoSpaceDN w:val="0"/>
        <w:adjustRightInd w:val="0"/>
        <w:spacing w:before="120" w:after="120" w:line="271" w:lineRule="auto"/>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0F96ADEA" w14:textId="79F8973C" w:rsidR="00885909" w:rsidRDefault="00885909" w:rsidP="00995643">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rozporządzenie ogólne </w:t>
      </w:r>
      <w:r w:rsidRPr="00AA63AA">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Pr>
          <w:rFonts w:ascii="Arial" w:hAnsi="Arial" w:cs="Arial"/>
          <w:b/>
          <w:sz w:val="22"/>
          <w:szCs w:val="22"/>
        </w:rPr>
        <w:t>;</w:t>
      </w:r>
    </w:p>
    <w:p w14:paraId="50CECB83" w14:textId="69AFAA41" w:rsidR="00B26A22" w:rsidRPr="00C4263A" w:rsidRDefault="00B26A22" w:rsidP="00C4263A">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umiejętności lub kompetencje cyfrowe</w:t>
      </w:r>
      <w:r w:rsidRPr="00E429FA">
        <w:rPr>
          <w:rFonts w:ascii="Arial" w:hAnsi="Arial" w:cs="Arial"/>
          <w:sz w:val="22"/>
          <w:szCs w:val="22"/>
        </w:rPr>
        <w:t xml:space="preserve"> </w:t>
      </w:r>
      <w:r>
        <w:rPr>
          <w:rFonts w:ascii="Arial" w:hAnsi="Arial" w:cs="Arial"/>
          <w:sz w:val="22"/>
          <w:szCs w:val="22"/>
        </w:rPr>
        <w:t>-</w:t>
      </w:r>
      <w:r w:rsidRPr="00E429FA">
        <w:rPr>
          <w:rFonts w:ascii="Arial" w:hAnsi="Arial" w:cs="Arial"/>
          <w:sz w:val="22"/>
          <w:szCs w:val="22"/>
        </w:rPr>
        <w:t xml:space="preserve"> harmonijna kompozycja wiedzy, umiejętności </w:t>
      </w:r>
      <w:r>
        <w:rPr>
          <w:rFonts w:ascii="Arial" w:hAnsi="Arial" w:cs="Arial"/>
          <w:sz w:val="22"/>
          <w:szCs w:val="22"/>
        </w:rPr>
        <w:br/>
      </w:r>
      <w:r w:rsidRPr="00E429FA">
        <w:rPr>
          <w:rFonts w:ascii="Arial" w:hAnsi="Arial" w:cs="Arial"/>
          <w:sz w:val="22"/>
          <w:szCs w:val="22"/>
        </w:rPr>
        <w:t>i postaw umożliwiających życie, uczenie się i pracę w społeczeństwie cyfrowym, tj. społeczeństwie wykorzystującym w życiu codziennym i pracy technologie cyfrowe</w:t>
      </w:r>
      <w:r w:rsidR="00DF670A">
        <w:rPr>
          <w:rFonts w:ascii="Arial" w:hAnsi="Arial" w:cs="Arial"/>
          <w:sz w:val="22"/>
          <w:szCs w:val="22"/>
        </w:rPr>
        <w:t>;</w:t>
      </w:r>
    </w:p>
    <w:p w14:paraId="2A029FC0" w14:textId="66C95DEF"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6A591F" w:rsidRPr="00E813C1">
        <w:rPr>
          <w:rFonts w:ascii="Arial" w:hAnsi="Arial" w:cs="Arial"/>
          <w:b/>
          <w:sz w:val="22"/>
          <w:szCs w:val="22"/>
        </w:rPr>
        <w:t xml:space="preserve"> o dofinansowani</w:t>
      </w:r>
      <w:r w:rsidR="006A591F">
        <w:rPr>
          <w:rFonts w:ascii="Arial" w:hAnsi="Arial" w:cs="Arial"/>
          <w:b/>
          <w:sz w:val="22"/>
          <w:szCs w:val="22"/>
        </w:rPr>
        <w:t>u</w:t>
      </w:r>
      <w:r w:rsidR="006A591F" w:rsidRPr="00E813C1">
        <w:rPr>
          <w:rFonts w:ascii="Arial" w:hAnsi="Arial" w:cs="Arial"/>
          <w:b/>
          <w:sz w:val="22"/>
          <w:szCs w:val="22"/>
        </w:rPr>
        <w:t xml:space="preserve"> projektu</w:t>
      </w:r>
      <w:r w:rsidRPr="00AA63AA">
        <w:rPr>
          <w:rFonts w:ascii="Arial" w:hAnsi="Arial" w:cs="Arial"/>
          <w:sz w:val="22"/>
          <w:szCs w:val="22"/>
        </w:rPr>
        <w:t>– umowa,</w:t>
      </w:r>
      <w:r w:rsidR="006A591F">
        <w:rPr>
          <w:rFonts w:ascii="Arial" w:hAnsi="Arial" w:cs="Arial"/>
          <w:sz w:val="22"/>
          <w:szCs w:val="22"/>
        </w:rPr>
        <w:t xml:space="preserve"> </w:t>
      </w:r>
      <w:r w:rsidRPr="00AA63AA">
        <w:rPr>
          <w:rFonts w:ascii="Arial" w:hAnsi="Arial" w:cs="Arial"/>
          <w:sz w:val="22"/>
          <w:szCs w:val="22"/>
        </w:rPr>
        <w:t xml:space="preserve"> o której mowa w art. 2 pkt 32 ustawy;</w:t>
      </w:r>
    </w:p>
    <w:p w14:paraId="1A2B6E39" w14:textId="562590F6" w:rsidR="001B06FA" w:rsidRDefault="001B06FA" w:rsidP="00995643">
      <w:pPr>
        <w:spacing w:before="120" w:after="120" w:line="271" w:lineRule="auto"/>
        <w:rPr>
          <w:rFonts w:ascii="Arial" w:hAnsi="Arial" w:cs="Arial"/>
          <w:sz w:val="22"/>
          <w:szCs w:val="22"/>
        </w:rPr>
      </w:pPr>
      <w:r w:rsidRPr="00AA63AA">
        <w:rPr>
          <w:rFonts w:ascii="Arial" w:hAnsi="Arial" w:cs="Arial"/>
          <w:b/>
          <w:sz w:val="22"/>
          <w:szCs w:val="22"/>
        </w:rPr>
        <w:t>ustawa</w:t>
      </w:r>
      <w:r w:rsidRPr="00AA63AA">
        <w:rPr>
          <w:rFonts w:ascii="Arial" w:hAnsi="Arial" w:cs="Arial"/>
          <w:sz w:val="22"/>
          <w:szCs w:val="22"/>
        </w:rPr>
        <w:t xml:space="preserve"> –  Ustawa z dnia 28 kwietnia 2022 r. o zasadach realizacji zadań finansowanych ze środków europejskich w perspektywie finansowej 2021-2027</w:t>
      </w:r>
      <w:r w:rsidR="00B26A22">
        <w:rPr>
          <w:rFonts w:ascii="Arial" w:hAnsi="Arial" w:cs="Arial"/>
          <w:sz w:val="22"/>
          <w:szCs w:val="22"/>
        </w:rPr>
        <w:t xml:space="preserve"> </w:t>
      </w:r>
      <w:r w:rsidR="00B26A22" w:rsidRPr="00E37160">
        <w:rPr>
          <w:rFonts w:ascii="Arial" w:hAnsi="Arial" w:cs="Arial"/>
          <w:sz w:val="22"/>
          <w:szCs w:val="22"/>
        </w:rPr>
        <w:t>Dz. U</w:t>
      </w:r>
      <w:r w:rsidR="00B26A22">
        <w:rPr>
          <w:rFonts w:ascii="Arial" w:hAnsi="Arial" w:cs="Arial"/>
          <w:sz w:val="22"/>
          <w:szCs w:val="22"/>
        </w:rPr>
        <w:t>.</w:t>
      </w:r>
      <w:r w:rsidR="00B26A22" w:rsidRPr="00863522">
        <w:rPr>
          <w:rFonts w:ascii="Arial" w:hAnsi="Arial" w:cs="Arial"/>
          <w:sz w:val="22"/>
          <w:szCs w:val="22"/>
        </w:rPr>
        <w:t xml:space="preserve"> </w:t>
      </w:r>
      <w:r w:rsidR="00B26A22">
        <w:rPr>
          <w:rFonts w:ascii="Arial" w:hAnsi="Arial" w:cs="Arial"/>
          <w:sz w:val="22"/>
          <w:szCs w:val="22"/>
        </w:rPr>
        <w:t>z 2022 poz.1079</w:t>
      </w:r>
      <w:r w:rsidR="00B26A22" w:rsidRPr="00E37160">
        <w:rPr>
          <w:rFonts w:ascii="Arial" w:hAnsi="Arial"/>
          <w:sz w:val="22"/>
        </w:rPr>
        <w:t>)</w:t>
      </w:r>
      <w:r w:rsidR="00B26A22" w:rsidRPr="00AA63AA" w:rsidDel="00B26A22">
        <w:rPr>
          <w:rFonts w:ascii="Arial" w:hAnsi="Arial" w:cs="Arial"/>
          <w:sz w:val="22"/>
          <w:szCs w:val="22"/>
        </w:rPr>
        <w:t xml:space="preserve"> </w:t>
      </w:r>
      <w:r w:rsidRPr="00AA63AA">
        <w:rPr>
          <w:rFonts w:ascii="Arial" w:hAnsi="Arial" w:cs="Arial"/>
          <w:sz w:val="22"/>
          <w:szCs w:val="22"/>
        </w:rPr>
        <w:t xml:space="preserve"> zwana dalej ustawą wdrożeniową</w:t>
      </w:r>
      <w:r>
        <w:rPr>
          <w:rFonts w:ascii="Arial" w:hAnsi="Arial" w:cs="Arial"/>
          <w:sz w:val="22"/>
          <w:szCs w:val="22"/>
        </w:rPr>
        <w:t>;</w:t>
      </w:r>
    </w:p>
    <w:p w14:paraId="29BE7AFD" w14:textId="3834BDF6" w:rsidR="00B26A22" w:rsidRDefault="00B26A22" w:rsidP="00C4263A">
      <w:pPr>
        <w:spacing w:before="120" w:line="276" w:lineRule="auto"/>
        <w:rPr>
          <w:rFonts w:ascii="Arial" w:hAnsi="Arial" w:cs="Arial"/>
          <w:sz w:val="22"/>
          <w:szCs w:val="22"/>
        </w:rPr>
      </w:pPr>
      <w:r w:rsidRPr="006C3A0D">
        <w:rPr>
          <w:rFonts w:ascii="Arial" w:hAnsi="Arial" w:cs="Arial"/>
          <w:b/>
          <w:bCs/>
          <w:sz w:val="22"/>
          <w:szCs w:val="22"/>
        </w:rPr>
        <w:t>walidacja</w:t>
      </w:r>
      <w:r w:rsidRPr="006C3A0D">
        <w:rPr>
          <w:rFonts w:ascii="Arial" w:hAnsi="Arial" w:cs="Arial"/>
          <w:sz w:val="22"/>
          <w:szCs w:val="22"/>
        </w:rPr>
        <w:t xml:space="preserve"> </w:t>
      </w:r>
      <w:r>
        <w:rPr>
          <w:rFonts w:ascii="Arial" w:hAnsi="Arial" w:cs="Arial"/>
          <w:sz w:val="22"/>
          <w:szCs w:val="22"/>
        </w:rPr>
        <w:t>–</w:t>
      </w:r>
      <w:r w:rsidRPr="006C3A0D">
        <w:rPr>
          <w:rFonts w:ascii="Arial" w:hAnsi="Arial" w:cs="Arial"/>
          <w:sz w:val="22"/>
          <w:szCs w:val="22"/>
        </w:rPr>
        <w:t xml:space="preserve"> to</w:t>
      </w:r>
      <w:r>
        <w:rPr>
          <w:rFonts w:ascii="Arial" w:hAnsi="Arial" w:cs="Arial"/>
          <w:sz w:val="22"/>
          <w:szCs w:val="22"/>
        </w:rPr>
        <w:t xml:space="preserve"> </w:t>
      </w:r>
      <w:r w:rsidRPr="006C3A0D">
        <w:rPr>
          <w:rFonts w:ascii="Arial" w:hAnsi="Arial" w:cs="Arial"/>
          <w:sz w:val="22"/>
          <w:szCs w:val="22"/>
        </w:rPr>
        <w:t>sprawdzenie, czy osoba, niezależnie od sposobu uczenia się tej osoby, osiągnęła wyodrębnioną część lub całość efektów uczenia się wymaganych dla tej kompetencji. Walidacja powinna być prowadzona w sposób trafny (weryfikowane są te efekty uczenia się, które zostały określone dla danej kompetencji) i rzetelny (wynik weryfikacji jest niezależny od miejsca, czasu, metod oraz osób przeprowadzających walidację). Walidację kończy podjęcie i wydanie decyzji, jakie efekty uczenia się zostały potwierdzone w jej trakcie, jakie zaś nie;</w:t>
      </w:r>
    </w:p>
    <w:p w14:paraId="5A684D79" w14:textId="79EEA83E" w:rsidR="00F82C60" w:rsidRPr="004366C7" w:rsidRDefault="00F82C60" w:rsidP="00C4263A">
      <w:pPr>
        <w:spacing w:before="120" w:line="276" w:lineRule="auto"/>
        <w:rPr>
          <w:rFonts w:ascii="Arial" w:hAnsi="Arial" w:cs="Arial"/>
          <w:sz w:val="22"/>
          <w:szCs w:val="22"/>
        </w:rPr>
      </w:pPr>
      <w:r w:rsidRPr="00F82C60">
        <w:rPr>
          <w:rFonts w:ascii="Arial" w:hAnsi="Arial" w:cs="Arial"/>
          <w:b/>
          <w:sz w:val="22"/>
          <w:szCs w:val="22"/>
        </w:rPr>
        <w:t xml:space="preserve">wkład krajowy </w:t>
      </w:r>
      <w:r w:rsidRPr="00F5088D">
        <w:rPr>
          <w:rFonts w:ascii="Arial" w:hAnsi="Arial" w:cs="Arial"/>
          <w:sz w:val="22"/>
          <w:szCs w:val="22"/>
        </w:rPr>
        <w:t xml:space="preserve">– </w:t>
      </w:r>
      <w:r>
        <w:rPr>
          <w:rFonts w:ascii="Arial" w:hAnsi="Arial" w:cs="Arial"/>
          <w:sz w:val="22"/>
          <w:szCs w:val="22"/>
        </w:rPr>
        <w:t>na wkład krajowy składają się środki pochodzące z Budżetu państwa przyznane w ramach dofinansowania oraz wkład własny zapewniany przez Wnioskodawcę</w:t>
      </w:r>
      <w:r w:rsidR="00D351DD">
        <w:rPr>
          <w:rFonts w:ascii="Arial" w:hAnsi="Arial" w:cs="Arial"/>
          <w:sz w:val="22"/>
          <w:szCs w:val="22"/>
        </w:rPr>
        <w:t>;</w:t>
      </w:r>
    </w:p>
    <w:p w14:paraId="41B74AB0" w14:textId="77777777" w:rsidR="006437F0" w:rsidRPr="00AA63AA" w:rsidRDefault="006437F0"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2FB915C9" w14:textId="77777777" w:rsidR="006437F0"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6A857D4F" w14:textId="77777777" w:rsidR="00736752"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wytyczne </w:t>
      </w:r>
      <w:r w:rsidRPr="00AA63AA">
        <w:rPr>
          <w:rFonts w:ascii="Arial" w:hAnsi="Arial" w:cs="Arial"/>
          <w:sz w:val="22"/>
          <w:szCs w:val="22"/>
        </w:rPr>
        <w:t>– instrument prawny, o którym mowa w art. 2 pkt 38 ustawy;</w:t>
      </w:r>
    </w:p>
    <w:p w14:paraId="02BDBFA6" w14:textId="2B029A9A" w:rsidR="004E75AD" w:rsidRPr="00AA63AA" w:rsidRDefault="00736752" w:rsidP="00C93CFA">
      <w:pPr>
        <w:pStyle w:val="Nagwek1"/>
        <w:numPr>
          <w:ilvl w:val="0"/>
          <w:numId w:val="10"/>
        </w:numPr>
        <w:shd w:val="clear" w:color="auto" w:fill="FFFFFF"/>
        <w:spacing w:before="120" w:after="120" w:line="271" w:lineRule="auto"/>
        <w:ind w:left="357" w:hanging="357"/>
        <w:rPr>
          <w:rFonts w:ascii="Arial" w:hAnsi="Arial" w:cs="Arial"/>
          <w:sz w:val="22"/>
          <w:szCs w:val="22"/>
        </w:rPr>
      </w:pPr>
      <w:r w:rsidRPr="00AA63AA">
        <w:rPr>
          <w:rFonts w:ascii="Arial" w:hAnsi="Arial" w:cs="Arial"/>
          <w:sz w:val="22"/>
          <w:szCs w:val="22"/>
        </w:rPr>
        <w:br w:type="page"/>
      </w:r>
      <w:bookmarkStart w:id="5" w:name="_Toc134708005"/>
      <w:bookmarkStart w:id="6" w:name="_Toc134708039"/>
      <w:bookmarkStart w:id="7" w:name="_Toc430615345"/>
      <w:bookmarkStart w:id="8" w:name="_Toc430633266"/>
      <w:bookmarkStart w:id="9" w:name="_Toc430646214"/>
      <w:bookmarkStart w:id="10" w:name="_Toc430545280"/>
      <w:bookmarkStart w:id="11" w:name="_Toc430615346"/>
      <w:bookmarkStart w:id="12" w:name="_Toc430633267"/>
      <w:bookmarkStart w:id="13" w:name="_Toc430646215"/>
      <w:bookmarkStart w:id="14" w:name="_Toc218231698"/>
      <w:bookmarkEnd w:id="2"/>
      <w:bookmarkEnd w:id="5"/>
      <w:bookmarkEnd w:id="6"/>
      <w:bookmarkEnd w:id="7"/>
      <w:bookmarkEnd w:id="8"/>
      <w:bookmarkEnd w:id="9"/>
      <w:bookmarkEnd w:id="10"/>
      <w:bookmarkEnd w:id="11"/>
      <w:bookmarkEnd w:id="12"/>
      <w:bookmarkEnd w:id="13"/>
      <w:r w:rsidR="007E6385" w:rsidRPr="00AA63AA">
        <w:rPr>
          <w:rFonts w:ascii="Arial" w:hAnsi="Arial" w:cs="Arial"/>
          <w:sz w:val="22"/>
          <w:szCs w:val="22"/>
        </w:rPr>
        <w:lastRenderedPageBreak/>
        <w:t>INFORMACJE OGÓLNE</w:t>
      </w:r>
      <w:bookmarkEnd w:id="14"/>
    </w:p>
    <w:p w14:paraId="446DE7B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5" w:name="_Toc218231699"/>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5"/>
    </w:p>
    <w:p w14:paraId="475F6253" w14:textId="605A13C3"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314BEAE3"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487ECD0C" w14:textId="77777777"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hyperlink r:id="rId9" w:history="1">
        <w:r w:rsidR="00A745F3" w:rsidRPr="006252DF">
          <w:rPr>
            <w:rStyle w:val="Hipercze"/>
            <w:rFonts w:ascii="Arial" w:hAnsi="Arial" w:cs="Arial"/>
            <w:sz w:val="22"/>
            <w:szCs w:val="22"/>
          </w:rPr>
          <w:t>https://funduszeue.wzp.pl</w:t>
        </w:r>
      </w:hyperlink>
      <w:r w:rsidR="00A745F3">
        <w:rPr>
          <w:rStyle w:val="Hipercze"/>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438D233F"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6" w:name="_Toc440617813"/>
      <w:bookmarkStart w:id="17" w:name="_Toc440622190"/>
      <w:bookmarkStart w:id="18" w:name="_Toc440622252"/>
      <w:bookmarkStart w:id="19" w:name="_Toc440625536"/>
      <w:bookmarkStart w:id="20" w:name="_Toc441476613"/>
      <w:bookmarkStart w:id="21" w:name="_Toc441479662"/>
      <w:bookmarkStart w:id="22" w:name="_Toc441580557"/>
      <w:bookmarkStart w:id="23" w:name="_Toc441580708"/>
      <w:bookmarkStart w:id="24" w:name="_Toc441588406"/>
      <w:bookmarkStart w:id="25" w:name="_Toc441588776"/>
      <w:bookmarkStart w:id="26" w:name="_Toc218231700"/>
      <w:bookmarkEnd w:id="16"/>
      <w:bookmarkEnd w:id="17"/>
      <w:bookmarkEnd w:id="18"/>
      <w:bookmarkEnd w:id="19"/>
      <w:bookmarkEnd w:id="20"/>
      <w:bookmarkEnd w:id="21"/>
      <w:bookmarkEnd w:id="22"/>
      <w:bookmarkEnd w:id="23"/>
      <w:bookmarkEnd w:id="24"/>
      <w:bookmarkEnd w:id="25"/>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6"/>
    </w:p>
    <w:p w14:paraId="188DF238" w14:textId="7AB511CD"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 </w:t>
      </w:r>
    </w:p>
    <w:p w14:paraId="18920904" w14:textId="77777777" w:rsidR="00AB1320"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AB1320" w:rsidRPr="00AA63AA">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AA63AA">
        <w:rPr>
          <w:rFonts w:ascii="Arial" w:hAnsi="Arial" w:cs="Arial"/>
          <w:sz w:val="22"/>
          <w:szCs w:val="22"/>
        </w:rPr>
        <w:t> </w:t>
      </w:r>
      <w:r w:rsidR="00AB1320" w:rsidRPr="00AA63AA">
        <w:rPr>
          <w:rFonts w:ascii="Arial" w:hAnsi="Arial" w:cs="Arial"/>
          <w:sz w:val="22"/>
          <w:szCs w:val="22"/>
        </w:rPr>
        <w:t>Instrumentu Wsparcia Finansowego na rzecz Zarządzania Granicami i Polityki Wizowej</w:t>
      </w:r>
      <w:r w:rsidR="009E56CE" w:rsidRPr="00AA63AA">
        <w:rPr>
          <w:rFonts w:ascii="Arial" w:hAnsi="Arial" w:cs="Arial"/>
          <w:sz w:val="22"/>
          <w:szCs w:val="22"/>
        </w:rPr>
        <w:t xml:space="preserve"> (Dz. U. UE. L. z 2021 r. Nr 231, str. 159 z </w:t>
      </w:r>
      <w:proofErr w:type="spellStart"/>
      <w:r w:rsidR="009E56CE" w:rsidRPr="00AA63AA">
        <w:rPr>
          <w:rFonts w:ascii="Arial" w:hAnsi="Arial" w:cs="Arial"/>
          <w:sz w:val="22"/>
          <w:szCs w:val="22"/>
        </w:rPr>
        <w:t>późn</w:t>
      </w:r>
      <w:proofErr w:type="spellEnd"/>
      <w:r w:rsidR="009E56CE" w:rsidRPr="00AA63AA">
        <w:rPr>
          <w:rFonts w:ascii="Arial" w:hAnsi="Arial" w:cs="Arial"/>
          <w:sz w:val="22"/>
          <w:szCs w:val="22"/>
        </w:rPr>
        <w:t>. zm.);</w:t>
      </w:r>
    </w:p>
    <w:p w14:paraId="35709A8C" w14:textId="77777777" w:rsidR="006E591D"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6E591D" w:rsidRPr="00AA63AA">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z </w:t>
      </w:r>
      <w:proofErr w:type="spellStart"/>
      <w:r w:rsidR="006E591D" w:rsidRPr="00AA63AA">
        <w:rPr>
          <w:rFonts w:ascii="Arial" w:hAnsi="Arial" w:cs="Arial"/>
          <w:sz w:val="22"/>
          <w:szCs w:val="22"/>
        </w:rPr>
        <w:t>późn</w:t>
      </w:r>
      <w:proofErr w:type="spellEnd"/>
      <w:r w:rsidR="006E591D" w:rsidRPr="00AA63AA">
        <w:rPr>
          <w:rFonts w:ascii="Arial" w:hAnsi="Arial" w:cs="Arial"/>
          <w:sz w:val="22"/>
          <w:szCs w:val="22"/>
        </w:rPr>
        <w:t>. zm.)</w:t>
      </w:r>
      <w:r w:rsidR="00A940CA" w:rsidRPr="00AA63AA">
        <w:rPr>
          <w:rFonts w:ascii="Arial" w:hAnsi="Arial" w:cs="Arial"/>
          <w:sz w:val="22"/>
          <w:szCs w:val="22"/>
        </w:rPr>
        <w:t>;</w:t>
      </w:r>
    </w:p>
    <w:p w14:paraId="3BE5BA43" w14:textId="77777777" w:rsidR="00A940CA" w:rsidRPr="00AA63AA"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rozporządzenie Parlamentu Europejskiego i Rady (UE) 2021/1058 z dnia 24 czerwca 2021 r. w sprawie Europejskiego Funduszu Rozwoju Regionalnego i Funduszu Spójności</w:t>
      </w:r>
      <w:r w:rsidR="009E56CE" w:rsidRPr="00AA63AA">
        <w:rPr>
          <w:rFonts w:ascii="Arial" w:hAnsi="Arial" w:cs="Arial"/>
          <w:sz w:val="22"/>
          <w:szCs w:val="22"/>
        </w:rPr>
        <w:t xml:space="preserve"> (Dz. U. UE. L. z 2021 r. Nr 231, str. 60 z </w:t>
      </w:r>
      <w:proofErr w:type="spellStart"/>
      <w:r w:rsidR="009E56CE" w:rsidRPr="00AA63AA">
        <w:rPr>
          <w:rFonts w:ascii="Arial" w:hAnsi="Arial" w:cs="Arial"/>
          <w:sz w:val="22"/>
          <w:szCs w:val="22"/>
        </w:rPr>
        <w:t>późn</w:t>
      </w:r>
      <w:proofErr w:type="spellEnd"/>
      <w:r w:rsidR="009E56CE" w:rsidRPr="00AA63AA">
        <w:rPr>
          <w:rFonts w:ascii="Arial" w:hAnsi="Arial" w:cs="Arial"/>
          <w:sz w:val="22"/>
          <w:szCs w:val="22"/>
        </w:rPr>
        <w:t>. zm.)</w:t>
      </w:r>
      <w:r w:rsidRPr="00AA63AA">
        <w:rPr>
          <w:rFonts w:ascii="Arial" w:hAnsi="Arial" w:cs="Arial"/>
          <w:sz w:val="22"/>
          <w:szCs w:val="22"/>
        </w:rPr>
        <w:t>;</w:t>
      </w:r>
    </w:p>
    <w:p w14:paraId="7727682A" w14:textId="5BBDCC31" w:rsidR="00A940CA" w:rsidRPr="00FE756E"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E756E">
        <w:rPr>
          <w:rFonts w:ascii="Arial" w:hAnsi="Arial"/>
          <w:sz w:val="22"/>
        </w:rPr>
        <w:t>r</w:t>
      </w:r>
      <w:r w:rsidRPr="00FE756E">
        <w:rPr>
          <w:rFonts w:ascii="Arial" w:hAnsi="Arial" w:cs="Arial"/>
          <w:sz w:val="22"/>
          <w:szCs w:val="22"/>
        </w:rPr>
        <w:t>ozporządzeni</w:t>
      </w:r>
      <w:r w:rsidRPr="00FE756E">
        <w:rPr>
          <w:rFonts w:ascii="Arial" w:hAnsi="Arial"/>
          <w:sz w:val="22"/>
        </w:rPr>
        <w:t>a</w:t>
      </w:r>
      <w:r w:rsidRPr="00FE756E">
        <w:rPr>
          <w:rFonts w:ascii="Arial" w:hAnsi="Arial" w:cs="Arial"/>
          <w:sz w:val="22"/>
          <w:szCs w:val="22"/>
        </w:rPr>
        <w:t xml:space="preserve"> Parlamentu Europejskiego i Rady </w:t>
      </w:r>
      <w:r w:rsidR="00C83C97" w:rsidRPr="00FE756E">
        <w:rPr>
          <w:rFonts w:ascii="Arial" w:hAnsi="Arial" w:cs="Arial"/>
          <w:sz w:val="22"/>
          <w:szCs w:val="22"/>
        </w:rPr>
        <w:t>(UE, EURATOM) 2024/2509</w:t>
      </w:r>
      <w:r w:rsidR="00C83C97" w:rsidRPr="00FE756E">
        <w:rPr>
          <w:rFonts w:ascii="Arial" w:hAnsi="Arial"/>
          <w:sz w:val="22"/>
          <w:szCs w:val="22"/>
        </w:rPr>
        <w:t xml:space="preserve"> </w:t>
      </w:r>
      <w:r w:rsidR="00C83C97" w:rsidRPr="00FE756E">
        <w:rPr>
          <w:rFonts w:ascii="Arial" w:hAnsi="Arial" w:cs="Arial"/>
          <w:sz w:val="22"/>
          <w:szCs w:val="22"/>
        </w:rPr>
        <w:t>z dnia 23 września 2024 r</w:t>
      </w:r>
      <w:r w:rsidR="00C83C97" w:rsidRPr="00FE756E">
        <w:rPr>
          <w:rFonts w:ascii="Arial" w:hAnsi="Arial"/>
          <w:sz w:val="22"/>
          <w:szCs w:val="22"/>
        </w:rPr>
        <w:t xml:space="preserve"> </w:t>
      </w:r>
      <w:r w:rsidR="00C83C97" w:rsidRPr="00FE756E">
        <w:rPr>
          <w:rFonts w:ascii="Arial" w:hAnsi="Arial" w:cs="Arial"/>
          <w:sz w:val="22"/>
          <w:szCs w:val="22"/>
        </w:rPr>
        <w:t>. w sprawie zasad finansowych mających zastosowanie do budżetu ogólnego Unii, (wersja przekształcona) (Dz.U. UE L z dnia 26 września 2024 r.);</w:t>
      </w:r>
      <w:r w:rsidR="00C83C97" w:rsidRPr="00FE756E" w:rsidDel="00C83C97">
        <w:rPr>
          <w:rFonts w:ascii="Arial" w:hAnsi="Arial" w:cs="Arial"/>
          <w:sz w:val="22"/>
          <w:szCs w:val="22"/>
        </w:rPr>
        <w:t xml:space="preserve"> </w:t>
      </w:r>
    </w:p>
    <w:p w14:paraId="3DD40C91" w14:textId="575CED91" w:rsidR="008033B9"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Style w:val="markedcontent"/>
          <w:rFonts w:ascii="Arial" w:hAnsi="Arial" w:cs="Arial"/>
          <w:sz w:val="22"/>
          <w:szCs w:val="22"/>
        </w:rPr>
        <w:t xml:space="preserve">rozporządzenia </w:t>
      </w:r>
      <w:r w:rsidR="008033B9" w:rsidRPr="00AA63AA">
        <w:rPr>
          <w:rStyle w:val="markedcontent"/>
          <w:rFonts w:ascii="Arial" w:hAnsi="Arial" w:cs="Arial"/>
          <w:sz w:val="22"/>
          <w:szCs w:val="22"/>
        </w:rPr>
        <w:t>Parlamentu Europejskiego i Rady (UE) 2016/679 z dnia 27</w:t>
      </w:r>
      <w:r w:rsidR="008033B9" w:rsidRPr="00AA63AA">
        <w:rPr>
          <w:rFonts w:ascii="Arial" w:hAnsi="Arial" w:cs="Arial"/>
          <w:sz w:val="22"/>
          <w:szCs w:val="22"/>
        </w:rPr>
        <w:br/>
      </w:r>
      <w:r w:rsidR="008033B9" w:rsidRPr="00AA63AA">
        <w:rPr>
          <w:rStyle w:val="markedcontent"/>
          <w:rFonts w:ascii="Arial" w:hAnsi="Arial" w:cs="Arial"/>
          <w:sz w:val="22"/>
          <w:szCs w:val="22"/>
        </w:rPr>
        <w:t>kwietnia 2016 r. w sprawie ochrony osób fizycznych w związku z przetwarzaniem</w:t>
      </w:r>
      <w:r w:rsidR="008033B9" w:rsidRPr="00AA63AA">
        <w:rPr>
          <w:rFonts w:ascii="Arial" w:hAnsi="Arial" w:cs="Arial"/>
          <w:sz w:val="22"/>
          <w:szCs w:val="22"/>
        </w:rPr>
        <w:br/>
      </w:r>
      <w:r w:rsidR="008033B9" w:rsidRPr="00AA63AA">
        <w:rPr>
          <w:rStyle w:val="markedcontent"/>
          <w:rFonts w:ascii="Arial" w:hAnsi="Arial" w:cs="Arial"/>
          <w:sz w:val="22"/>
          <w:szCs w:val="22"/>
        </w:rPr>
        <w:t>danych osobowych i w sprawie swobodnego przepływu takich danych oraz</w:t>
      </w:r>
      <w:r w:rsidR="008033B9" w:rsidRPr="00AA63AA">
        <w:rPr>
          <w:rFonts w:ascii="Arial" w:hAnsi="Arial" w:cs="Arial"/>
          <w:sz w:val="22"/>
          <w:szCs w:val="22"/>
        </w:rPr>
        <w:br/>
      </w:r>
      <w:r w:rsidR="008033B9" w:rsidRPr="00AA63AA">
        <w:rPr>
          <w:rStyle w:val="markedcontent"/>
          <w:rFonts w:ascii="Arial" w:hAnsi="Arial" w:cs="Arial"/>
          <w:sz w:val="22"/>
          <w:szCs w:val="22"/>
        </w:rPr>
        <w:t xml:space="preserve">uchylenia dyrektywy 95/46/WE (Dz.U. UE.L. 119/1 z 04.05.2016, z </w:t>
      </w:r>
      <w:proofErr w:type="spellStart"/>
      <w:r w:rsidR="008033B9" w:rsidRPr="00AA63AA">
        <w:rPr>
          <w:rStyle w:val="markedcontent"/>
          <w:rFonts w:ascii="Arial" w:hAnsi="Arial" w:cs="Arial"/>
          <w:sz w:val="22"/>
          <w:szCs w:val="22"/>
        </w:rPr>
        <w:t>późn</w:t>
      </w:r>
      <w:proofErr w:type="spellEnd"/>
      <w:r w:rsidR="008033B9" w:rsidRPr="00AA63AA">
        <w:rPr>
          <w:rStyle w:val="markedcontent"/>
          <w:rFonts w:ascii="Arial" w:hAnsi="Arial" w:cs="Arial"/>
          <w:sz w:val="22"/>
          <w:szCs w:val="22"/>
        </w:rPr>
        <w:t>. zm.)</w:t>
      </w:r>
      <w:r w:rsidR="008033B9" w:rsidRPr="00AA63AA">
        <w:rPr>
          <w:rFonts w:ascii="Arial" w:hAnsi="Arial" w:cs="Arial"/>
          <w:sz w:val="22"/>
          <w:szCs w:val="22"/>
        </w:rPr>
        <w:br/>
      </w:r>
      <w:r w:rsidR="008033B9" w:rsidRPr="00AA63AA">
        <w:rPr>
          <w:rStyle w:val="markedcontent"/>
          <w:rFonts w:ascii="Arial" w:hAnsi="Arial" w:cs="Arial"/>
          <w:sz w:val="22"/>
          <w:szCs w:val="22"/>
        </w:rPr>
        <w:t>zwanego dalej „RODO”</w:t>
      </w:r>
      <w:r w:rsidR="00F5088D">
        <w:rPr>
          <w:rStyle w:val="markedcontent"/>
          <w:rFonts w:ascii="Arial" w:hAnsi="Arial" w:cs="Arial"/>
          <w:sz w:val="22"/>
          <w:szCs w:val="22"/>
        </w:rPr>
        <w:t>;</w:t>
      </w:r>
    </w:p>
    <w:p w14:paraId="0AF2F384" w14:textId="36AA05A1" w:rsidR="004E75AD" w:rsidRPr="0060317B" w:rsidRDefault="007E6385" w:rsidP="00495825">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lastRenderedPageBreak/>
        <w:t>u</w:t>
      </w:r>
      <w:r w:rsidR="00AB1320" w:rsidRPr="00AA63AA">
        <w:rPr>
          <w:rFonts w:ascii="Arial" w:hAnsi="Arial" w:cs="Arial"/>
          <w:sz w:val="22"/>
          <w:szCs w:val="22"/>
        </w:rPr>
        <w:t>stawy z dnia 28 kwietnia 2022 r. o zasadach realizacji zadań finansowanych ze środków europejskich w perspektywie finansowej 2021-2027</w:t>
      </w:r>
      <w:r w:rsidR="00CD3D53" w:rsidRPr="00AA63AA">
        <w:rPr>
          <w:rFonts w:ascii="Arial" w:hAnsi="Arial" w:cs="Arial"/>
          <w:sz w:val="22"/>
          <w:szCs w:val="22"/>
        </w:rPr>
        <w:t xml:space="preserve"> </w:t>
      </w:r>
      <w:r w:rsidR="00495825" w:rsidRPr="0060317B">
        <w:rPr>
          <w:rFonts w:ascii="Arial" w:hAnsi="Arial" w:cs="Arial"/>
          <w:sz w:val="22"/>
          <w:szCs w:val="22"/>
        </w:rPr>
        <w:t>(Dz. U. z 202</w:t>
      </w:r>
      <w:r w:rsidR="00502F9F">
        <w:rPr>
          <w:rFonts w:ascii="Arial" w:hAnsi="Arial" w:cs="Arial"/>
          <w:sz w:val="22"/>
          <w:szCs w:val="22"/>
        </w:rPr>
        <w:t>5</w:t>
      </w:r>
      <w:r w:rsidR="00495825" w:rsidRPr="0060317B">
        <w:rPr>
          <w:rFonts w:ascii="Arial" w:hAnsi="Arial" w:cs="Arial"/>
          <w:sz w:val="22"/>
          <w:szCs w:val="22"/>
        </w:rPr>
        <w:t xml:space="preserve"> r. poz. 1</w:t>
      </w:r>
      <w:r w:rsidR="00694E10">
        <w:rPr>
          <w:rFonts w:ascii="Arial" w:hAnsi="Arial" w:cs="Arial"/>
          <w:sz w:val="22"/>
          <w:szCs w:val="22"/>
        </w:rPr>
        <w:t>733</w:t>
      </w:r>
      <w:r w:rsidR="00495825" w:rsidRPr="0060317B">
        <w:rPr>
          <w:rFonts w:ascii="Arial" w:hAnsi="Arial" w:cs="Arial"/>
          <w:sz w:val="22"/>
          <w:szCs w:val="22"/>
        </w:rPr>
        <w:t xml:space="preserve"> </w:t>
      </w:r>
      <w:r w:rsidR="00495825" w:rsidRPr="00495825">
        <w:rPr>
          <w:rStyle w:val="markedcontent"/>
          <w:rFonts w:ascii="Arial" w:hAnsi="Arial" w:cs="Arial"/>
          <w:sz w:val="22"/>
          <w:szCs w:val="22"/>
        </w:rPr>
        <w:t xml:space="preserve">z </w:t>
      </w:r>
      <w:proofErr w:type="spellStart"/>
      <w:r w:rsidR="00495825" w:rsidRPr="00495825">
        <w:rPr>
          <w:rStyle w:val="markedcontent"/>
          <w:rFonts w:ascii="Arial" w:hAnsi="Arial" w:cs="Arial"/>
          <w:sz w:val="22"/>
          <w:szCs w:val="22"/>
        </w:rPr>
        <w:t>późn</w:t>
      </w:r>
      <w:proofErr w:type="spellEnd"/>
      <w:r w:rsidR="00495825" w:rsidRPr="00495825">
        <w:rPr>
          <w:rStyle w:val="markedcontent"/>
          <w:rFonts w:ascii="Arial" w:hAnsi="Arial" w:cs="Arial"/>
          <w:sz w:val="22"/>
          <w:szCs w:val="22"/>
        </w:rPr>
        <w:t>. zm.</w:t>
      </w:r>
      <w:r w:rsidR="00495825" w:rsidRPr="0060317B">
        <w:rPr>
          <w:rFonts w:ascii="Arial" w:hAnsi="Arial" w:cs="Arial"/>
          <w:sz w:val="22"/>
          <w:szCs w:val="22"/>
        </w:rPr>
        <w:t>)</w:t>
      </w:r>
      <w:r w:rsidR="0060317B">
        <w:rPr>
          <w:rFonts w:ascii="Arial" w:hAnsi="Arial" w:cs="Arial"/>
          <w:sz w:val="22"/>
          <w:szCs w:val="22"/>
        </w:rPr>
        <w:t xml:space="preserve">, </w:t>
      </w:r>
      <w:r w:rsidR="0060317B" w:rsidRPr="00E37160">
        <w:rPr>
          <w:rFonts w:ascii="Arial" w:hAnsi="Arial" w:cs="Arial"/>
          <w:sz w:val="22"/>
          <w:szCs w:val="22"/>
        </w:rPr>
        <w:t>zwanej dalej ustawą</w:t>
      </w:r>
      <w:r w:rsidR="00CD3D53" w:rsidRPr="0060317B">
        <w:rPr>
          <w:rFonts w:ascii="Arial" w:hAnsi="Arial" w:cs="Arial"/>
          <w:sz w:val="22"/>
          <w:szCs w:val="22"/>
        </w:rPr>
        <w:t>;</w:t>
      </w:r>
    </w:p>
    <w:p w14:paraId="2574C474" w14:textId="2DA53D49"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685687" w:rsidRPr="00AA63AA">
        <w:rPr>
          <w:rFonts w:ascii="Arial" w:hAnsi="Arial" w:cs="Arial"/>
          <w:sz w:val="22"/>
          <w:szCs w:val="22"/>
        </w:rPr>
        <w:t>y</w:t>
      </w:r>
      <w:r w:rsidRPr="00AA63AA">
        <w:rPr>
          <w:rFonts w:ascii="Arial" w:hAnsi="Arial" w:cs="Arial"/>
          <w:sz w:val="22"/>
          <w:szCs w:val="22"/>
        </w:rPr>
        <w:t xml:space="preserve"> z dnia 20 </w:t>
      </w:r>
      <w:r w:rsidR="0060317B">
        <w:rPr>
          <w:rFonts w:ascii="Arial" w:hAnsi="Arial" w:cs="Arial"/>
          <w:sz w:val="22"/>
          <w:szCs w:val="22"/>
        </w:rPr>
        <w:t>marca</w:t>
      </w:r>
      <w:r w:rsidRPr="00AA63AA">
        <w:rPr>
          <w:rFonts w:ascii="Arial" w:hAnsi="Arial" w:cs="Arial"/>
          <w:sz w:val="22"/>
          <w:szCs w:val="22"/>
        </w:rPr>
        <w:t xml:space="preserve"> 20</w:t>
      </w:r>
      <w:r w:rsidR="0060317B">
        <w:rPr>
          <w:rFonts w:ascii="Arial" w:hAnsi="Arial" w:cs="Arial"/>
          <w:sz w:val="22"/>
          <w:szCs w:val="22"/>
        </w:rPr>
        <w:t>25</w:t>
      </w:r>
      <w:r w:rsidRPr="00AA63AA">
        <w:rPr>
          <w:rFonts w:ascii="Arial" w:hAnsi="Arial" w:cs="Arial"/>
          <w:sz w:val="22"/>
          <w:szCs w:val="22"/>
        </w:rPr>
        <w:t xml:space="preserve"> r. o </w:t>
      </w:r>
      <w:r w:rsidR="0060317B">
        <w:rPr>
          <w:rFonts w:ascii="Arial" w:hAnsi="Arial" w:cs="Arial"/>
          <w:sz w:val="22"/>
          <w:szCs w:val="22"/>
        </w:rPr>
        <w:t xml:space="preserve">rynku pracy i służbach zatrudnienia </w:t>
      </w:r>
      <w:r w:rsidR="0060317B" w:rsidRPr="00E37160">
        <w:rPr>
          <w:rFonts w:ascii="Arial" w:hAnsi="Arial" w:cs="Arial"/>
          <w:sz w:val="22"/>
          <w:szCs w:val="22"/>
        </w:rPr>
        <w:t xml:space="preserve">(Dz. U. </w:t>
      </w:r>
      <w:r w:rsidR="0060317B">
        <w:rPr>
          <w:rFonts w:ascii="Arial" w:hAnsi="Arial" w:cs="Arial"/>
          <w:sz w:val="22"/>
          <w:szCs w:val="22"/>
        </w:rPr>
        <w:t xml:space="preserve">z 2025 </w:t>
      </w:r>
      <w:r w:rsidR="0060317B" w:rsidRPr="006576DC">
        <w:rPr>
          <w:rFonts w:ascii="Arial" w:hAnsi="Arial" w:cs="Arial"/>
          <w:sz w:val="22"/>
          <w:szCs w:val="22"/>
        </w:rPr>
        <w:t xml:space="preserve">poz. 620 z </w:t>
      </w:r>
      <w:proofErr w:type="spellStart"/>
      <w:r w:rsidR="0060317B" w:rsidRPr="006576DC">
        <w:rPr>
          <w:rFonts w:ascii="Arial" w:hAnsi="Arial" w:cs="Arial"/>
          <w:sz w:val="22"/>
          <w:szCs w:val="22"/>
        </w:rPr>
        <w:t>późn</w:t>
      </w:r>
      <w:proofErr w:type="spellEnd"/>
      <w:r w:rsidR="0060317B" w:rsidRPr="006576DC">
        <w:rPr>
          <w:rFonts w:ascii="Arial" w:hAnsi="Arial" w:cs="Arial"/>
          <w:sz w:val="22"/>
          <w:szCs w:val="22"/>
        </w:rPr>
        <w:t>. zm.</w:t>
      </w:r>
      <w:r w:rsidR="0060317B" w:rsidRPr="00E37160">
        <w:rPr>
          <w:rFonts w:ascii="Arial" w:hAnsi="Arial" w:cs="Arial"/>
          <w:sz w:val="22"/>
          <w:szCs w:val="22"/>
        </w:rPr>
        <w:t>);</w:t>
      </w:r>
    </w:p>
    <w:p w14:paraId="0BA16425" w14:textId="78420785" w:rsidR="002D6A47"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w:t>
      </w:r>
      <w:r w:rsidR="00CE2097" w:rsidRPr="00AA63AA">
        <w:rPr>
          <w:rFonts w:ascii="Arial" w:hAnsi="Arial" w:cs="Arial"/>
          <w:sz w:val="22"/>
          <w:szCs w:val="22"/>
        </w:rPr>
        <w:t>11</w:t>
      </w:r>
      <w:r w:rsidRPr="00AA63AA">
        <w:rPr>
          <w:rFonts w:ascii="Arial" w:hAnsi="Arial" w:cs="Arial"/>
          <w:sz w:val="22"/>
          <w:szCs w:val="22"/>
        </w:rPr>
        <w:t xml:space="preserve"> </w:t>
      </w:r>
      <w:r w:rsidR="00CE2097" w:rsidRPr="00AA63AA">
        <w:rPr>
          <w:rFonts w:ascii="Arial" w:hAnsi="Arial" w:cs="Arial"/>
          <w:sz w:val="22"/>
          <w:szCs w:val="22"/>
        </w:rPr>
        <w:t>września 2019 r.</w:t>
      </w:r>
      <w:r w:rsidRPr="00AA63AA">
        <w:rPr>
          <w:rFonts w:ascii="Arial" w:hAnsi="Arial" w:cs="Arial"/>
          <w:sz w:val="22"/>
          <w:szCs w:val="22"/>
        </w:rPr>
        <w:t xml:space="preserve"> Prawo zamówień publicznych </w:t>
      </w:r>
      <w:r w:rsidR="0060317B" w:rsidRPr="00E37160">
        <w:rPr>
          <w:rFonts w:ascii="Arial" w:hAnsi="Arial" w:cs="Arial"/>
          <w:sz w:val="22"/>
          <w:szCs w:val="22"/>
        </w:rPr>
        <w:t>(Dz. U.</w:t>
      </w:r>
      <w:r w:rsidR="0060317B" w:rsidRPr="00417604">
        <w:rPr>
          <w:rFonts w:ascii="Arial" w:hAnsi="Arial" w:cs="Arial"/>
          <w:sz w:val="22"/>
          <w:szCs w:val="22"/>
        </w:rPr>
        <w:t xml:space="preserve"> </w:t>
      </w:r>
      <w:r w:rsidR="0060317B" w:rsidRPr="00402C2E">
        <w:rPr>
          <w:rFonts w:ascii="Arial" w:hAnsi="Arial" w:cs="Arial"/>
          <w:sz w:val="22"/>
          <w:szCs w:val="22"/>
        </w:rPr>
        <w:t xml:space="preserve">z 2024 poz. 1320 z </w:t>
      </w:r>
      <w:proofErr w:type="spellStart"/>
      <w:r w:rsidR="0060317B" w:rsidRPr="00402C2E">
        <w:rPr>
          <w:rFonts w:ascii="Arial" w:hAnsi="Arial" w:cs="Arial"/>
          <w:sz w:val="22"/>
          <w:szCs w:val="22"/>
        </w:rPr>
        <w:t>późn</w:t>
      </w:r>
      <w:proofErr w:type="spellEnd"/>
      <w:r w:rsidR="0060317B" w:rsidRPr="00402C2E">
        <w:rPr>
          <w:rFonts w:ascii="Arial" w:hAnsi="Arial" w:cs="Arial"/>
          <w:sz w:val="22"/>
          <w:szCs w:val="22"/>
        </w:rPr>
        <w:t>. zm.</w:t>
      </w:r>
      <w:r w:rsidR="0060317B" w:rsidRPr="00E37160">
        <w:rPr>
          <w:rFonts w:ascii="Arial" w:hAnsi="Arial" w:cs="Arial"/>
          <w:sz w:val="22"/>
          <w:szCs w:val="22"/>
        </w:rPr>
        <w:t>)</w:t>
      </w:r>
      <w:r w:rsidR="0060317B" w:rsidRPr="00E37160">
        <w:rPr>
          <w:rFonts w:ascii="Arial" w:hAnsi="Arial"/>
          <w:sz w:val="22"/>
        </w:rPr>
        <w:t>, zwanej dalej ustawą Prawo zamówień publicznych</w:t>
      </w:r>
      <w:r w:rsidR="0060317B" w:rsidRPr="00E37160">
        <w:rPr>
          <w:rFonts w:ascii="Arial" w:hAnsi="Arial" w:cs="Arial"/>
          <w:sz w:val="22"/>
          <w:szCs w:val="22"/>
        </w:rPr>
        <w:t>;</w:t>
      </w:r>
      <w:r w:rsidR="0060317B" w:rsidRPr="00F4775B">
        <w:rPr>
          <w:rFonts w:ascii="Arial" w:hAnsi="Arial" w:cs="Arial"/>
          <w:sz w:val="22"/>
          <w:szCs w:val="22"/>
        </w:rPr>
        <w:t xml:space="preserve"> </w:t>
      </w:r>
    </w:p>
    <w:p w14:paraId="498B964A" w14:textId="2312A666"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27 sierpnia 2009 r. o finansach publicznych </w:t>
      </w:r>
      <w:r w:rsidR="00AD3B33" w:rsidRPr="00AA63AA">
        <w:rPr>
          <w:rFonts w:ascii="Arial" w:hAnsi="Arial" w:cs="Arial"/>
          <w:sz w:val="22"/>
          <w:szCs w:val="22"/>
        </w:rPr>
        <w:t>(</w:t>
      </w:r>
      <w:r w:rsidR="00AD3B33" w:rsidRPr="00196C78">
        <w:rPr>
          <w:rFonts w:ascii="Arial" w:hAnsi="Arial" w:cs="Arial"/>
          <w:sz w:val="22"/>
          <w:szCs w:val="22"/>
        </w:rPr>
        <w:t>Dz.</w:t>
      </w:r>
      <w:r w:rsidR="00AD3B33">
        <w:rPr>
          <w:rFonts w:ascii="Arial" w:hAnsi="Arial" w:cs="Arial"/>
          <w:sz w:val="22"/>
          <w:szCs w:val="22"/>
        </w:rPr>
        <w:t xml:space="preserve"> </w:t>
      </w:r>
      <w:r w:rsidR="00AD3B33" w:rsidRPr="00196C78">
        <w:rPr>
          <w:rFonts w:ascii="Arial" w:hAnsi="Arial" w:cs="Arial"/>
          <w:sz w:val="22"/>
          <w:szCs w:val="22"/>
        </w:rPr>
        <w:t>U</w:t>
      </w:r>
      <w:r w:rsidR="00AD3B33">
        <w:rPr>
          <w:rFonts w:ascii="Arial" w:hAnsi="Arial" w:cs="Arial"/>
          <w:sz w:val="22"/>
          <w:szCs w:val="22"/>
        </w:rPr>
        <w:t xml:space="preserve"> z </w:t>
      </w:r>
      <w:r w:rsidR="00AD3B33" w:rsidRPr="00196C78">
        <w:rPr>
          <w:rFonts w:ascii="Arial" w:hAnsi="Arial" w:cs="Arial"/>
          <w:sz w:val="22"/>
          <w:szCs w:val="22"/>
        </w:rPr>
        <w:t>2025</w:t>
      </w:r>
      <w:r w:rsidR="00AD3B33">
        <w:rPr>
          <w:rFonts w:ascii="Arial" w:hAnsi="Arial" w:cs="Arial"/>
          <w:sz w:val="22"/>
          <w:szCs w:val="22"/>
        </w:rPr>
        <w:t xml:space="preserve"> poz. </w:t>
      </w:r>
      <w:r w:rsidR="00AD3B33" w:rsidRPr="00196C78">
        <w:rPr>
          <w:rFonts w:ascii="Arial" w:hAnsi="Arial" w:cs="Arial"/>
          <w:sz w:val="22"/>
          <w:szCs w:val="22"/>
        </w:rPr>
        <w:t>1483</w:t>
      </w:r>
      <w:r w:rsidR="00AD3B33">
        <w:rPr>
          <w:rFonts w:ascii="Arial" w:hAnsi="Arial" w:cs="Arial"/>
          <w:sz w:val="22"/>
          <w:szCs w:val="22"/>
        </w:rPr>
        <w:t xml:space="preserve"> </w:t>
      </w:r>
      <w:r w:rsidR="00F5088D">
        <w:rPr>
          <w:rFonts w:ascii="Arial" w:hAnsi="Arial" w:cs="Arial"/>
          <w:sz w:val="22"/>
          <w:szCs w:val="22"/>
        </w:rPr>
        <w:br/>
      </w:r>
      <w:r w:rsidR="00AD3B33" w:rsidRPr="00F04C39">
        <w:rPr>
          <w:rFonts w:ascii="Arial" w:hAnsi="Arial" w:cs="Arial"/>
          <w:sz w:val="22"/>
          <w:szCs w:val="22"/>
        </w:rPr>
        <w:t xml:space="preserve">z </w:t>
      </w:r>
      <w:proofErr w:type="spellStart"/>
      <w:r w:rsidR="00AD3B33" w:rsidRPr="00F04C39">
        <w:rPr>
          <w:rFonts w:ascii="Arial" w:hAnsi="Arial" w:cs="Arial"/>
          <w:sz w:val="22"/>
          <w:szCs w:val="22"/>
        </w:rPr>
        <w:t>późn</w:t>
      </w:r>
      <w:proofErr w:type="spellEnd"/>
      <w:r w:rsidR="00AD3B33" w:rsidRPr="00F04C39">
        <w:rPr>
          <w:rFonts w:ascii="Arial" w:hAnsi="Arial" w:cs="Arial"/>
          <w:sz w:val="22"/>
          <w:szCs w:val="22"/>
        </w:rPr>
        <w:t>. zm.</w:t>
      </w:r>
      <w:r w:rsidR="00AD3B33" w:rsidRPr="00E37160">
        <w:rPr>
          <w:rFonts w:ascii="Arial" w:hAnsi="Arial" w:cs="Arial"/>
          <w:sz w:val="22"/>
          <w:szCs w:val="22"/>
        </w:rPr>
        <w:t>)</w:t>
      </w:r>
      <w:r w:rsidR="00FE756E">
        <w:rPr>
          <w:rFonts w:ascii="Arial" w:hAnsi="Arial"/>
          <w:sz w:val="22"/>
        </w:rPr>
        <w:t>;</w:t>
      </w:r>
    </w:p>
    <w:p w14:paraId="0B116D3A" w14:textId="51980C92"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29 września 1994 r. o rachunkowości </w:t>
      </w:r>
      <w:r w:rsidR="002D6A47" w:rsidRPr="00AA63AA">
        <w:rPr>
          <w:rFonts w:ascii="Arial" w:hAnsi="Arial" w:cs="Arial"/>
          <w:sz w:val="22"/>
          <w:szCs w:val="22"/>
        </w:rPr>
        <w:t>(</w:t>
      </w:r>
      <w:r w:rsidR="00AD3B33" w:rsidRPr="00E37160">
        <w:rPr>
          <w:rFonts w:ascii="Arial" w:hAnsi="Arial" w:cs="Arial"/>
          <w:sz w:val="22"/>
          <w:szCs w:val="22"/>
        </w:rPr>
        <w:t>Dz.U.</w:t>
      </w:r>
      <w:r w:rsidR="00AD3B33" w:rsidRPr="00417604">
        <w:rPr>
          <w:rFonts w:ascii="Arial" w:hAnsi="Arial" w:cs="Arial"/>
          <w:sz w:val="22"/>
          <w:szCs w:val="22"/>
        </w:rPr>
        <w:t xml:space="preserve"> </w:t>
      </w:r>
      <w:r w:rsidR="00AD3B33" w:rsidRPr="0051147F">
        <w:rPr>
          <w:rFonts w:ascii="Arial" w:hAnsi="Arial" w:cs="Arial"/>
          <w:sz w:val="22"/>
          <w:szCs w:val="22"/>
        </w:rPr>
        <w:t>z 2023</w:t>
      </w:r>
      <w:r w:rsidR="00AD3B33">
        <w:rPr>
          <w:rFonts w:ascii="Arial" w:hAnsi="Arial" w:cs="Arial"/>
          <w:sz w:val="22"/>
          <w:szCs w:val="22"/>
        </w:rPr>
        <w:t xml:space="preserve"> </w:t>
      </w:r>
      <w:r w:rsidR="00AD3B33" w:rsidRPr="0051147F">
        <w:rPr>
          <w:rFonts w:ascii="Arial" w:hAnsi="Arial" w:cs="Arial"/>
          <w:sz w:val="22"/>
          <w:szCs w:val="22"/>
        </w:rPr>
        <w:t xml:space="preserve">poz. 120 z </w:t>
      </w:r>
      <w:proofErr w:type="spellStart"/>
      <w:r w:rsidR="00AD3B33" w:rsidRPr="0051147F">
        <w:rPr>
          <w:rFonts w:ascii="Arial" w:hAnsi="Arial" w:cs="Arial"/>
          <w:sz w:val="22"/>
          <w:szCs w:val="22"/>
        </w:rPr>
        <w:t>późn</w:t>
      </w:r>
      <w:proofErr w:type="spellEnd"/>
      <w:r w:rsidR="00AD3B33" w:rsidRPr="0051147F">
        <w:rPr>
          <w:rFonts w:ascii="Arial" w:hAnsi="Arial" w:cs="Arial"/>
          <w:sz w:val="22"/>
          <w:szCs w:val="22"/>
        </w:rPr>
        <w:t>. zm.</w:t>
      </w:r>
      <w:r w:rsidR="002D6A47" w:rsidRPr="00AA63AA">
        <w:rPr>
          <w:rFonts w:ascii="Arial" w:hAnsi="Arial" w:cs="Arial"/>
          <w:sz w:val="22"/>
          <w:szCs w:val="22"/>
        </w:rPr>
        <w:t>);</w:t>
      </w:r>
    </w:p>
    <w:p w14:paraId="36980377" w14:textId="58AD82E1"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30 kwietnia 2004 r. o postępowaniu w sprawach dotyczących pomocy publicznej </w:t>
      </w:r>
      <w:r w:rsidR="002D6A47" w:rsidRPr="00AA63AA">
        <w:rPr>
          <w:rFonts w:ascii="Arial" w:hAnsi="Arial" w:cs="Arial"/>
          <w:sz w:val="22"/>
          <w:szCs w:val="22"/>
        </w:rPr>
        <w:t>(</w:t>
      </w:r>
      <w:r w:rsidR="00AD3B33" w:rsidRPr="00E37160">
        <w:rPr>
          <w:rFonts w:ascii="Arial" w:hAnsi="Arial" w:cs="Arial"/>
          <w:sz w:val="22"/>
          <w:szCs w:val="22"/>
        </w:rPr>
        <w:t>Dz. U</w:t>
      </w:r>
      <w:r w:rsidR="00AD3B33">
        <w:rPr>
          <w:rFonts w:ascii="Arial" w:hAnsi="Arial" w:cs="Arial"/>
          <w:sz w:val="22"/>
          <w:szCs w:val="22"/>
        </w:rPr>
        <w:t>.</w:t>
      </w:r>
      <w:r w:rsidR="00AD3B33" w:rsidRPr="00417604">
        <w:rPr>
          <w:rFonts w:ascii="Arial" w:hAnsi="Arial" w:cs="Arial"/>
          <w:sz w:val="22"/>
          <w:szCs w:val="22"/>
        </w:rPr>
        <w:t xml:space="preserve"> </w:t>
      </w:r>
      <w:r w:rsidR="00AD3B33" w:rsidRPr="00A87F18">
        <w:rPr>
          <w:rFonts w:ascii="Arial" w:hAnsi="Arial" w:cs="Arial"/>
          <w:sz w:val="22"/>
          <w:szCs w:val="22"/>
        </w:rPr>
        <w:t>z 2025 poz. 468</w:t>
      </w:r>
      <w:r w:rsidR="002D6A47" w:rsidRPr="00AA63AA">
        <w:rPr>
          <w:rFonts w:ascii="Arial" w:hAnsi="Arial" w:cs="Arial"/>
          <w:sz w:val="22"/>
          <w:szCs w:val="22"/>
        </w:rPr>
        <w:t>);</w:t>
      </w:r>
    </w:p>
    <w:p w14:paraId="5889A928" w14:textId="20C4C7D6" w:rsidR="004E75AD" w:rsidRPr="00A14E6C" w:rsidRDefault="007E6385" w:rsidP="00A14E6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00CD3D53" w:rsidRPr="00AA63AA">
        <w:rPr>
          <w:rFonts w:ascii="Arial" w:hAnsi="Arial" w:cs="Arial"/>
          <w:sz w:val="22"/>
          <w:szCs w:val="22"/>
        </w:rPr>
        <w:t xml:space="preserve"> z dnia 14 czerwca 1960 r. – Kodeks postępowania administracyjnego </w:t>
      </w:r>
      <w:r w:rsidR="002D6A47" w:rsidRPr="00AA63AA">
        <w:rPr>
          <w:rFonts w:ascii="Arial" w:hAnsi="Arial" w:cs="Arial"/>
          <w:sz w:val="22"/>
          <w:szCs w:val="22"/>
        </w:rPr>
        <w:t>(</w:t>
      </w:r>
      <w:r w:rsidR="00AD3B33" w:rsidRPr="00E37160">
        <w:rPr>
          <w:rFonts w:ascii="Arial" w:hAnsi="Arial" w:cs="Arial"/>
          <w:sz w:val="22"/>
          <w:szCs w:val="22"/>
        </w:rPr>
        <w:t>Dz. U.</w:t>
      </w:r>
      <w:r w:rsidR="00AD3B33">
        <w:rPr>
          <w:rFonts w:ascii="Arial" w:hAnsi="Arial" w:cs="Arial"/>
          <w:sz w:val="22"/>
          <w:szCs w:val="22"/>
        </w:rPr>
        <w:t xml:space="preserve"> </w:t>
      </w:r>
      <w:r w:rsidR="00AD3B33">
        <w:rPr>
          <w:rFonts w:ascii="Arial" w:hAnsi="Arial" w:cs="Arial"/>
          <w:sz w:val="22"/>
          <w:szCs w:val="22"/>
        </w:rPr>
        <w:br/>
        <w:t xml:space="preserve">z </w:t>
      </w:r>
      <w:r w:rsidR="00AD3B33" w:rsidRPr="00871060">
        <w:rPr>
          <w:rFonts w:ascii="Arial" w:hAnsi="Arial" w:cs="Arial"/>
          <w:sz w:val="22"/>
          <w:szCs w:val="22"/>
        </w:rPr>
        <w:t>202</w:t>
      </w:r>
      <w:r w:rsidR="00694E10">
        <w:rPr>
          <w:rFonts w:ascii="Arial" w:hAnsi="Arial" w:cs="Arial"/>
          <w:sz w:val="22"/>
          <w:szCs w:val="22"/>
        </w:rPr>
        <w:t>5</w:t>
      </w:r>
      <w:r w:rsidR="00AD3B33">
        <w:rPr>
          <w:rFonts w:ascii="Arial" w:hAnsi="Arial" w:cs="Arial"/>
          <w:sz w:val="22"/>
          <w:szCs w:val="22"/>
        </w:rPr>
        <w:t xml:space="preserve"> poz</w:t>
      </w:r>
      <w:r w:rsidR="00AD3B33" w:rsidRPr="00871060">
        <w:rPr>
          <w:rFonts w:ascii="Arial" w:hAnsi="Arial" w:cs="Arial"/>
          <w:sz w:val="22"/>
          <w:szCs w:val="22"/>
        </w:rPr>
        <w:t>.</w:t>
      </w:r>
      <w:r w:rsidR="00694E10">
        <w:rPr>
          <w:rFonts w:ascii="Arial" w:hAnsi="Arial" w:cs="Arial"/>
          <w:sz w:val="22"/>
          <w:szCs w:val="22"/>
        </w:rPr>
        <w:t>1691</w:t>
      </w:r>
      <w:r w:rsidR="00AD3B33" w:rsidRPr="00E37160">
        <w:rPr>
          <w:rFonts w:ascii="Arial" w:hAnsi="Arial" w:cs="Arial"/>
          <w:sz w:val="22"/>
          <w:szCs w:val="22"/>
        </w:rPr>
        <w:t>), zwanej dalej KPA;</w:t>
      </w:r>
      <w:r w:rsidR="00AD3B33" w:rsidRPr="00ED414A">
        <w:rPr>
          <w:rFonts w:ascii="Arial" w:hAnsi="Arial" w:cs="Arial"/>
          <w:sz w:val="22"/>
          <w:szCs w:val="22"/>
        </w:rPr>
        <w:t xml:space="preserve"> </w:t>
      </w:r>
    </w:p>
    <w:p w14:paraId="342B4F5B" w14:textId="0B5E6EAD" w:rsidR="004E75AD"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w:t>
      </w:r>
      <w:r w:rsidR="004173F6" w:rsidRPr="00AA63AA">
        <w:rPr>
          <w:rFonts w:ascii="Arial" w:hAnsi="Arial" w:cs="Arial"/>
          <w:sz w:val="22"/>
          <w:szCs w:val="22"/>
        </w:rPr>
        <w:t>a</w:t>
      </w:r>
      <w:r w:rsidR="00CD3D53" w:rsidRPr="00AA63AA">
        <w:rPr>
          <w:rFonts w:ascii="Arial" w:hAnsi="Arial" w:cs="Arial"/>
          <w:sz w:val="22"/>
          <w:szCs w:val="22"/>
        </w:rPr>
        <w:t xml:space="preserve"> Komisji (UE) nr 651/2014 z 17.06.2014 uznające niektóre rodzaje pomocy za zgodne z rynkiem wewnętrznym w zastosowaniu art. 107 i 108 Traktatu (Dz. Urz. UE L 187 z 26.06.2014, s.1);</w:t>
      </w:r>
    </w:p>
    <w:p w14:paraId="40B2F170" w14:textId="61DC7BF9" w:rsidR="004E75AD" w:rsidRPr="007038B7" w:rsidRDefault="006D3EE8" w:rsidP="007038B7">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2BE5208B" w14:textId="50DDA5C1" w:rsidR="003F6C34" w:rsidRPr="002A046C" w:rsidRDefault="003F6C34" w:rsidP="002A046C">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7" w:name="_Hlk157677721"/>
      <w:r w:rsidR="00A670C1">
        <w:rPr>
          <w:rFonts w:ascii="Arial" w:hAnsi="Arial" w:cs="Arial"/>
          <w:sz w:val="22"/>
          <w:szCs w:val="22"/>
        </w:rPr>
        <w:t xml:space="preserve">z dnia 20 grudnia 2022 </w:t>
      </w:r>
      <w:r w:rsidR="00A670C1" w:rsidRPr="00832C03">
        <w:rPr>
          <w:rFonts w:ascii="Arial" w:hAnsi="Arial" w:cs="Arial"/>
          <w:sz w:val="22"/>
          <w:szCs w:val="22"/>
        </w:rPr>
        <w:t>r</w:t>
      </w:r>
      <w:bookmarkEnd w:id="27"/>
      <w:r w:rsidR="00A670C1" w:rsidRPr="00832C03">
        <w:rPr>
          <w:rFonts w:ascii="Arial" w:hAnsi="Arial" w:cs="Arial"/>
          <w:sz w:val="22"/>
          <w:szCs w:val="22"/>
        </w:rPr>
        <w:t>.</w:t>
      </w:r>
      <w:r w:rsidR="00832C03">
        <w:rPr>
          <w:rFonts w:ascii="Arial" w:hAnsi="Arial" w:cs="Arial"/>
          <w:sz w:val="22"/>
          <w:szCs w:val="22"/>
        </w:rPr>
        <w:t xml:space="preserve"> </w:t>
      </w:r>
      <w:r w:rsidRPr="00832C03">
        <w:rPr>
          <w:rFonts w:ascii="Arial" w:hAnsi="Arial" w:cs="Arial"/>
          <w:sz w:val="22"/>
          <w:szCs w:val="22"/>
        </w:rPr>
        <w:t>w</w:t>
      </w:r>
      <w:r w:rsidR="00832C03">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w:t>
      </w:r>
      <w:r w:rsidR="00ED63E4" w:rsidRPr="00832C03">
        <w:rPr>
          <w:rFonts w:ascii="Arial" w:hAnsi="Arial" w:cs="Arial"/>
          <w:sz w:val="22"/>
          <w:szCs w:val="22"/>
        </w:rPr>
        <w:t>202</w:t>
      </w:r>
      <w:r w:rsidR="00ED63E4">
        <w:rPr>
          <w:rFonts w:ascii="Arial" w:hAnsi="Arial" w:cs="Arial"/>
          <w:sz w:val="22"/>
          <w:szCs w:val="22"/>
        </w:rPr>
        <w:t>5</w:t>
      </w:r>
      <w:r w:rsidR="00ED63E4" w:rsidRPr="00832C03">
        <w:rPr>
          <w:rFonts w:ascii="Arial" w:hAnsi="Arial" w:cs="Arial"/>
          <w:sz w:val="22"/>
          <w:szCs w:val="22"/>
        </w:rPr>
        <w:t xml:space="preserve"> </w:t>
      </w:r>
      <w:r w:rsidRPr="00832C03">
        <w:rPr>
          <w:rFonts w:ascii="Arial" w:hAnsi="Arial" w:cs="Arial"/>
          <w:sz w:val="22"/>
          <w:szCs w:val="22"/>
        </w:rPr>
        <w:t xml:space="preserve">poz. </w:t>
      </w:r>
      <w:hyperlink r:id="rId11" w:history="1">
        <w:r w:rsidR="006C305C">
          <w:rPr>
            <w:rStyle w:val="Hipercze"/>
            <w:rFonts w:ascii="Arial" w:hAnsi="Arial" w:cs="Arial"/>
            <w:color w:val="auto"/>
            <w:sz w:val="22"/>
            <w:szCs w:val="22"/>
            <w:u w:val="none"/>
          </w:rPr>
          <w:t>37</w:t>
        </w:r>
        <w:r w:rsidR="006C305C" w:rsidRPr="002A046C">
          <w:rPr>
            <w:rStyle w:val="Hipercze"/>
            <w:rFonts w:ascii="Arial" w:hAnsi="Arial" w:cs="Arial"/>
            <w:color w:val="auto"/>
            <w:sz w:val="22"/>
            <w:szCs w:val="22"/>
            <w:u w:val="none"/>
          </w:rPr>
          <w:t>)</w:t>
        </w:r>
      </w:hyperlink>
      <w:r w:rsidRPr="00832C03">
        <w:rPr>
          <w:rFonts w:ascii="Arial" w:hAnsi="Arial" w:cs="Arial"/>
          <w:sz w:val="22"/>
          <w:szCs w:val="22"/>
        </w:rPr>
        <w:t>;</w:t>
      </w:r>
    </w:p>
    <w:p w14:paraId="141125AB" w14:textId="021EC41F" w:rsidR="00ED414A" w:rsidRPr="007038B7" w:rsidRDefault="006437F0" w:rsidP="00ED414A">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 xml:space="preserve">Wytycznych </w:t>
      </w:r>
      <w:r w:rsidR="00586835" w:rsidRPr="007038B7">
        <w:rPr>
          <w:rFonts w:ascii="Arial" w:hAnsi="Arial" w:cs="Arial"/>
          <w:sz w:val="22"/>
          <w:szCs w:val="22"/>
        </w:rPr>
        <w:t>dotycząc</w:t>
      </w:r>
      <w:r w:rsidRPr="007038B7">
        <w:rPr>
          <w:rFonts w:ascii="Arial" w:hAnsi="Arial" w:cs="Arial"/>
          <w:sz w:val="22"/>
          <w:szCs w:val="22"/>
        </w:rPr>
        <w:t>ych</w:t>
      </w:r>
      <w:r w:rsidR="00586835" w:rsidRPr="007038B7">
        <w:rPr>
          <w:rFonts w:ascii="Arial" w:hAnsi="Arial" w:cs="Arial"/>
          <w:sz w:val="22"/>
          <w:szCs w:val="22"/>
        </w:rPr>
        <w:t xml:space="preserve"> kwalifikowalności wydatków na lata 2021-2027</w:t>
      </w:r>
      <w:r w:rsidR="00586835" w:rsidRPr="007038B7" w:rsidDel="00586835">
        <w:rPr>
          <w:rFonts w:ascii="Arial" w:hAnsi="Arial" w:cs="Arial"/>
          <w:sz w:val="22"/>
          <w:szCs w:val="22"/>
        </w:rPr>
        <w:t xml:space="preserve"> </w:t>
      </w:r>
      <w:r w:rsidR="001D5EEF" w:rsidRPr="007038B7">
        <w:rPr>
          <w:rFonts w:ascii="Arial" w:hAnsi="Arial" w:cs="Arial"/>
          <w:sz w:val="22"/>
          <w:szCs w:val="22"/>
        </w:rPr>
        <w:t xml:space="preserve"> </w:t>
      </w:r>
      <w:bookmarkStart w:id="28" w:name="_Hlk202344754"/>
      <w:r w:rsidR="00A14E6C" w:rsidRPr="007038B7">
        <w:rPr>
          <w:rFonts w:ascii="Arial" w:hAnsi="Arial"/>
          <w:sz w:val="22"/>
        </w:rPr>
        <w:t>z dnia 14 marca 2025 r.</w:t>
      </w:r>
      <w:bookmarkEnd w:id="28"/>
      <w:r w:rsidR="00AB75F5">
        <w:rPr>
          <w:rFonts w:ascii="Arial" w:hAnsi="Arial"/>
          <w:sz w:val="22"/>
        </w:rPr>
        <w:t>;</w:t>
      </w:r>
    </w:p>
    <w:p w14:paraId="7293CEBC" w14:textId="1D865EEA" w:rsidR="003B2A70" w:rsidRPr="007038B7" w:rsidRDefault="003B2A70" w:rsidP="004457F3">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Wytyczn</w:t>
      </w:r>
      <w:r w:rsidR="00DE2A9F">
        <w:rPr>
          <w:rFonts w:ascii="Arial" w:hAnsi="Arial" w:cs="Arial"/>
          <w:sz w:val="22"/>
          <w:szCs w:val="22"/>
        </w:rPr>
        <w:t>ych</w:t>
      </w:r>
      <w:r w:rsidRPr="007038B7">
        <w:rPr>
          <w:rFonts w:ascii="Arial" w:hAnsi="Arial" w:cs="Arial"/>
          <w:sz w:val="22"/>
          <w:szCs w:val="22"/>
        </w:rPr>
        <w:t xml:space="preserve"> dotycząc</w:t>
      </w:r>
      <w:r w:rsidR="00DE2A9F">
        <w:rPr>
          <w:rFonts w:ascii="Arial" w:hAnsi="Arial" w:cs="Arial"/>
          <w:sz w:val="22"/>
          <w:szCs w:val="22"/>
        </w:rPr>
        <w:t>y</w:t>
      </w:r>
      <w:r w:rsidR="004366C7">
        <w:rPr>
          <w:rFonts w:ascii="Arial" w:hAnsi="Arial" w:cs="Arial"/>
          <w:sz w:val="22"/>
          <w:szCs w:val="22"/>
        </w:rPr>
        <w:t>ch</w:t>
      </w:r>
      <w:r w:rsidRPr="007038B7">
        <w:rPr>
          <w:rFonts w:ascii="Arial" w:hAnsi="Arial" w:cs="Arial"/>
          <w:sz w:val="22"/>
          <w:szCs w:val="22"/>
        </w:rPr>
        <w:t xml:space="preserve"> wyboru projektów na lata 2021-2027  </w:t>
      </w:r>
      <w:bookmarkStart w:id="29" w:name="_Hlk202344896"/>
      <w:bookmarkStart w:id="30" w:name="_Hlk202344831"/>
      <w:r w:rsidR="00A14E6C" w:rsidRPr="007038B7">
        <w:rPr>
          <w:rFonts w:ascii="Arial" w:hAnsi="Arial" w:cs="Arial"/>
          <w:sz w:val="22"/>
          <w:szCs w:val="22"/>
        </w:rPr>
        <w:t xml:space="preserve">z dnia 3 czerwca </w:t>
      </w:r>
      <w:bookmarkEnd w:id="29"/>
      <w:r w:rsidR="00A14E6C" w:rsidRPr="007038B7">
        <w:rPr>
          <w:rFonts w:ascii="Arial" w:hAnsi="Arial" w:cs="Arial"/>
          <w:sz w:val="22"/>
          <w:szCs w:val="22"/>
        </w:rPr>
        <w:t xml:space="preserve"> 2025</w:t>
      </w:r>
      <w:r w:rsidR="00F5088D">
        <w:rPr>
          <w:rFonts w:ascii="Arial" w:hAnsi="Arial" w:cs="Arial"/>
          <w:sz w:val="22"/>
          <w:szCs w:val="22"/>
        </w:rPr>
        <w:t xml:space="preserve"> </w:t>
      </w:r>
      <w:r w:rsidR="00A14E6C" w:rsidRPr="007038B7">
        <w:rPr>
          <w:rFonts w:ascii="Arial" w:hAnsi="Arial" w:cs="Arial"/>
          <w:sz w:val="22"/>
          <w:szCs w:val="22"/>
        </w:rPr>
        <w:t>r</w:t>
      </w:r>
      <w:bookmarkEnd w:id="30"/>
      <w:r w:rsidR="00A14E6C" w:rsidRPr="007038B7">
        <w:rPr>
          <w:rFonts w:ascii="Arial" w:hAnsi="Arial" w:cs="Arial"/>
          <w:sz w:val="22"/>
          <w:szCs w:val="22"/>
        </w:rPr>
        <w:t xml:space="preserve">.;  </w:t>
      </w:r>
    </w:p>
    <w:p w14:paraId="2B6EF8AF" w14:textId="183CBBAA" w:rsidR="004E75AD" w:rsidRPr="007038B7" w:rsidRDefault="00586835" w:rsidP="007038B7">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Wytyczn</w:t>
      </w:r>
      <w:r w:rsidR="006437F0" w:rsidRPr="007038B7">
        <w:rPr>
          <w:rFonts w:ascii="Arial" w:hAnsi="Arial" w:cs="Arial"/>
          <w:sz w:val="22"/>
          <w:szCs w:val="22"/>
        </w:rPr>
        <w:t>ych</w:t>
      </w:r>
      <w:r w:rsidRPr="007038B7">
        <w:rPr>
          <w:rFonts w:ascii="Arial" w:hAnsi="Arial" w:cs="Arial"/>
          <w:sz w:val="22"/>
          <w:szCs w:val="22"/>
        </w:rPr>
        <w:t xml:space="preserve"> dotycząc</w:t>
      </w:r>
      <w:r w:rsidR="006437F0" w:rsidRPr="007038B7">
        <w:rPr>
          <w:rFonts w:ascii="Arial" w:hAnsi="Arial" w:cs="Arial"/>
          <w:sz w:val="22"/>
          <w:szCs w:val="22"/>
        </w:rPr>
        <w:t>ych</w:t>
      </w:r>
      <w:r w:rsidRPr="007038B7">
        <w:rPr>
          <w:rFonts w:ascii="Arial" w:hAnsi="Arial" w:cs="Arial"/>
          <w:sz w:val="22"/>
          <w:szCs w:val="22"/>
        </w:rPr>
        <w:t xml:space="preserve"> monitorowania postępu rzeczowego realizacji programów na lata 2021-2027</w:t>
      </w:r>
      <w:r w:rsidRPr="007038B7" w:rsidDel="00586835">
        <w:rPr>
          <w:rFonts w:ascii="Arial" w:hAnsi="Arial" w:cs="Arial"/>
          <w:sz w:val="22"/>
          <w:szCs w:val="22"/>
        </w:rPr>
        <w:t xml:space="preserve"> </w:t>
      </w:r>
      <w:bookmarkStart w:id="31" w:name="_Hlk202345022"/>
      <w:r w:rsidR="00A14E6C" w:rsidRPr="007038B7">
        <w:rPr>
          <w:rFonts w:ascii="Arial" w:hAnsi="Arial" w:cs="Arial"/>
          <w:sz w:val="22"/>
          <w:szCs w:val="22"/>
        </w:rPr>
        <w:t>z dnia 22 września 2025 r</w:t>
      </w:r>
      <w:bookmarkEnd w:id="31"/>
      <w:r w:rsidR="00A14E6C" w:rsidRPr="007038B7">
        <w:rPr>
          <w:rFonts w:ascii="Arial" w:hAnsi="Arial" w:cs="Arial"/>
          <w:sz w:val="22"/>
          <w:szCs w:val="22"/>
        </w:rPr>
        <w:t>.</w:t>
      </w:r>
      <w:r w:rsidR="00E30671" w:rsidRPr="007038B7">
        <w:rPr>
          <w:rFonts w:ascii="Arial" w:hAnsi="Arial" w:cs="Arial"/>
          <w:sz w:val="22"/>
          <w:szCs w:val="22"/>
        </w:rPr>
        <w:t>;</w:t>
      </w:r>
    </w:p>
    <w:p w14:paraId="5B472B1D" w14:textId="46F3F1E7" w:rsidR="005C31D8" w:rsidRPr="007038B7"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 xml:space="preserve">Wytycznych </w:t>
      </w:r>
      <w:r w:rsidR="005C31D8" w:rsidRPr="007038B7">
        <w:rPr>
          <w:rFonts w:ascii="Arial" w:hAnsi="Arial" w:cs="Arial"/>
          <w:sz w:val="22"/>
          <w:szCs w:val="22"/>
        </w:rPr>
        <w:t>dotycząc</w:t>
      </w:r>
      <w:r w:rsidRPr="007038B7">
        <w:rPr>
          <w:rFonts w:ascii="Arial" w:hAnsi="Arial" w:cs="Arial"/>
          <w:sz w:val="22"/>
          <w:szCs w:val="22"/>
        </w:rPr>
        <w:t>ych</w:t>
      </w:r>
      <w:r w:rsidR="005C31D8" w:rsidRPr="007038B7">
        <w:rPr>
          <w:rFonts w:ascii="Arial" w:hAnsi="Arial" w:cs="Arial"/>
          <w:sz w:val="22"/>
          <w:szCs w:val="22"/>
        </w:rPr>
        <w:t xml:space="preserve"> realizacji projektów z udziałem środków Europejskiego Funduszu Społecznego Plus w regionalnych programach na lata 2021-2027</w:t>
      </w:r>
      <w:r w:rsidR="00ED414A" w:rsidRPr="007038B7">
        <w:rPr>
          <w:rFonts w:ascii="Arial" w:hAnsi="Arial" w:cs="Arial"/>
          <w:sz w:val="22"/>
          <w:szCs w:val="22"/>
        </w:rPr>
        <w:t xml:space="preserve"> z dnia </w:t>
      </w:r>
      <w:r w:rsidR="00A14E6C" w:rsidRPr="007038B7">
        <w:rPr>
          <w:rFonts w:ascii="Arial" w:hAnsi="Arial" w:cs="Arial"/>
          <w:bCs/>
          <w:sz w:val="22"/>
          <w:szCs w:val="22"/>
        </w:rPr>
        <w:t xml:space="preserve">30 czerwca </w:t>
      </w:r>
      <w:r w:rsidR="00F5088D">
        <w:rPr>
          <w:rFonts w:ascii="Arial" w:hAnsi="Arial" w:cs="Arial"/>
          <w:bCs/>
          <w:sz w:val="22"/>
          <w:szCs w:val="22"/>
        </w:rPr>
        <w:br/>
      </w:r>
      <w:r w:rsidR="00A14E6C" w:rsidRPr="007038B7">
        <w:rPr>
          <w:rFonts w:ascii="Arial" w:hAnsi="Arial" w:cs="Arial"/>
          <w:bCs/>
          <w:sz w:val="22"/>
          <w:szCs w:val="22"/>
        </w:rPr>
        <w:t>2025 r.</w:t>
      </w:r>
      <w:r w:rsidR="005C31D8" w:rsidRPr="007038B7">
        <w:rPr>
          <w:rFonts w:ascii="Arial" w:hAnsi="Arial" w:cs="Arial"/>
          <w:sz w:val="22"/>
          <w:szCs w:val="22"/>
        </w:rPr>
        <w:t>;</w:t>
      </w:r>
    </w:p>
    <w:p w14:paraId="544DD3B2" w14:textId="103A8394" w:rsidR="005C31D8" w:rsidRPr="007038B7"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 xml:space="preserve">Wytycznych </w:t>
      </w:r>
      <w:r w:rsidR="00CE2097" w:rsidRPr="007038B7">
        <w:rPr>
          <w:rFonts w:ascii="Arial" w:hAnsi="Arial" w:cs="Arial"/>
          <w:sz w:val="22"/>
          <w:szCs w:val="22"/>
        </w:rPr>
        <w:t>dotycząc</w:t>
      </w:r>
      <w:r w:rsidRPr="007038B7">
        <w:rPr>
          <w:rFonts w:ascii="Arial" w:hAnsi="Arial" w:cs="Arial"/>
          <w:sz w:val="22"/>
          <w:szCs w:val="22"/>
        </w:rPr>
        <w:t>ych</w:t>
      </w:r>
      <w:r w:rsidR="00CE2097" w:rsidRPr="007038B7">
        <w:rPr>
          <w:rFonts w:ascii="Arial" w:hAnsi="Arial" w:cs="Arial"/>
          <w:sz w:val="22"/>
          <w:szCs w:val="22"/>
        </w:rPr>
        <w:t xml:space="preserve"> realizacji zasad równościowych w ramach funduszy unijnych na lata 2021-2027</w:t>
      </w:r>
      <w:r w:rsidR="00A14E6C" w:rsidRPr="007038B7">
        <w:rPr>
          <w:rFonts w:ascii="Arial" w:hAnsi="Arial" w:cs="Arial"/>
          <w:sz w:val="22"/>
          <w:szCs w:val="22"/>
        </w:rPr>
        <w:t xml:space="preserve"> </w:t>
      </w:r>
      <w:bookmarkStart w:id="32" w:name="_Hlk202345114"/>
      <w:r w:rsidR="00A14E6C" w:rsidRPr="007038B7">
        <w:rPr>
          <w:rFonts w:ascii="Arial" w:hAnsi="Arial" w:cs="Arial"/>
          <w:sz w:val="22"/>
          <w:szCs w:val="22"/>
        </w:rPr>
        <w:t>z dnia 10 marca 2025 r.</w:t>
      </w:r>
      <w:bookmarkEnd w:id="32"/>
      <w:r w:rsidR="009B4D8B" w:rsidRPr="007038B7">
        <w:rPr>
          <w:rFonts w:ascii="Arial" w:hAnsi="Arial" w:cs="Arial"/>
          <w:sz w:val="22"/>
          <w:szCs w:val="22"/>
        </w:rPr>
        <w:t>;</w:t>
      </w:r>
    </w:p>
    <w:p w14:paraId="3BDE07A3" w14:textId="235B45EE" w:rsidR="00C16F73" w:rsidRPr="007038B7" w:rsidRDefault="006437F0" w:rsidP="00C16F73">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 xml:space="preserve">Wytycznych dotyczących informacji i promocji Funduszy Europejskich na lata 2021-2027 </w:t>
      </w:r>
      <w:r w:rsidR="00AB75F5">
        <w:rPr>
          <w:rFonts w:ascii="Arial" w:hAnsi="Arial" w:cs="Arial"/>
          <w:sz w:val="22"/>
          <w:szCs w:val="22"/>
        </w:rPr>
        <w:br/>
      </w:r>
      <w:r w:rsidR="00C16F73" w:rsidRPr="007038B7">
        <w:rPr>
          <w:rFonts w:ascii="Arial" w:hAnsi="Arial" w:cs="Arial"/>
          <w:sz w:val="22"/>
          <w:szCs w:val="22"/>
        </w:rPr>
        <w:t>z dnia 19 kwietnia 2023 r.;</w:t>
      </w:r>
    </w:p>
    <w:p w14:paraId="6BA8A3DB" w14:textId="38332460" w:rsidR="003B2A70" w:rsidRPr="007038B7" w:rsidRDefault="00861A8F" w:rsidP="004457F3">
      <w:pPr>
        <w:pStyle w:val="Akapitzlist"/>
        <w:numPr>
          <w:ilvl w:val="0"/>
          <w:numId w:val="6"/>
        </w:numPr>
        <w:spacing w:before="120" w:after="120" w:line="271" w:lineRule="auto"/>
        <w:ind w:left="357" w:hanging="357"/>
        <w:contextualSpacing w:val="0"/>
        <w:rPr>
          <w:rFonts w:ascii="Arial" w:hAnsi="Arial" w:cs="Arial"/>
          <w:sz w:val="22"/>
          <w:szCs w:val="22"/>
        </w:rPr>
      </w:pPr>
      <w:hyperlink r:id="rId12" w:tooltip="Wytyczne dotyczące sposobu korygowania nieprawidłowości na lata 2021-2027" w:history="1">
        <w:r w:rsidR="003B2A70" w:rsidRPr="007038B7">
          <w:rPr>
            <w:rFonts w:ascii="Arial" w:hAnsi="Arial" w:cs="Arial"/>
            <w:sz w:val="22"/>
            <w:szCs w:val="22"/>
          </w:rPr>
          <w:t>Wytyczn</w:t>
        </w:r>
        <w:r w:rsidR="00DE2A9F">
          <w:rPr>
            <w:rFonts w:ascii="Arial" w:hAnsi="Arial" w:cs="Arial"/>
            <w:sz w:val="22"/>
            <w:szCs w:val="22"/>
          </w:rPr>
          <w:t>ych</w:t>
        </w:r>
        <w:r w:rsidR="003B2A70" w:rsidRPr="007038B7">
          <w:rPr>
            <w:rFonts w:ascii="Arial" w:hAnsi="Arial" w:cs="Arial"/>
            <w:sz w:val="22"/>
            <w:szCs w:val="22"/>
          </w:rPr>
          <w:t xml:space="preserve"> dotycząc</w:t>
        </w:r>
        <w:r w:rsidR="00DE2A9F">
          <w:rPr>
            <w:rFonts w:ascii="Arial" w:hAnsi="Arial" w:cs="Arial"/>
            <w:sz w:val="22"/>
            <w:szCs w:val="22"/>
          </w:rPr>
          <w:t>ych</w:t>
        </w:r>
        <w:r w:rsidR="003B2A70" w:rsidRPr="007038B7">
          <w:rPr>
            <w:rFonts w:ascii="Arial" w:hAnsi="Arial" w:cs="Arial"/>
            <w:sz w:val="22"/>
            <w:szCs w:val="22"/>
          </w:rPr>
          <w:t xml:space="preserve"> sposobu korygowania nieprawidłowości na lata 2021-2027 </w:t>
        </w:r>
      </w:hyperlink>
      <w:r w:rsidR="00C16F73" w:rsidRPr="007038B7">
        <w:rPr>
          <w:rFonts w:ascii="Arial" w:hAnsi="Arial" w:cs="Arial"/>
          <w:sz w:val="22"/>
          <w:szCs w:val="22"/>
        </w:rPr>
        <w:t xml:space="preserve"> </w:t>
      </w:r>
      <w:r w:rsidR="00AB75F5">
        <w:rPr>
          <w:rFonts w:ascii="Arial" w:hAnsi="Arial" w:cs="Arial"/>
          <w:sz w:val="22"/>
          <w:szCs w:val="22"/>
        </w:rPr>
        <w:br/>
      </w:r>
      <w:r w:rsidR="00C16F73" w:rsidRPr="007038B7">
        <w:rPr>
          <w:rFonts w:ascii="Arial" w:hAnsi="Arial" w:cs="Arial"/>
          <w:sz w:val="22"/>
          <w:szCs w:val="22"/>
        </w:rPr>
        <w:t>z dnia 4 lipca 2023 r</w:t>
      </w:r>
      <w:r w:rsidR="00AB75F5">
        <w:rPr>
          <w:rFonts w:ascii="Arial" w:hAnsi="Arial" w:cs="Arial"/>
          <w:sz w:val="22"/>
          <w:szCs w:val="22"/>
        </w:rPr>
        <w:t>.:</w:t>
      </w:r>
    </w:p>
    <w:p w14:paraId="2AE7CAF2" w14:textId="02441160" w:rsidR="00C16F73" w:rsidRPr="007038B7" w:rsidRDefault="00422917" w:rsidP="00C16F73">
      <w:pPr>
        <w:pStyle w:val="Akapitzlist"/>
        <w:numPr>
          <w:ilvl w:val="0"/>
          <w:numId w:val="6"/>
        </w:numPr>
        <w:spacing w:before="120" w:after="120" w:line="271" w:lineRule="auto"/>
        <w:ind w:left="357" w:hanging="357"/>
        <w:contextualSpacing w:val="0"/>
        <w:rPr>
          <w:rFonts w:ascii="Arial" w:hAnsi="Arial" w:cs="Arial"/>
          <w:sz w:val="22"/>
          <w:szCs w:val="22"/>
        </w:rPr>
      </w:pPr>
      <w:r w:rsidRPr="00C16F73">
        <w:rPr>
          <w:rFonts w:ascii="Arial" w:hAnsi="Arial" w:cs="Arial"/>
          <w:sz w:val="22"/>
          <w:szCs w:val="22"/>
        </w:rPr>
        <w:t xml:space="preserve">Programu Fundusze Europejskie dla Pomorza Zachodniego 2021-2027 </w:t>
      </w:r>
      <w:r w:rsidR="00C16F73" w:rsidRPr="007038B7">
        <w:rPr>
          <w:rFonts w:ascii="Arial" w:hAnsi="Arial" w:cs="Arial"/>
          <w:sz w:val="22"/>
          <w:szCs w:val="22"/>
        </w:rPr>
        <w:t>z dnia 7 grudnia 2022 r</w:t>
      </w:r>
      <w:r w:rsidR="00AB75F5">
        <w:rPr>
          <w:rFonts w:ascii="Arial" w:hAnsi="Arial" w:cs="Arial"/>
          <w:sz w:val="22"/>
          <w:szCs w:val="22"/>
        </w:rPr>
        <w:t>.</w:t>
      </w:r>
      <w:r w:rsidR="00A47299">
        <w:rPr>
          <w:rFonts w:ascii="Arial" w:hAnsi="Arial" w:cs="Arial"/>
          <w:sz w:val="22"/>
          <w:szCs w:val="22"/>
        </w:rPr>
        <w:t xml:space="preserve"> wersja 1.3</w:t>
      </w:r>
      <w:r w:rsidR="00C16F73" w:rsidRPr="007038B7">
        <w:rPr>
          <w:rFonts w:ascii="Arial" w:hAnsi="Arial" w:cs="Arial"/>
          <w:sz w:val="22"/>
          <w:szCs w:val="22"/>
        </w:rPr>
        <w:t>;</w:t>
      </w:r>
    </w:p>
    <w:p w14:paraId="6C93F296" w14:textId="1E9E07E0" w:rsidR="001D5EEF" w:rsidRPr="00C16F73" w:rsidRDefault="001D5EEF" w:rsidP="004457F3">
      <w:pPr>
        <w:pStyle w:val="Akapitzlist"/>
        <w:numPr>
          <w:ilvl w:val="0"/>
          <w:numId w:val="6"/>
        </w:numPr>
        <w:spacing w:before="120" w:after="120" w:line="271" w:lineRule="auto"/>
        <w:ind w:left="357" w:hanging="357"/>
        <w:contextualSpacing w:val="0"/>
        <w:rPr>
          <w:rFonts w:ascii="Arial" w:hAnsi="Arial" w:cs="Arial"/>
          <w:sz w:val="22"/>
          <w:szCs w:val="22"/>
        </w:rPr>
      </w:pPr>
      <w:r w:rsidRPr="00C16F73">
        <w:rPr>
          <w:rFonts w:ascii="Arial" w:hAnsi="Arial" w:cs="Arial"/>
          <w:sz w:val="22"/>
          <w:szCs w:val="22"/>
        </w:rPr>
        <w:t>S</w:t>
      </w:r>
      <w:r w:rsidR="00CD28E6" w:rsidRPr="00C16F73">
        <w:rPr>
          <w:rFonts w:ascii="Arial" w:hAnsi="Arial" w:cs="Arial"/>
          <w:sz w:val="22"/>
          <w:szCs w:val="22"/>
        </w:rPr>
        <w:t>zczegółowego</w:t>
      </w:r>
      <w:r w:rsidRPr="00C16F73">
        <w:rPr>
          <w:rFonts w:ascii="Arial" w:hAnsi="Arial" w:cs="Arial"/>
          <w:sz w:val="22"/>
          <w:szCs w:val="22"/>
        </w:rPr>
        <w:t xml:space="preserve"> Opis</w:t>
      </w:r>
      <w:r w:rsidR="00CD28E6" w:rsidRPr="00C16F73">
        <w:rPr>
          <w:rFonts w:ascii="Arial" w:hAnsi="Arial" w:cs="Arial"/>
          <w:sz w:val="22"/>
          <w:szCs w:val="22"/>
        </w:rPr>
        <w:t>u</w:t>
      </w:r>
      <w:r w:rsidRPr="00C16F73">
        <w:rPr>
          <w:rFonts w:ascii="Arial" w:hAnsi="Arial" w:cs="Arial"/>
          <w:sz w:val="22"/>
          <w:szCs w:val="22"/>
        </w:rPr>
        <w:t xml:space="preserve"> Osi Priorytetowych </w:t>
      </w:r>
      <w:r w:rsidR="00422917" w:rsidRPr="00C16F73">
        <w:rPr>
          <w:rFonts w:ascii="Arial" w:hAnsi="Arial" w:cs="Arial"/>
          <w:sz w:val="22"/>
          <w:szCs w:val="22"/>
        </w:rPr>
        <w:t xml:space="preserve">Programu Fundusze Europejskie dla Pomorza Zachodniego 2021-2027 </w:t>
      </w:r>
      <w:r w:rsidRPr="00C16F73">
        <w:rPr>
          <w:rFonts w:ascii="Arial" w:hAnsi="Arial" w:cs="Arial"/>
          <w:sz w:val="22"/>
          <w:szCs w:val="22"/>
        </w:rPr>
        <w:t xml:space="preserve">wersja </w:t>
      </w:r>
      <w:r w:rsidR="00C16F73" w:rsidRPr="00174B6A">
        <w:rPr>
          <w:rFonts w:ascii="Arial" w:hAnsi="Arial" w:cs="Arial"/>
          <w:sz w:val="22"/>
          <w:szCs w:val="22"/>
        </w:rPr>
        <w:t>SZOP.FEPZ.0</w:t>
      </w:r>
      <w:r w:rsidR="00CA7633">
        <w:rPr>
          <w:rFonts w:ascii="Arial" w:hAnsi="Arial" w:cs="Arial"/>
          <w:sz w:val="22"/>
          <w:szCs w:val="22"/>
        </w:rPr>
        <w:t>19</w:t>
      </w:r>
      <w:r w:rsidR="00C16F73" w:rsidRPr="00174B6A">
        <w:rPr>
          <w:rFonts w:ascii="Arial" w:hAnsi="Arial" w:cs="Arial"/>
          <w:sz w:val="22"/>
          <w:szCs w:val="22"/>
        </w:rPr>
        <w:t xml:space="preserve"> z dnia </w:t>
      </w:r>
      <w:r w:rsidR="00CA7633">
        <w:rPr>
          <w:rFonts w:ascii="Arial" w:hAnsi="Arial" w:cs="Arial"/>
          <w:sz w:val="22"/>
          <w:szCs w:val="22"/>
        </w:rPr>
        <w:t>17</w:t>
      </w:r>
      <w:r w:rsidR="00C16F73" w:rsidRPr="00174B6A">
        <w:rPr>
          <w:rFonts w:ascii="Arial" w:hAnsi="Arial" w:cs="Arial"/>
          <w:sz w:val="22"/>
          <w:szCs w:val="22"/>
        </w:rPr>
        <w:t>.</w:t>
      </w:r>
      <w:r w:rsidR="00CA7633">
        <w:rPr>
          <w:rFonts w:ascii="Arial" w:hAnsi="Arial" w:cs="Arial"/>
          <w:sz w:val="22"/>
          <w:szCs w:val="22"/>
        </w:rPr>
        <w:t>11</w:t>
      </w:r>
      <w:r w:rsidR="00C16F73" w:rsidRPr="00174B6A">
        <w:rPr>
          <w:rFonts w:ascii="Arial" w:hAnsi="Arial" w:cs="Arial"/>
          <w:sz w:val="22"/>
          <w:szCs w:val="22"/>
        </w:rPr>
        <w:t>.</w:t>
      </w:r>
      <w:r w:rsidR="00CA7633">
        <w:rPr>
          <w:rFonts w:ascii="Arial" w:hAnsi="Arial" w:cs="Arial"/>
          <w:sz w:val="22"/>
          <w:szCs w:val="22"/>
        </w:rPr>
        <w:t>2025</w:t>
      </w:r>
      <w:r w:rsidR="00F5088D">
        <w:rPr>
          <w:rFonts w:ascii="Arial" w:hAnsi="Arial" w:cs="Arial"/>
          <w:sz w:val="22"/>
          <w:szCs w:val="22"/>
        </w:rPr>
        <w:t xml:space="preserve"> </w:t>
      </w:r>
      <w:r w:rsidR="00C16F73" w:rsidRPr="00174B6A">
        <w:rPr>
          <w:rFonts w:ascii="Arial" w:hAnsi="Arial" w:cs="Arial"/>
          <w:sz w:val="22"/>
          <w:szCs w:val="22"/>
        </w:rPr>
        <w:t>r</w:t>
      </w:r>
      <w:r w:rsidR="00ED2A4E">
        <w:rPr>
          <w:rFonts w:ascii="Arial" w:hAnsi="Arial" w:cs="Arial"/>
          <w:sz w:val="22"/>
          <w:szCs w:val="22"/>
        </w:rPr>
        <w:t>.</w:t>
      </w:r>
      <w:r w:rsidR="00C16F73" w:rsidRPr="00174B6A">
        <w:rPr>
          <w:rFonts w:ascii="Arial" w:hAnsi="Arial" w:cs="Arial"/>
          <w:sz w:val="22"/>
          <w:szCs w:val="22"/>
        </w:rPr>
        <w:t>;</w:t>
      </w:r>
    </w:p>
    <w:p w14:paraId="02CE44DB" w14:textId="40C8A097" w:rsidR="001D5EEF" w:rsidRPr="00AA63AA"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lastRenderedPageBreak/>
        <w:t>U</w:t>
      </w:r>
      <w:r w:rsidR="00CD28E6" w:rsidRPr="00AA63AA">
        <w:rPr>
          <w:rFonts w:ascii="Arial" w:hAnsi="Arial" w:cs="Arial"/>
          <w:sz w:val="22"/>
          <w:szCs w:val="22"/>
        </w:rPr>
        <w:t>chwały</w:t>
      </w:r>
      <w:r w:rsidRPr="00AA63AA">
        <w:rPr>
          <w:rFonts w:ascii="Arial" w:hAnsi="Arial" w:cs="Arial"/>
          <w:sz w:val="22"/>
          <w:szCs w:val="22"/>
        </w:rPr>
        <w:t xml:space="preserve"> </w:t>
      </w:r>
      <w:r w:rsidR="00F5088D">
        <w:rPr>
          <w:rFonts w:ascii="Arial" w:hAnsi="Arial" w:cs="Arial"/>
          <w:sz w:val="22"/>
          <w:szCs w:val="22"/>
        </w:rPr>
        <w:t xml:space="preserve"> </w:t>
      </w:r>
      <w:r w:rsidR="00A14E6C">
        <w:rPr>
          <w:rFonts w:ascii="Arial" w:hAnsi="Arial" w:cs="Arial"/>
          <w:sz w:val="22"/>
          <w:szCs w:val="22"/>
        </w:rPr>
        <w:t>N</w:t>
      </w:r>
      <w:r w:rsidRPr="00AA63AA">
        <w:rPr>
          <w:rFonts w:ascii="Arial" w:hAnsi="Arial" w:cs="Arial"/>
          <w:sz w:val="22"/>
          <w:szCs w:val="22"/>
        </w:rPr>
        <w:t xml:space="preserve">r </w:t>
      </w:r>
      <w:r w:rsidR="00A14E6C">
        <w:rPr>
          <w:rFonts w:ascii="Arial" w:hAnsi="Arial" w:cs="Arial"/>
          <w:sz w:val="22"/>
          <w:szCs w:val="22"/>
        </w:rPr>
        <w:t>26/25</w:t>
      </w:r>
      <w:r w:rsidR="00FC08A4" w:rsidRPr="00AA63AA">
        <w:rPr>
          <w:rFonts w:ascii="Arial" w:hAnsi="Arial" w:cs="Arial"/>
          <w:sz w:val="22"/>
          <w:szCs w:val="22"/>
        </w:rPr>
        <w:t xml:space="preserve"> </w:t>
      </w:r>
      <w:r w:rsidRPr="00AA63AA">
        <w:rPr>
          <w:rFonts w:ascii="Arial" w:hAnsi="Arial" w:cs="Arial"/>
          <w:sz w:val="22"/>
          <w:szCs w:val="22"/>
        </w:rPr>
        <w:t>Komitetu Monitorującego</w:t>
      </w:r>
      <w:r w:rsidR="003F5080">
        <w:rPr>
          <w:rFonts w:ascii="Arial" w:hAnsi="Arial" w:cs="Arial"/>
          <w:sz w:val="22"/>
          <w:szCs w:val="22"/>
        </w:rPr>
        <w:t xml:space="preserve"> program regionalny</w:t>
      </w:r>
      <w:r w:rsidRPr="00AA63AA">
        <w:rPr>
          <w:rFonts w:ascii="Arial" w:hAnsi="Arial" w:cs="Arial"/>
          <w:sz w:val="22"/>
          <w:szCs w:val="22"/>
        </w:rPr>
        <w:t xml:space="preserve"> </w:t>
      </w:r>
      <w:r w:rsidR="00422917" w:rsidRPr="00AA63AA">
        <w:rPr>
          <w:rFonts w:ascii="Arial" w:hAnsi="Arial" w:cs="Arial"/>
          <w:sz w:val="22"/>
          <w:szCs w:val="22"/>
        </w:rPr>
        <w:t xml:space="preserve">Fundusze Europejskie dla Pomorza Zachodniego 2021-2027 </w:t>
      </w:r>
      <w:r w:rsidRPr="00AA63AA">
        <w:rPr>
          <w:rFonts w:ascii="Arial" w:hAnsi="Arial" w:cs="Arial"/>
          <w:sz w:val="22"/>
          <w:szCs w:val="22"/>
        </w:rPr>
        <w:t>z</w:t>
      </w:r>
      <w:r w:rsidR="00CE42F6" w:rsidRPr="00AA63AA">
        <w:rPr>
          <w:rFonts w:ascii="Arial" w:hAnsi="Arial" w:cs="Arial"/>
          <w:sz w:val="22"/>
          <w:szCs w:val="22"/>
        </w:rPr>
        <w:t> </w:t>
      </w:r>
      <w:r w:rsidRPr="00AA63AA">
        <w:rPr>
          <w:rFonts w:ascii="Arial" w:hAnsi="Arial" w:cs="Arial"/>
          <w:sz w:val="22"/>
          <w:szCs w:val="22"/>
        </w:rPr>
        <w:t xml:space="preserve">dnia </w:t>
      </w:r>
      <w:r w:rsidR="00A14E6C">
        <w:rPr>
          <w:rFonts w:ascii="Arial" w:hAnsi="Arial" w:cs="Arial"/>
          <w:sz w:val="22"/>
          <w:szCs w:val="22"/>
        </w:rPr>
        <w:t>11 czerwca 2025 r.</w:t>
      </w:r>
      <w:r w:rsidR="00A14E6C" w:rsidRPr="00AA63AA">
        <w:rPr>
          <w:rFonts w:ascii="Arial" w:hAnsi="Arial" w:cs="Arial"/>
          <w:sz w:val="22"/>
          <w:szCs w:val="22"/>
        </w:rPr>
        <w:t xml:space="preserve"> </w:t>
      </w:r>
      <w:r w:rsidRPr="00AA63AA">
        <w:rPr>
          <w:rFonts w:ascii="Arial" w:hAnsi="Arial" w:cs="Arial"/>
          <w:sz w:val="22"/>
          <w:szCs w:val="22"/>
        </w:rPr>
        <w:t xml:space="preserve"> w sprawie</w:t>
      </w:r>
      <w:r w:rsidR="003F5080">
        <w:rPr>
          <w:rFonts w:ascii="Arial" w:hAnsi="Arial" w:cs="Arial"/>
          <w:sz w:val="22"/>
          <w:szCs w:val="22"/>
        </w:rPr>
        <w:t xml:space="preserve"> przyjęcia </w:t>
      </w:r>
      <w:r w:rsidR="00A14E6C" w:rsidRPr="007B5FD5">
        <w:rPr>
          <w:rFonts w:ascii="Arial" w:hAnsi="Arial"/>
          <w:sz w:val="22"/>
        </w:rPr>
        <w:t>aktualizacji</w:t>
      </w:r>
      <w:r w:rsidR="00A14E6C" w:rsidRPr="007B5FD5">
        <w:rPr>
          <w:rFonts w:ascii="Arial" w:hAnsi="Arial" w:cs="Arial"/>
          <w:sz w:val="22"/>
          <w:szCs w:val="22"/>
        </w:rPr>
        <w:t xml:space="preserve"> kryteriów wspólnych dopuszczalności</w:t>
      </w:r>
      <w:r w:rsidR="00A14E6C">
        <w:rPr>
          <w:rFonts w:ascii="Arial" w:hAnsi="Arial" w:cs="Arial"/>
          <w:sz w:val="22"/>
          <w:szCs w:val="22"/>
        </w:rPr>
        <w:t xml:space="preserve"> </w:t>
      </w:r>
      <w:r w:rsidR="00A14E6C" w:rsidRPr="007B5FD5">
        <w:rPr>
          <w:rFonts w:ascii="Arial" w:hAnsi="Arial" w:cs="Arial"/>
          <w:sz w:val="22"/>
          <w:szCs w:val="22"/>
        </w:rPr>
        <w:t xml:space="preserve">w zakresie </w:t>
      </w:r>
      <w:r w:rsidR="00A14E6C" w:rsidRPr="00EF7127">
        <w:rPr>
          <w:rFonts w:ascii="Arial" w:hAnsi="Arial" w:cs="Arial"/>
          <w:sz w:val="22"/>
          <w:szCs w:val="22"/>
        </w:rPr>
        <w:t xml:space="preserve">interwencji </w:t>
      </w:r>
      <w:r w:rsidR="00A14E6C" w:rsidRPr="007B5FD5">
        <w:rPr>
          <w:rFonts w:ascii="Arial" w:hAnsi="Arial" w:cs="Arial"/>
          <w:sz w:val="22"/>
          <w:szCs w:val="22"/>
        </w:rPr>
        <w:t>Europejskiego Funduszu Społecznego Plus</w:t>
      </w:r>
      <w:r w:rsidR="00A14E6C">
        <w:rPr>
          <w:rFonts w:ascii="Arial" w:hAnsi="Arial" w:cs="Arial"/>
          <w:sz w:val="22"/>
          <w:szCs w:val="22"/>
        </w:rPr>
        <w:t xml:space="preserve"> programu Fundusze Europejskie </w:t>
      </w:r>
      <w:r w:rsidR="00A14E6C" w:rsidRPr="00E37160">
        <w:rPr>
          <w:rFonts w:ascii="Arial" w:hAnsi="Arial" w:cs="Arial"/>
          <w:sz w:val="22"/>
          <w:szCs w:val="22"/>
        </w:rPr>
        <w:t>dla Pomorza Zachodniego 2021-2027</w:t>
      </w:r>
      <w:r w:rsidR="00A14E6C">
        <w:rPr>
          <w:rFonts w:ascii="Arial" w:hAnsi="Arial" w:cs="Arial"/>
          <w:sz w:val="22"/>
          <w:szCs w:val="22"/>
        </w:rPr>
        <w:t>;</w:t>
      </w:r>
      <w:r w:rsidR="00A14E6C" w:rsidRPr="00EF7127">
        <w:rPr>
          <w:rFonts w:ascii="Arial" w:hAnsi="Arial" w:cs="Arial"/>
          <w:sz w:val="22"/>
          <w:szCs w:val="22"/>
        </w:rPr>
        <w:t xml:space="preserve"> </w:t>
      </w:r>
    </w:p>
    <w:p w14:paraId="3E342973" w14:textId="462D78AC" w:rsidR="001D5EEF"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Uchwał</w:t>
      </w:r>
      <w:r w:rsidR="00CD28E6" w:rsidRPr="00AA63AA">
        <w:rPr>
          <w:rFonts w:ascii="Arial" w:hAnsi="Arial" w:cs="Arial"/>
          <w:sz w:val="22"/>
          <w:szCs w:val="22"/>
        </w:rPr>
        <w:t>y</w:t>
      </w:r>
      <w:r w:rsidRPr="00AA63AA">
        <w:rPr>
          <w:rFonts w:ascii="Arial" w:hAnsi="Arial" w:cs="Arial"/>
          <w:sz w:val="22"/>
          <w:szCs w:val="22"/>
        </w:rPr>
        <w:t xml:space="preserve"> </w:t>
      </w:r>
      <w:r w:rsidR="00A14E6C">
        <w:rPr>
          <w:rFonts w:ascii="Arial" w:hAnsi="Arial" w:cs="Arial"/>
          <w:sz w:val="22"/>
          <w:szCs w:val="22"/>
        </w:rPr>
        <w:t>N</w:t>
      </w:r>
      <w:r w:rsidRPr="00AA63AA">
        <w:rPr>
          <w:rFonts w:ascii="Arial" w:hAnsi="Arial" w:cs="Arial"/>
          <w:sz w:val="22"/>
          <w:szCs w:val="22"/>
        </w:rPr>
        <w:t>r</w:t>
      </w:r>
      <w:r w:rsidR="00A14E6C">
        <w:rPr>
          <w:rFonts w:ascii="Arial" w:hAnsi="Arial" w:cs="Arial"/>
          <w:sz w:val="22"/>
          <w:szCs w:val="22"/>
        </w:rPr>
        <w:t xml:space="preserve"> 51/24</w:t>
      </w:r>
      <w:r w:rsidRPr="00AA63AA">
        <w:rPr>
          <w:rFonts w:ascii="Arial" w:hAnsi="Arial" w:cs="Arial"/>
          <w:sz w:val="22"/>
          <w:szCs w:val="22"/>
        </w:rPr>
        <w:t xml:space="preserve"> Komitetu Monitorującego </w:t>
      </w:r>
      <w:r w:rsidR="00B324AC" w:rsidRPr="00AA63AA">
        <w:rPr>
          <w:rFonts w:ascii="Arial" w:hAnsi="Arial" w:cs="Arial"/>
          <w:sz w:val="22"/>
          <w:szCs w:val="22"/>
        </w:rPr>
        <w:t>p</w:t>
      </w:r>
      <w:r w:rsidR="00422917" w:rsidRPr="00AA63AA">
        <w:rPr>
          <w:rFonts w:ascii="Arial" w:hAnsi="Arial" w:cs="Arial"/>
          <w:sz w:val="22"/>
          <w:szCs w:val="22"/>
        </w:rPr>
        <w:t xml:space="preserve">rogram </w:t>
      </w:r>
      <w:r w:rsidR="003F5080">
        <w:rPr>
          <w:rFonts w:ascii="Arial" w:hAnsi="Arial" w:cs="Arial"/>
          <w:sz w:val="22"/>
          <w:szCs w:val="22"/>
        </w:rPr>
        <w:t xml:space="preserve">regionalny </w:t>
      </w:r>
      <w:r w:rsidR="00422917" w:rsidRPr="00AA63AA">
        <w:rPr>
          <w:rFonts w:ascii="Arial" w:hAnsi="Arial" w:cs="Arial"/>
          <w:sz w:val="22"/>
          <w:szCs w:val="22"/>
        </w:rPr>
        <w:t>Fundusze Europejskie dla Pomorza Zachodniego 2021-2027</w:t>
      </w:r>
      <w:r w:rsidRPr="00AA63AA">
        <w:rPr>
          <w:rFonts w:ascii="Arial" w:hAnsi="Arial" w:cs="Arial"/>
          <w:sz w:val="22"/>
          <w:szCs w:val="22"/>
        </w:rPr>
        <w:t xml:space="preserve"> z</w:t>
      </w:r>
      <w:r w:rsidR="00CE42F6" w:rsidRPr="00AA63AA">
        <w:rPr>
          <w:rFonts w:ascii="Arial" w:hAnsi="Arial" w:cs="Arial"/>
          <w:sz w:val="22"/>
          <w:szCs w:val="22"/>
        </w:rPr>
        <w:t> </w:t>
      </w:r>
      <w:r w:rsidRPr="00AA63AA">
        <w:rPr>
          <w:rFonts w:ascii="Arial" w:hAnsi="Arial" w:cs="Arial"/>
          <w:sz w:val="22"/>
          <w:szCs w:val="22"/>
        </w:rPr>
        <w:t>dnia</w:t>
      </w:r>
      <w:r w:rsidR="001F01F6">
        <w:rPr>
          <w:rFonts w:ascii="Arial" w:hAnsi="Arial" w:cs="Arial"/>
          <w:sz w:val="22"/>
          <w:szCs w:val="22"/>
        </w:rPr>
        <w:t xml:space="preserve"> </w:t>
      </w:r>
      <w:r w:rsidR="00A14E6C">
        <w:rPr>
          <w:rFonts w:ascii="Arial" w:hAnsi="Arial" w:cs="Arial"/>
          <w:sz w:val="22"/>
          <w:szCs w:val="22"/>
        </w:rPr>
        <w:t xml:space="preserve">20 listopada 2024 r. </w:t>
      </w:r>
      <w:r w:rsidR="001F01F6" w:rsidRPr="006252DF">
        <w:rPr>
          <w:rFonts w:ascii="Arial" w:hAnsi="Arial" w:cs="Arial"/>
          <w:sz w:val="22"/>
          <w:szCs w:val="22"/>
        </w:rPr>
        <w:t xml:space="preserve"> w sprawie przyjęcia </w:t>
      </w:r>
      <w:r w:rsidR="00A14E6C">
        <w:rPr>
          <w:rFonts w:ascii="Arial" w:hAnsi="Arial" w:cs="Arial"/>
          <w:sz w:val="22"/>
          <w:szCs w:val="22"/>
        </w:rPr>
        <w:t>aktualizacji</w:t>
      </w:r>
      <w:r w:rsidR="00A14E6C" w:rsidRPr="00CE235B">
        <w:rPr>
          <w:rFonts w:ascii="Arial" w:hAnsi="Arial"/>
          <w:sz w:val="22"/>
          <w:shd w:val="clear" w:color="auto" w:fill="FFFFFF" w:themeFill="background1"/>
        </w:rPr>
        <w:t xml:space="preserve"> kryteriów wspólnych jakościowych wyboru projektów w ramach programu Fundusze Europejskie dla Pomorza Zachodniego</w:t>
      </w:r>
      <w:r w:rsidR="00A14E6C" w:rsidRPr="00E37160">
        <w:rPr>
          <w:rFonts w:ascii="Arial" w:hAnsi="Arial" w:cs="Arial"/>
          <w:sz w:val="22"/>
          <w:szCs w:val="22"/>
        </w:rPr>
        <w:t xml:space="preserve"> 2021-2027 w zakresie Europejskiego Funduszu Społecznego Plus dla działań realizowanych w ramach Priorytetu 6 Fundusze Europejskie na rzecz aktywnego Pomorza Zachodniego, dla </w:t>
      </w:r>
      <w:r w:rsidR="00A14E6C" w:rsidRPr="000173F4">
        <w:rPr>
          <w:rFonts w:ascii="Arial" w:hAnsi="Arial" w:cs="Arial"/>
          <w:sz w:val="22"/>
          <w:szCs w:val="22"/>
        </w:rPr>
        <w:t xml:space="preserve">wyboru projektów w sposób </w:t>
      </w:r>
      <w:r w:rsidR="00A14E6C" w:rsidRPr="00E37160">
        <w:rPr>
          <w:rFonts w:ascii="Arial" w:hAnsi="Arial" w:cs="Arial"/>
          <w:sz w:val="22"/>
          <w:szCs w:val="22"/>
        </w:rPr>
        <w:t xml:space="preserve"> konkurencyjn</w:t>
      </w:r>
      <w:r w:rsidR="00A14E6C">
        <w:rPr>
          <w:rFonts w:ascii="Arial" w:hAnsi="Arial" w:cs="Arial"/>
          <w:sz w:val="22"/>
          <w:szCs w:val="22"/>
        </w:rPr>
        <w:t>y</w:t>
      </w:r>
      <w:r w:rsidR="00A14E6C" w:rsidRPr="00E37160">
        <w:rPr>
          <w:rFonts w:ascii="Arial" w:hAnsi="Arial" w:cs="Arial"/>
          <w:sz w:val="22"/>
          <w:szCs w:val="22"/>
        </w:rPr>
        <w:t xml:space="preserve"> i niekonkurencyjn</w:t>
      </w:r>
      <w:r w:rsidR="00A14E6C">
        <w:rPr>
          <w:rFonts w:ascii="Arial" w:hAnsi="Arial" w:cs="Arial"/>
          <w:sz w:val="22"/>
          <w:szCs w:val="22"/>
        </w:rPr>
        <w:t>y;</w:t>
      </w:r>
    </w:p>
    <w:p w14:paraId="2520C9B5" w14:textId="1D07433B" w:rsidR="00296322" w:rsidRPr="00AA63AA" w:rsidRDefault="00296322" w:rsidP="00F4538C">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Uchwała </w:t>
      </w:r>
      <w:r w:rsidRPr="006252DF">
        <w:rPr>
          <w:rFonts w:ascii="Arial" w:hAnsi="Arial" w:cs="Arial"/>
          <w:sz w:val="22"/>
          <w:szCs w:val="22"/>
        </w:rPr>
        <w:t xml:space="preserve">nr </w:t>
      </w:r>
      <w:r w:rsidR="00D239D2">
        <w:rPr>
          <w:rFonts w:ascii="Arial" w:hAnsi="Arial" w:cs="Arial"/>
          <w:sz w:val="22"/>
          <w:szCs w:val="22"/>
        </w:rPr>
        <w:t xml:space="preserve">44/25 </w:t>
      </w:r>
      <w:r w:rsidRPr="006252DF">
        <w:rPr>
          <w:rFonts w:ascii="Arial" w:hAnsi="Arial" w:cs="Arial"/>
          <w:sz w:val="22"/>
          <w:szCs w:val="22"/>
        </w:rPr>
        <w:t>Komitetu Monitorującego program</w:t>
      </w:r>
      <w:r>
        <w:rPr>
          <w:rFonts w:ascii="Arial" w:hAnsi="Arial" w:cs="Arial"/>
          <w:sz w:val="22"/>
          <w:szCs w:val="22"/>
        </w:rPr>
        <w:t xml:space="preserve"> regionalny</w:t>
      </w:r>
      <w:r w:rsidRPr="006252DF">
        <w:rPr>
          <w:rFonts w:ascii="Arial" w:hAnsi="Arial" w:cs="Arial"/>
          <w:sz w:val="22"/>
          <w:szCs w:val="22"/>
        </w:rPr>
        <w:t xml:space="preserve"> Fundusze Europejskie dla Pomorza Zachodniego 2021-2027 z dnia</w:t>
      </w:r>
      <w:r w:rsidR="00D239D2">
        <w:rPr>
          <w:rFonts w:ascii="Arial" w:hAnsi="Arial" w:cs="Arial"/>
          <w:sz w:val="22"/>
          <w:szCs w:val="22"/>
        </w:rPr>
        <w:t xml:space="preserve"> 19</w:t>
      </w:r>
      <w:r w:rsidR="00F5088D">
        <w:rPr>
          <w:rFonts w:ascii="Arial" w:hAnsi="Arial" w:cs="Arial"/>
          <w:sz w:val="22"/>
          <w:szCs w:val="22"/>
        </w:rPr>
        <w:t xml:space="preserve"> listopada</w:t>
      </w:r>
      <w:r w:rsidR="00DC659D">
        <w:rPr>
          <w:rFonts w:ascii="Arial" w:hAnsi="Arial" w:cs="Arial"/>
          <w:sz w:val="22"/>
          <w:szCs w:val="22"/>
        </w:rPr>
        <w:t xml:space="preserve"> </w:t>
      </w:r>
      <w:r w:rsidR="00D239D2">
        <w:rPr>
          <w:rFonts w:ascii="Arial" w:hAnsi="Arial" w:cs="Arial"/>
          <w:sz w:val="22"/>
          <w:szCs w:val="22"/>
        </w:rPr>
        <w:t xml:space="preserve">2025 r. </w:t>
      </w:r>
      <w:r w:rsidRPr="006252DF">
        <w:rPr>
          <w:rFonts w:ascii="Arial" w:hAnsi="Arial" w:cs="Arial"/>
          <w:sz w:val="22"/>
          <w:szCs w:val="22"/>
        </w:rPr>
        <w:t xml:space="preserve">w sprawie przyjęcia kryteriów </w:t>
      </w:r>
      <w:r>
        <w:rPr>
          <w:rFonts w:ascii="Arial" w:hAnsi="Arial" w:cs="Arial"/>
          <w:sz w:val="22"/>
          <w:szCs w:val="22"/>
        </w:rPr>
        <w:t xml:space="preserve">specyficznych </w:t>
      </w:r>
      <w:r w:rsidR="00D239D2" w:rsidRPr="00D239D2">
        <w:rPr>
          <w:rFonts w:ascii="Arial" w:hAnsi="Arial" w:cs="Arial"/>
          <w:sz w:val="22"/>
          <w:szCs w:val="22"/>
        </w:rPr>
        <w:t>dopuszczalności dla działania 6.10 Edukacja zawodowa (ZIT),  programu Fundusze Europejskie dla Pomorza Zachodniego 2021-2027 (niekonkurencyjny sposób wyboru projektu)</w:t>
      </w:r>
      <w:r w:rsidR="00D239D2">
        <w:rPr>
          <w:rFonts w:ascii="Arial" w:hAnsi="Arial" w:cs="Arial"/>
          <w:sz w:val="22"/>
          <w:szCs w:val="22"/>
        </w:rPr>
        <w:t>;</w:t>
      </w:r>
    </w:p>
    <w:p w14:paraId="7226FAD7" w14:textId="3E992449" w:rsidR="00505675" w:rsidRPr="00AA63AA" w:rsidRDefault="00505675" w:rsidP="00AA4930">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sidRPr="00AA63AA">
        <w:rPr>
          <w:rFonts w:ascii="Arial" w:hAnsi="Arial" w:cs="Arial"/>
          <w:sz w:val="22"/>
          <w:szCs w:val="22"/>
        </w:rPr>
        <w:t xml:space="preserve"> Ministra </w:t>
      </w:r>
      <w:r w:rsidR="003B2A70" w:rsidRPr="00AA63AA">
        <w:rPr>
          <w:rFonts w:ascii="Arial" w:hAnsi="Arial" w:cs="Arial"/>
          <w:sz w:val="22"/>
          <w:szCs w:val="22"/>
        </w:rPr>
        <w:t>Funduszy i Polityki Regionalnej</w:t>
      </w:r>
      <w:r w:rsidRPr="00AA63AA">
        <w:rPr>
          <w:rFonts w:ascii="Arial" w:hAnsi="Arial" w:cs="Arial"/>
          <w:sz w:val="22"/>
          <w:szCs w:val="22"/>
        </w:rPr>
        <w:t xml:space="preserve"> z dnia 21 września 2022 r. </w:t>
      </w:r>
      <w:r w:rsidR="00F5088D">
        <w:rPr>
          <w:rFonts w:ascii="Arial" w:hAnsi="Arial" w:cs="Arial"/>
          <w:sz w:val="22"/>
          <w:szCs w:val="22"/>
        </w:rPr>
        <w:br/>
      </w:r>
      <w:r w:rsidRPr="00AA63AA">
        <w:rPr>
          <w:rFonts w:ascii="Arial" w:hAnsi="Arial" w:cs="Arial"/>
          <w:sz w:val="22"/>
          <w:szCs w:val="22"/>
        </w:rPr>
        <w:t>w sprawie zaliczek w ramach programów finansowanych z udziałem środków europejskich (Dz. U.</w:t>
      </w:r>
      <w:r w:rsidR="00C16F73" w:rsidRPr="00C16F73">
        <w:rPr>
          <w:rFonts w:ascii="Arial" w:hAnsi="Arial"/>
          <w:sz w:val="22"/>
        </w:rPr>
        <w:t xml:space="preserve"> </w:t>
      </w:r>
      <w:r w:rsidR="00A14E6C">
        <w:rPr>
          <w:rFonts w:ascii="Arial" w:hAnsi="Arial"/>
          <w:sz w:val="22"/>
        </w:rPr>
        <w:t xml:space="preserve">z 2022 </w:t>
      </w:r>
      <w:r w:rsidR="00C16F73" w:rsidRPr="00A725B6">
        <w:rPr>
          <w:rFonts w:ascii="Arial" w:hAnsi="Arial"/>
          <w:sz w:val="22"/>
        </w:rPr>
        <w:t>poz. 2055</w:t>
      </w:r>
      <w:r w:rsidRPr="00AA63AA">
        <w:rPr>
          <w:rFonts w:ascii="Arial" w:hAnsi="Arial" w:cs="Arial"/>
          <w:sz w:val="22"/>
          <w:szCs w:val="22"/>
        </w:rPr>
        <w:t xml:space="preserve"> )</w:t>
      </w:r>
      <w:r w:rsidRPr="00AA63AA">
        <w:rPr>
          <w:rFonts w:ascii="Arial" w:hAnsi="Arial"/>
          <w:sz w:val="22"/>
        </w:rPr>
        <w:t xml:space="preserve">, zwane rozporządzeniem </w:t>
      </w:r>
      <w:r w:rsidRPr="00AA63AA">
        <w:rPr>
          <w:rFonts w:ascii="Arial" w:hAnsi="Arial" w:cs="Arial"/>
          <w:sz w:val="22"/>
          <w:szCs w:val="22"/>
        </w:rPr>
        <w:t>w sprawie zaliczek w ramach programów finansowanych z udziałem środków europejskich</w:t>
      </w:r>
      <w:r w:rsidR="00A14E6C">
        <w:rPr>
          <w:rFonts w:ascii="Arial" w:hAnsi="Arial"/>
          <w:sz w:val="22"/>
        </w:rPr>
        <w:t>;</w:t>
      </w:r>
    </w:p>
    <w:p w14:paraId="5C7207AF" w14:textId="492C6E1E" w:rsidR="00505675" w:rsidRPr="00AA63AA" w:rsidRDefault="00505675" w:rsidP="00AA4930">
      <w:pPr>
        <w:pStyle w:val="Akapitzlist"/>
        <w:numPr>
          <w:ilvl w:val="0"/>
          <w:numId w:val="6"/>
        </w:numPr>
        <w:spacing w:before="120" w:after="120" w:line="276"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AA63AA">
        <w:rPr>
          <w:rFonts w:ascii="Arial" w:hAnsi="Arial" w:cs="Arial"/>
          <w:sz w:val="22"/>
          <w:szCs w:val="22"/>
        </w:rPr>
        <w:t>t.j</w:t>
      </w:r>
      <w:proofErr w:type="spellEnd"/>
      <w:r w:rsidRPr="00AA63AA">
        <w:rPr>
          <w:rFonts w:ascii="Arial" w:hAnsi="Arial" w:cs="Arial"/>
          <w:sz w:val="22"/>
          <w:szCs w:val="22"/>
        </w:rPr>
        <w:t>. Dz. U.</w:t>
      </w:r>
      <w:r w:rsidRPr="00AA63AA">
        <w:rPr>
          <w:rFonts w:ascii="Arial" w:hAnsi="Arial"/>
          <w:sz w:val="22"/>
        </w:rPr>
        <w:t xml:space="preserve"> </w:t>
      </w:r>
      <w:r w:rsidR="0035551B" w:rsidRPr="0035551B">
        <w:rPr>
          <w:rFonts w:ascii="Arial" w:hAnsi="Arial" w:cs="Arial"/>
          <w:sz w:val="22"/>
          <w:szCs w:val="22"/>
        </w:rPr>
        <w:t>z 2024 poz.869</w:t>
      </w:r>
      <w:r w:rsidR="00C16F73" w:rsidRPr="0035551B" w:rsidDel="00C16F73">
        <w:rPr>
          <w:rFonts w:ascii="Arial" w:hAnsi="Arial" w:cs="Arial"/>
          <w:sz w:val="22"/>
          <w:szCs w:val="22"/>
        </w:rPr>
        <w:t xml:space="preserve"> </w:t>
      </w:r>
      <w:r w:rsidRPr="0035551B">
        <w:rPr>
          <w:rFonts w:ascii="Arial" w:hAnsi="Arial" w:cs="Arial"/>
          <w:sz w:val="22"/>
          <w:szCs w:val="22"/>
        </w:rPr>
        <w:t>), zwane dalej rozporządzenie</w:t>
      </w:r>
      <w:r w:rsidRPr="009B1D52">
        <w:rPr>
          <w:rFonts w:ascii="Arial" w:hAnsi="Arial" w:cs="Arial"/>
          <w:sz w:val="22"/>
          <w:szCs w:val="22"/>
        </w:rPr>
        <w:t xml:space="preserve">m </w:t>
      </w:r>
      <w:r w:rsidRPr="0035551B">
        <w:rPr>
          <w:rFonts w:ascii="Arial" w:hAnsi="Arial" w:cs="Arial"/>
          <w:sz w:val="22"/>
          <w:szCs w:val="22"/>
        </w:rPr>
        <w:t>w sprawie płatności</w:t>
      </w:r>
      <w:r w:rsidRPr="00AA63AA">
        <w:rPr>
          <w:rFonts w:ascii="Arial" w:hAnsi="Arial" w:cs="Arial"/>
          <w:sz w:val="22"/>
          <w:szCs w:val="22"/>
        </w:rPr>
        <w:t xml:space="preserve"> w ramach programów finansowanych z udziałem środków europejskich oraz przekazywania informacji dotyczących tych płatności</w:t>
      </w:r>
      <w:r w:rsidRPr="00AA63AA">
        <w:rPr>
          <w:rFonts w:ascii="Arial" w:hAnsi="Arial"/>
          <w:sz w:val="22"/>
        </w:rPr>
        <w:t>.</w:t>
      </w:r>
    </w:p>
    <w:p w14:paraId="6FE73C83" w14:textId="6BC58E1B" w:rsidR="0076468B" w:rsidRPr="0096511A" w:rsidRDefault="0076468B" w:rsidP="00F5088D">
      <w:pPr>
        <w:pStyle w:val="Akapitzlist"/>
        <w:numPr>
          <w:ilvl w:val="0"/>
          <w:numId w:val="6"/>
        </w:numPr>
        <w:spacing w:after="120" w:line="360" w:lineRule="auto"/>
        <w:ind w:left="426" w:hanging="426"/>
        <w:jc w:val="both"/>
        <w:rPr>
          <w:rFonts w:ascii="Arial" w:hAnsi="Arial" w:cs="Arial"/>
          <w:sz w:val="22"/>
          <w:szCs w:val="22"/>
        </w:rPr>
      </w:pPr>
      <w:bookmarkStart w:id="33" w:name="_Hlk152840663"/>
      <w:r w:rsidRPr="00523124">
        <w:rPr>
          <w:rFonts w:ascii="Arial" w:hAnsi="Arial" w:cs="Arial"/>
          <w:sz w:val="22"/>
          <w:szCs w:val="22"/>
        </w:rPr>
        <w:t xml:space="preserve">ustawy o systemie oświaty z </w:t>
      </w:r>
      <w:r w:rsidRPr="0096511A">
        <w:rPr>
          <w:rFonts w:ascii="Arial" w:hAnsi="Arial" w:cs="Arial"/>
          <w:sz w:val="22"/>
          <w:szCs w:val="22"/>
        </w:rPr>
        <w:t>dnia 7 września 1991 r (Dz.U. z 202</w:t>
      </w:r>
      <w:r w:rsidR="009605C7">
        <w:rPr>
          <w:rFonts w:ascii="Arial" w:hAnsi="Arial" w:cs="Arial"/>
          <w:sz w:val="22"/>
          <w:szCs w:val="22"/>
        </w:rPr>
        <w:t>5</w:t>
      </w:r>
      <w:r w:rsidRPr="0096511A">
        <w:rPr>
          <w:rFonts w:ascii="Arial" w:hAnsi="Arial" w:cs="Arial"/>
          <w:sz w:val="22"/>
          <w:szCs w:val="22"/>
        </w:rPr>
        <w:t xml:space="preserve"> r. poz. </w:t>
      </w:r>
      <w:r w:rsidR="009952D4">
        <w:rPr>
          <w:rFonts w:ascii="Arial" w:hAnsi="Arial" w:cs="Arial"/>
          <w:sz w:val="22"/>
          <w:szCs w:val="22"/>
        </w:rPr>
        <w:t>881</w:t>
      </w:r>
      <w:r w:rsidRPr="00383243">
        <w:rPr>
          <w:rStyle w:val="markedcontent"/>
          <w:rFonts w:ascii="Arial" w:hAnsi="Arial" w:cs="Arial"/>
          <w:sz w:val="22"/>
          <w:szCs w:val="22"/>
        </w:rPr>
        <w:t xml:space="preserve"> </w:t>
      </w:r>
      <w:r w:rsidRPr="00F4775B">
        <w:rPr>
          <w:rStyle w:val="markedcontent"/>
          <w:rFonts w:ascii="Arial" w:hAnsi="Arial" w:cs="Arial"/>
          <w:sz w:val="22"/>
          <w:szCs w:val="22"/>
        </w:rPr>
        <w:t xml:space="preserve">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96511A">
        <w:rPr>
          <w:rFonts w:ascii="Arial" w:hAnsi="Arial" w:cs="Arial"/>
          <w:sz w:val="22"/>
          <w:szCs w:val="22"/>
        </w:rPr>
        <w:t>)</w:t>
      </w:r>
      <w:r w:rsidR="00F5088D">
        <w:rPr>
          <w:rFonts w:ascii="Arial" w:hAnsi="Arial" w:cs="Arial"/>
          <w:sz w:val="22"/>
          <w:szCs w:val="22"/>
        </w:rPr>
        <w:t>;</w:t>
      </w:r>
      <w:r w:rsidRPr="0096511A">
        <w:rPr>
          <w:rFonts w:ascii="Arial" w:hAnsi="Arial" w:cs="Arial"/>
          <w:sz w:val="22"/>
          <w:szCs w:val="22"/>
        </w:rPr>
        <w:t xml:space="preserve"> </w:t>
      </w:r>
    </w:p>
    <w:p w14:paraId="15095631" w14:textId="77777777" w:rsidR="0076468B" w:rsidRPr="0096511A" w:rsidRDefault="0076468B" w:rsidP="00F5088D">
      <w:pPr>
        <w:pStyle w:val="Akapitzlist"/>
        <w:numPr>
          <w:ilvl w:val="0"/>
          <w:numId w:val="6"/>
        </w:numPr>
        <w:spacing w:before="120" w:after="120" w:line="360" w:lineRule="auto"/>
        <w:ind w:left="426" w:hanging="426"/>
        <w:jc w:val="both"/>
        <w:rPr>
          <w:rFonts w:ascii="Arial" w:hAnsi="Arial" w:cs="Arial"/>
          <w:sz w:val="22"/>
          <w:szCs w:val="22"/>
        </w:rPr>
      </w:pPr>
      <w:r w:rsidRPr="0096511A">
        <w:rPr>
          <w:rFonts w:ascii="Arial" w:hAnsi="Arial" w:cs="Arial"/>
          <w:sz w:val="22"/>
          <w:szCs w:val="22"/>
        </w:rPr>
        <w:t>ustawy z dnia 26 stycznia 1982 r. Karta Nauczyciela (Dz.U. z 2024 r. poz. 986</w:t>
      </w:r>
      <w:r>
        <w:rPr>
          <w:rFonts w:ascii="Arial" w:hAnsi="Arial" w:cs="Arial"/>
          <w:sz w:val="22"/>
          <w:szCs w:val="22"/>
        </w:rPr>
        <w:t xml:space="preserve"> </w:t>
      </w:r>
      <w:r w:rsidRPr="00F4775B">
        <w:rPr>
          <w:rStyle w:val="markedcontent"/>
          <w:rFonts w:ascii="Arial" w:hAnsi="Arial" w:cs="Arial"/>
          <w:sz w:val="22"/>
          <w:szCs w:val="22"/>
        </w:rPr>
        <w:t xml:space="preserve">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96511A">
        <w:rPr>
          <w:rFonts w:ascii="Arial" w:hAnsi="Arial" w:cs="Arial"/>
          <w:sz w:val="22"/>
          <w:szCs w:val="22"/>
        </w:rPr>
        <w:t xml:space="preserve">); </w:t>
      </w:r>
    </w:p>
    <w:p w14:paraId="223C5F28" w14:textId="0D7BB1F5" w:rsidR="0076468B" w:rsidRPr="0096511A" w:rsidRDefault="0076468B" w:rsidP="00F5088D">
      <w:pPr>
        <w:pStyle w:val="Akapitzlist"/>
        <w:numPr>
          <w:ilvl w:val="0"/>
          <w:numId w:val="6"/>
        </w:numPr>
        <w:spacing w:before="120" w:after="120" w:line="360" w:lineRule="auto"/>
        <w:ind w:left="426" w:hanging="426"/>
        <w:jc w:val="both"/>
        <w:rPr>
          <w:rFonts w:ascii="Arial" w:hAnsi="Arial" w:cs="Arial"/>
          <w:sz w:val="22"/>
          <w:szCs w:val="22"/>
        </w:rPr>
      </w:pPr>
      <w:r w:rsidRPr="0096511A">
        <w:rPr>
          <w:rFonts w:ascii="Arial" w:hAnsi="Arial" w:cs="Arial"/>
          <w:sz w:val="22"/>
          <w:szCs w:val="22"/>
        </w:rPr>
        <w:t>ustawy z dnia 14 grudnia 2016 r. Prawo oświatowe (Dz.U. z 202</w:t>
      </w:r>
      <w:r w:rsidR="0035551B">
        <w:rPr>
          <w:rFonts w:ascii="Arial" w:hAnsi="Arial" w:cs="Arial"/>
          <w:sz w:val="22"/>
          <w:szCs w:val="22"/>
        </w:rPr>
        <w:t>5</w:t>
      </w:r>
      <w:r w:rsidRPr="0096511A">
        <w:rPr>
          <w:rFonts w:ascii="Arial" w:hAnsi="Arial" w:cs="Arial"/>
          <w:sz w:val="22"/>
          <w:szCs w:val="22"/>
        </w:rPr>
        <w:t xml:space="preserve"> r. poz. </w:t>
      </w:r>
      <w:r w:rsidR="0035551B">
        <w:rPr>
          <w:rFonts w:ascii="Arial" w:hAnsi="Arial" w:cs="Arial"/>
          <w:sz w:val="22"/>
          <w:szCs w:val="22"/>
        </w:rPr>
        <w:t>1043</w:t>
      </w:r>
      <w:r>
        <w:rPr>
          <w:rFonts w:ascii="Arial" w:hAnsi="Arial" w:cs="Arial"/>
          <w:sz w:val="22"/>
          <w:szCs w:val="22"/>
        </w:rPr>
        <w:t xml:space="preserve"> </w:t>
      </w:r>
      <w:r w:rsidRPr="00F4775B">
        <w:rPr>
          <w:rStyle w:val="markedcontent"/>
          <w:rFonts w:ascii="Arial" w:hAnsi="Arial" w:cs="Arial"/>
          <w:sz w:val="22"/>
          <w:szCs w:val="22"/>
        </w:rPr>
        <w:t xml:space="preserve">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96511A">
        <w:rPr>
          <w:rFonts w:ascii="Arial" w:hAnsi="Arial" w:cs="Arial"/>
          <w:sz w:val="22"/>
          <w:szCs w:val="22"/>
        </w:rPr>
        <w:t>).</w:t>
      </w:r>
    </w:p>
    <w:bookmarkEnd w:id="33"/>
    <w:p w14:paraId="011B54B5" w14:textId="77777777" w:rsidR="0076468B" w:rsidRPr="00F4775B" w:rsidRDefault="0076468B" w:rsidP="0076468B">
      <w:pPr>
        <w:pStyle w:val="Akapitzlist"/>
        <w:spacing w:before="120" w:after="120" w:line="271" w:lineRule="auto"/>
        <w:ind w:left="357"/>
        <w:contextualSpacing w:val="0"/>
        <w:rPr>
          <w:rFonts w:ascii="Arial" w:hAnsi="Arial" w:cs="Arial"/>
          <w:sz w:val="22"/>
          <w:szCs w:val="22"/>
        </w:rPr>
      </w:pPr>
    </w:p>
    <w:p w14:paraId="7C23300B" w14:textId="1411D67E" w:rsidR="004E75AD" w:rsidRPr="00AA63AA" w:rsidRDefault="004E7C9B" w:rsidP="00E03F8A">
      <w:pPr>
        <w:spacing w:before="120" w:after="120" w:line="271" w:lineRule="auto"/>
        <w:rPr>
          <w:rFonts w:ascii="Arial" w:hAnsi="Arial" w:cs="Arial"/>
          <w:sz w:val="22"/>
          <w:szCs w:val="22"/>
          <w:lang w:eastAsia="en-US"/>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hyperlink r:id="rId13" w:history="1">
        <w:r w:rsidR="00505675" w:rsidRPr="00AA63AA">
          <w:rPr>
            <w:rStyle w:val="Hipercze"/>
            <w:rFonts w:ascii="Arial" w:hAnsi="Arial" w:cs="Arial"/>
            <w:color w:val="auto"/>
            <w:sz w:val="22"/>
            <w:szCs w:val="22"/>
            <w:u w:val="none"/>
            <w:lang w:eastAsia="en-US"/>
          </w:rPr>
          <w:t>www.gov.pl/web/fundu</w:t>
        </w:r>
        <w:bookmarkStart w:id="34" w:name="_Hlt85717283"/>
        <w:r w:rsidR="00505675" w:rsidRPr="00AA63AA">
          <w:rPr>
            <w:rStyle w:val="Hipercze"/>
            <w:rFonts w:ascii="Arial" w:hAnsi="Arial" w:cs="Arial"/>
            <w:color w:val="auto"/>
            <w:sz w:val="22"/>
            <w:szCs w:val="22"/>
            <w:u w:val="none"/>
            <w:lang w:eastAsia="en-US"/>
          </w:rPr>
          <w:t>s</w:t>
        </w:r>
        <w:bookmarkEnd w:id="34"/>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hyperlink r:id="rId14"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00505675" w:rsidRPr="00AA63AA">
        <w:rPr>
          <w:rStyle w:val="Hipercze"/>
          <w:rFonts w:ascii="Arial" w:hAnsi="Arial" w:cs="Arial"/>
          <w:color w:val="auto"/>
          <w:sz w:val="22"/>
          <w:szCs w:val="22"/>
          <w:u w:val="none"/>
        </w:rPr>
        <w:t xml:space="preserve"> lub </w:t>
      </w:r>
      <w:r w:rsidR="009E56CE" w:rsidRPr="00AA63AA">
        <w:rPr>
          <w:rFonts w:ascii="Arial" w:hAnsi="Arial" w:cs="Arial"/>
          <w:sz w:val="22"/>
          <w:szCs w:val="22"/>
        </w:rPr>
        <w:t>www.funduszeeuropejskie.gov.pl</w:t>
      </w:r>
      <w:r w:rsidR="00F5088D">
        <w:rPr>
          <w:rFonts w:ascii="Arial" w:hAnsi="Arial" w:cs="Arial"/>
          <w:sz w:val="22"/>
          <w:szCs w:val="22"/>
        </w:rPr>
        <w:t>,</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6CF71047"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5D385E6A"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5" w:name="_Toc440617815"/>
      <w:bookmarkStart w:id="36" w:name="_Toc440622192"/>
      <w:bookmarkStart w:id="37" w:name="_Toc440622254"/>
      <w:bookmarkStart w:id="38" w:name="_Toc440625538"/>
      <w:bookmarkStart w:id="39" w:name="_Toc441476615"/>
      <w:bookmarkStart w:id="40" w:name="_Toc441479664"/>
      <w:bookmarkStart w:id="41" w:name="_Toc441580559"/>
      <w:bookmarkStart w:id="42" w:name="_Toc441580710"/>
      <w:bookmarkStart w:id="43" w:name="_Toc441588408"/>
      <w:bookmarkStart w:id="44" w:name="_Toc441588778"/>
      <w:bookmarkStart w:id="45" w:name="_Toc218231701"/>
      <w:bookmarkEnd w:id="35"/>
      <w:bookmarkEnd w:id="36"/>
      <w:bookmarkEnd w:id="37"/>
      <w:bookmarkEnd w:id="38"/>
      <w:bookmarkEnd w:id="39"/>
      <w:bookmarkEnd w:id="40"/>
      <w:bookmarkEnd w:id="41"/>
      <w:bookmarkEnd w:id="42"/>
      <w:bookmarkEnd w:id="43"/>
      <w:bookmarkEnd w:id="44"/>
      <w:r w:rsidRPr="00AA63AA">
        <w:rPr>
          <w:rFonts w:ascii="Arial" w:hAnsi="Arial" w:cs="Arial"/>
          <w:i w:val="0"/>
          <w:sz w:val="22"/>
          <w:szCs w:val="22"/>
        </w:rPr>
        <w:lastRenderedPageBreak/>
        <w:t xml:space="preserve">Podstawowe informacje o </w:t>
      </w:r>
      <w:r w:rsidR="006F5122" w:rsidRPr="00AA63AA">
        <w:rPr>
          <w:rFonts w:ascii="Arial" w:hAnsi="Arial" w:cs="Arial"/>
          <w:i w:val="0"/>
          <w:sz w:val="22"/>
          <w:szCs w:val="22"/>
        </w:rPr>
        <w:t>naborze</w:t>
      </w:r>
      <w:bookmarkEnd w:id="45"/>
    </w:p>
    <w:p w14:paraId="568AF4A1"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2BD7A273" w14:textId="46BA5436" w:rsidR="001E3E0C"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76468B">
        <w:rPr>
          <w:rFonts w:ascii="Arial" w:hAnsi="Arial" w:cs="Arial"/>
          <w:sz w:val="22"/>
          <w:szCs w:val="22"/>
        </w:rPr>
        <w:t>zamknięty</w:t>
      </w:r>
      <w:r w:rsidR="00721026">
        <w:rPr>
          <w:rFonts w:ascii="Arial" w:hAnsi="Arial" w:cs="Arial"/>
          <w:sz w:val="22"/>
          <w:szCs w:val="22"/>
        </w:rPr>
        <w:t xml:space="preserve"> </w:t>
      </w:r>
      <w:r w:rsidR="00886DFF" w:rsidRPr="00AA63AA">
        <w:rPr>
          <w:rFonts w:ascii="Arial" w:hAnsi="Arial" w:cs="Arial"/>
          <w:sz w:val="22"/>
          <w:szCs w:val="22"/>
        </w:rPr>
        <w:t xml:space="preserve">nr </w:t>
      </w:r>
      <w:r w:rsidR="0076468B" w:rsidRPr="003E4944">
        <w:rPr>
          <w:rFonts w:ascii="Arial" w:hAnsi="Arial" w:cs="Arial"/>
          <w:sz w:val="22"/>
          <w:szCs w:val="22"/>
        </w:rPr>
        <w:t>FEPZ.06.1</w:t>
      </w:r>
      <w:r w:rsidR="0076468B">
        <w:rPr>
          <w:rFonts w:ascii="Arial" w:hAnsi="Arial" w:cs="Arial"/>
          <w:sz w:val="22"/>
          <w:szCs w:val="22"/>
        </w:rPr>
        <w:t>0</w:t>
      </w:r>
      <w:r w:rsidR="0076468B" w:rsidRPr="003E4944">
        <w:rPr>
          <w:rFonts w:ascii="Arial" w:hAnsi="Arial" w:cs="Arial"/>
          <w:sz w:val="22"/>
          <w:szCs w:val="22"/>
        </w:rPr>
        <w:t>-IP.01-001/</w:t>
      </w:r>
      <w:r w:rsidR="0076468B">
        <w:rPr>
          <w:rFonts w:ascii="Arial" w:hAnsi="Arial" w:cs="Arial"/>
          <w:sz w:val="22"/>
          <w:szCs w:val="22"/>
        </w:rPr>
        <w:t>2</w:t>
      </w:r>
      <w:r w:rsidR="00AD3D79">
        <w:rPr>
          <w:rFonts w:ascii="Arial" w:hAnsi="Arial" w:cs="Arial"/>
          <w:sz w:val="22"/>
          <w:szCs w:val="22"/>
        </w:rPr>
        <w:t>6</w:t>
      </w:r>
      <w:r w:rsidR="0076468B" w:rsidRPr="00F4775B">
        <w:rPr>
          <w:rFonts w:ascii="Arial" w:hAnsi="Arial" w:cs="Arial"/>
          <w:sz w:val="22"/>
          <w:szCs w:val="22"/>
        </w:rPr>
        <w:t xml:space="preserve"> </w:t>
      </w:r>
      <w:r w:rsidR="00886DFF" w:rsidRPr="00AA63AA">
        <w:rPr>
          <w:rFonts w:ascii="Arial" w:hAnsi="Arial" w:cs="Arial"/>
          <w:sz w:val="22"/>
          <w:szCs w:val="22"/>
        </w:rPr>
        <w:t xml:space="preserve">na projekty ukierunkowane na </w:t>
      </w:r>
      <w:r w:rsidR="0076468B">
        <w:rPr>
          <w:rFonts w:ascii="Arial" w:hAnsi="Arial" w:cs="Arial"/>
          <w:sz w:val="22"/>
          <w:szCs w:val="22"/>
        </w:rPr>
        <w:t>p</w:t>
      </w:r>
      <w:r w:rsidR="0076468B" w:rsidRPr="00B40155">
        <w:rPr>
          <w:rFonts w:ascii="Arial" w:hAnsi="Arial" w:cs="Arial"/>
          <w:sz w:val="22"/>
          <w:szCs w:val="22"/>
        </w:rPr>
        <w:t>opraw</w:t>
      </w:r>
      <w:r w:rsidR="0076468B">
        <w:rPr>
          <w:rFonts w:ascii="Arial" w:hAnsi="Arial" w:cs="Arial"/>
          <w:sz w:val="22"/>
          <w:szCs w:val="22"/>
        </w:rPr>
        <w:t>ę</w:t>
      </w:r>
      <w:r w:rsidR="0076468B" w:rsidRPr="00B40155">
        <w:rPr>
          <w:rFonts w:ascii="Arial" w:hAnsi="Arial" w:cs="Arial"/>
          <w:sz w:val="22"/>
          <w:szCs w:val="22"/>
        </w:rPr>
        <w:t xml:space="preserve"> jakości i dostępności kształcenia zawodowego w szkołach ponadpodstawowych</w:t>
      </w:r>
      <w:r w:rsidR="0076468B" w:rsidRPr="00F4775B">
        <w:rPr>
          <w:rFonts w:ascii="Arial" w:hAnsi="Arial" w:cs="Arial"/>
          <w:sz w:val="22"/>
          <w:szCs w:val="22"/>
        </w:rPr>
        <w:t xml:space="preserve"> </w:t>
      </w:r>
      <w:r w:rsidR="00886DFF" w:rsidRPr="00AA63AA">
        <w:rPr>
          <w:rFonts w:ascii="Arial" w:hAnsi="Arial" w:cs="Arial"/>
          <w:sz w:val="22"/>
          <w:szCs w:val="22"/>
        </w:rPr>
        <w:t xml:space="preserve">w ramach </w:t>
      </w:r>
      <w:r w:rsidR="000B2E8D" w:rsidRPr="00AA63AA">
        <w:rPr>
          <w:rFonts w:ascii="Arial" w:hAnsi="Arial" w:cs="Arial"/>
          <w:sz w:val="22"/>
          <w:szCs w:val="22"/>
        </w:rPr>
        <w:t>Priorytetu</w:t>
      </w:r>
      <w:r w:rsidR="0031131A" w:rsidRPr="00AA63AA">
        <w:rPr>
          <w:rFonts w:ascii="Arial" w:hAnsi="Arial" w:cs="Arial"/>
          <w:sz w:val="22"/>
          <w:szCs w:val="22"/>
        </w:rPr>
        <w:t xml:space="preserve"> 6 FEPZ</w:t>
      </w:r>
      <w:r w:rsidR="00E1707D" w:rsidRPr="00AA63AA">
        <w:rPr>
          <w:rFonts w:ascii="Arial" w:hAnsi="Arial" w:cs="Arial"/>
          <w:sz w:val="22"/>
          <w:szCs w:val="22"/>
        </w:rPr>
        <w:t xml:space="preserve">, </w:t>
      </w:r>
      <w:r w:rsidR="00CE2097" w:rsidRPr="00AA63AA">
        <w:rPr>
          <w:rFonts w:ascii="Arial" w:hAnsi="Arial" w:cs="Arial"/>
          <w:sz w:val="22"/>
          <w:szCs w:val="22"/>
        </w:rPr>
        <w:t xml:space="preserve">celu szczegółowego </w:t>
      </w:r>
      <w:r w:rsidR="00686B23">
        <w:rPr>
          <w:rFonts w:ascii="Arial" w:hAnsi="Arial" w:cs="Arial"/>
          <w:sz w:val="22"/>
          <w:szCs w:val="22"/>
        </w:rPr>
        <w:t xml:space="preserve">(f) </w:t>
      </w:r>
      <w:r w:rsidR="00686B23" w:rsidRPr="00B40155">
        <w:rPr>
          <w:rFonts w:ascii="Arial" w:hAnsi="Arial" w:cs="Arial"/>
          <w:sz w:val="22"/>
          <w:szCs w:val="22"/>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24AC" w:rsidRPr="00AA63AA">
        <w:rPr>
          <w:rFonts w:ascii="Arial" w:hAnsi="Arial" w:cs="Arial"/>
          <w:sz w:val="22"/>
          <w:szCs w:val="22"/>
        </w:rPr>
        <w:t xml:space="preserve">, </w:t>
      </w:r>
      <w:r w:rsidR="00B324AC" w:rsidRPr="002B7807">
        <w:rPr>
          <w:rFonts w:ascii="Arial" w:hAnsi="Arial" w:cs="Arial"/>
          <w:sz w:val="22"/>
          <w:szCs w:val="22"/>
        </w:rPr>
        <w:t xml:space="preserve">Działania </w:t>
      </w:r>
      <w:r w:rsidR="00686B23" w:rsidRPr="002B7807">
        <w:rPr>
          <w:rFonts w:ascii="Arial" w:hAnsi="Arial" w:cs="Arial"/>
          <w:sz w:val="22"/>
          <w:szCs w:val="22"/>
        </w:rPr>
        <w:t>6.10</w:t>
      </w:r>
      <w:r w:rsidR="009B0158" w:rsidRPr="002B7807">
        <w:rPr>
          <w:rFonts w:ascii="Arial" w:hAnsi="Arial" w:cs="Arial"/>
          <w:sz w:val="22"/>
          <w:szCs w:val="22"/>
        </w:rPr>
        <w:t xml:space="preserve"> </w:t>
      </w:r>
      <w:bookmarkStart w:id="46" w:name="_Hlk215469035"/>
      <w:r w:rsidR="009B0158" w:rsidRPr="00AA4930">
        <w:rPr>
          <w:rFonts w:ascii="Arial" w:eastAsiaTheme="majorEastAsia" w:hAnsi="Arial" w:cs="Arial"/>
          <w:iCs/>
          <w:sz w:val="22"/>
          <w:szCs w:val="22"/>
          <w:lang w:eastAsia="en-US"/>
        </w:rPr>
        <w:t>Edukacja zawodowa (ZIT)</w:t>
      </w:r>
      <w:bookmarkEnd w:id="46"/>
      <w:r w:rsidR="002E3A11" w:rsidRPr="00AA4930">
        <w:rPr>
          <w:rFonts w:ascii="Arial" w:eastAsiaTheme="majorEastAsia" w:hAnsi="Arial" w:cs="Arial"/>
          <w:iCs/>
          <w:sz w:val="22"/>
          <w:szCs w:val="22"/>
          <w:lang w:eastAsia="en-US"/>
        </w:rPr>
        <w:t xml:space="preserve"> </w:t>
      </w:r>
      <w:r w:rsidR="004C5882" w:rsidRPr="002B7807">
        <w:rPr>
          <w:rFonts w:ascii="Arial" w:hAnsi="Arial" w:cs="Arial"/>
          <w:sz w:val="22"/>
          <w:szCs w:val="22"/>
        </w:rPr>
        <w:t>ogłasza</w:t>
      </w:r>
      <w:r w:rsidR="004C5882" w:rsidRPr="00AA63AA">
        <w:rPr>
          <w:rFonts w:ascii="Arial" w:hAnsi="Arial" w:cs="Arial"/>
          <w:sz w:val="22"/>
          <w:szCs w:val="22"/>
        </w:rPr>
        <w:t xml:space="preserve"> Wojewódzki Urząd Pracy w Szczecinie, ul.</w:t>
      </w:r>
      <w:r w:rsidR="003361F6" w:rsidRPr="00AA63AA">
        <w:rPr>
          <w:rFonts w:ascii="Arial" w:hAnsi="Arial" w:cs="Arial"/>
          <w:sz w:val="22"/>
          <w:szCs w:val="22"/>
        </w:rPr>
        <w:t> </w:t>
      </w:r>
      <w:r w:rsidR="004C5882" w:rsidRPr="00AA63AA">
        <w:rPr>
          <w:rFonts w:ascii="Arial" w:hAnsi="Arial" w:cs="Arial"/>
          <w:sz w:val="22"/>
          <w:szCs w:val="22"/>
        </w:rPr>
        <w:t>A.</w:t>
      </w:r>
      <w:r w:rsidR="003361F6" w:rsidRPr="00AA63AA">
        <w:rPr>
          <w:rFonts w:ascii="Arial" w:hAnsi="Arial" w:cs="Arial"/>
          <w:sz w:val="22"/>
          <w:szCs w:val="22"/>
        </w:rPr>
        <w:t> </w:t>
      </w:r>
      <w:r w:rsidR="004C5882" w:rsidRPr="00AA63AA">
        <w:rPr>
          <w:rFonts w:ascii="Arial" w:hAnsi="Arial" w:cs="Arial"/>
          <w:sz w:val="22"/>
          <w:szCs w:val="22"/>
        </w:rPr>
        <w:t>Mickiewicza 41, 70-383 Szczecin</w:t>
      </w:r>
      <w:r w:rsidR="003361F6" w:rsidRPr="00AA63AA">
        <w:rPr>
          <w:rFonts w:ascii="Arial" w:hAnsi="Arial" w:cs="Arial"/>
          <w:sz w:val="22"/>
          <w:szCs w:val="22"/>
        </w:rPr>
        <w:t>.</w:t>
      </w:r>
    </w:p>
    <w:p w14:paraId="0A7FE714" w14:textId="3202FBE9"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wskazanych w porozumieniach terytorialnych będących podstawą realizacji właściwych Zintegrowanych Inwestycji Terytorialnych</w:t>
      </w:r>
      <w:r w:rsidR="00D652F3">
        <w:rPr>
          <w:rFonts w:ascii="Arial" w:hAnsi="Arial" w:cs="Arial"/>
          <w:sz w:val="22"/>
          <w:szCs w:val="22"/>
        </w:rPr>
        <w:t xml:space="preserve"> </w:t>
      </w:r>
      <w:r w:rsidR="008B0E2F" w:rsidRPr="00AA63AA">
        <w:rPr>
          <w:rFonts w:ascii="Arial" w:hAnsi="Arial" w:cs="Arial"/>
          <w:sz w:val="22"/>
          <w:szCs w:val="22"/>
        </w:rPr>
        <w:t>w ramach FEPZ, spełniających określone kryteria, wskazane w części 4.2.1 i 4.3.2 przedmiotowego Regulaminu wyboru</w:t>
      </w:r>
      <w:r w:rsidR="008F272E" w:rsidRPr="00AA63AA">
        <w:rPr>
          <w:rFonts w:ascii="Arial" w:hAnsi="Arial" w:cs="Arial"/>
          <w:sz w:val="22"/>
          <w:szCs w:val="22"/>
        </w:rPr>
        <w:t>.</w:t>
      </w:r>
      <w:r w:rsidR="008C7237" w:rsidRPr="00AA63AA">
        <w:t xml:space="preserve"> </w:t>
      </w:r>
    </w:p>
    <w:p w14:paraId="67D0A0D0"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49B62E6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6D1EA291" w14:textId="3DED63EB"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4B4F98A0" w14:textId="540D3F91"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udostępnieniu w trybie przepisów ustawy</w:t>
      </w:r>
      <w:r w:rsidR="00A73A63" w:rsidRPr="00AA63AA">
        <w:rPr>
          <w:rFonts w:ascii="Arial" w:hAnsi="Arial" w:cs="Arial"/>
          <w:sz w:val="22"/>
          <w:szCs w:val="22"/>
        </w:rPr>
        <w:t>.</w:t>
      </w:r>
    </w:p>
    <w:p w14:paraId="479F0705"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3ADD1CF0"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4FAC0006" w14:textId="571EFEC5" w:rsidR="004E75AD" w:rsidRPr="00686B23" w:rsidRDefault="007E6385" w:rsidP="00686B23">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r w:rsidR="00686B23" w:rsidRPr="005C2552">
        <w:rPr>
          <w:rFonts w:ascii="Arial" w:hAnsi="Arial" w:cs="Arial"/>
          <w:sz w:val="22"/>
          <w:szCs w:val="22"/>
        </w:rPr>
        <w:t>91 42 56</w:t>
      </w:r>
      <w:r w:rsidR="00B715CE">
        <w:rPr>
          <w:rFonts w:ascii="Arial" w:hAnsi="Arial" w:cs="Arial"/>
          <w:sz w:val="22"/>
          <w:szCs w:val="22"/>
        </w:rPr>
        <w:t> </w:t>
      </w:r>
      <w:r w:rsidR="00686B23" w:rsidRPr="005C2552">
        <w:rPr>
          <w:rFonts w:ascii="Arial" w:hAnsi="Arial" w:cs="Arial"/>
          <w:sz w:val="22"/>
          <w:szCs w:val="22"/>
        </w:rPr>
        <w:t>163</w:t>
      </w:r>
      <w:r w:rsidR="00B715CE">
        <w:rPr>
          <w:rFonts w:ascii="Arial" w:hAnsi="Arial" w:cs="Arial"/>
          <w:sz w:val="22"/>
          <w:szCs w:val="22"/>
        </w:rPr>
        <w:t xml:space="preserve">, </w:t>
      </w:r>
      <w:r w:rsidR="00686B23">
        <w:rPr>
          <w:rFonts w:ascii="Arial" w:hAnsi="Arial" w:cs="Arial"/>
          <w:sz w:val="22"/>
          <w:szCs w:val="22"/>
        </w:rPr>
        <w:t>91 42 56</w:t>
      </w:r>
      <w:r w:rsidR="000558F9">
        <w:rPr>
          <w:rFonts w:ascii="Arial" w:hAnsi="Arial" w:cs="Arial"/>
          <w:sz w:val="22"/>
          <w:szCs w:val="22"/>
        </w:rPr>
        <w:t xml:space="preserve"> </w:t>
      </w:r>
      <w:r w:rsidR="00686B23">
        <w:rPr>
          <w:rFonts w:ascii="Arial" w:hAnsi="Arial" w:cs="Arial"/>
          <w:sz w:val="22"/>
          <w:szCs w:val="22"/>
        </w:rPr>
        <w:t>204</w:t>
      </w:r>
    </w:p>
    <w:p w14:paraId="2E846C22" w14:textId="77777777" w:rsidR="00686B23" w:rsidRPr="00857F84" w:rsidRDefault="007E6385" w:rsidP="00686B23">
      <w:pPr>
        <w:numPr>
          <w:ilvl w:val="0"/>
          <w:numId w:val="5"/>
        </w:numPr>
        <w:spacing w:before="120" w:after="120" w:line="271" w:lineRule="auto"/>
        <w:ind w:left="357" w:hanging="357"/>
        <w:rPr>
          <w:rFonts w:ascii="Arial" w:hAnsi="Arial" w:cs="Arial"/>
          <w:b/>
          <w:bCs/>
          <w:kern w:val="32"/>
          <w:sz w:val="22"/>
          <w:szCs w:val="22"/>
        </w:rPr>
      </w:pPr>
      <w:r w:rsidRPr="00686B23">
        <w:rPr>
          <w:rFonts w:ascii="Arial" w:hAnsi="Arial" w:cs="Arial"/>
          <w:sz w:val="22"/>
          <w:szCs w:val="22"/>
        </w:rPr>
        <w:t>na adres poczty elektronicznej</w:t>
      </w:r>
      <w:r w:rsidR="00886DFF" w:rsidRPr="00686B23">
        <w:rPr>
          <w:rFonts w:ascii="Arial" w:hAnsi="Arial" w:cs="Arial"/>
          <w:sz w:val="22"/>
          <w:szCs w:val="22"/>
        </w:rPr>
        <w:t xml:space="preserve">: </w:t>
      </w:r>
      <w:r w:rsidR="00686B23" w:rsidRPr="005C2552">
        <w:rPr>
          <w:rFonts w:ascii="Arial" w:hAnsi="Arial" w:cs="Arial"/>
          <w:sz w:val="22"/>
          <w:szCs w:val="22"/>
        </w:rPr>
        <w:t>efs@wup.pl</w:t>
      </w:r>
      <w:r w:rsidR="00686B23" w:rsidRPr="005C2552" w:rsidDel="005C2552">
        <w:rPr>
          <w:rFonts w:ascii="Arial" w:hAnsi="Arial" w:cs="Arial"/>
          <w:sz w:val="22"/>
          <w:szCs w:val="22"/>
        </w:rPr>
        <w:t xml:space="preserve"> </w:t>
      </w:r>
    </w:p>
    <w:p w14:paraId="03E5EE00" w14:textId="6C5EA2FA" w:rsidR="00004C5D" w:rsidRPr="00686B23" w:rsidRDefault="00004C5D" w:rsidP="007038B7">
      <w:pPr>
        <w:spacing w:before="120" w:after="120" w:line="271" w:lineRule="auto"/>
        <w:rPr>
          <w:rFonts w:ascii="Arial" w:hAnsi="Arial" w:cs="Arial"/>
          <w:sz w:val="22"/>
          <w:szCs w:val="22"/>
        </w:rPr>
      </w:pPr>
      <w:r w:rsidRPr="00686B23">
        <w:rPr>
          <w:rFonts w:ascii="Arial" w:hAnsi="Arial" w:cs="Arial"/>
          <w:sz w:val="22"/>
          <w:szCs w:val="22"/>
        </w:rPr>
        <w:lastRenderedPageBreak/>
        <w:t xml:space="preserve">Odpowiedzi te są dodatkowo zamieszczane na stronie </w:t>
      </w:r>
      <w:hyperlink r:id="rId15" w:history="1">
        <w:r w:rsidR="00F613FE" w:rsidRPr="00686B23">
          <w:rPr>
            <w:rStyle w:val="Hipercze"/>
            <w:rFonts w:ascii="Arial" w:hAnsi="Arial" w:cs="Arial"/>
            <w:sz w:val="22"/>
            <w:szCs w:val="22"/>
          </w:rPr>
          <w:t>https://funduszeue.wzp.pl</w:t>
        </w:r>
      </w:hyperlink>
      <w:r w:rsidR="00F613FE" w:rsidRPr="00686B23">
        <w:rPr>
          <w:rFonts w:ascii="Arial" w:hAnsi="Arial" w:cs="Arial"/>
          <w:sz w:val="22"/>
          <w:szCs w:val="22"/>
        </w:rPr>
        <w:t xml:space="preserve">   </w:t>
      </w:r>
      <w:r w:rsidR="00B715CE">
        <w:rPr>
          <w:rFonts w:ascii="Arial" w:hAnsi="Arial" w:cs="Arial"/>
          <w:sz w:val="22"/>
          <w:szCs w:val="22"/>
        </w:rPr>
        <w:br/>
      </w:r>
      <w:r w:rsidRPr="00686B23">
        <w:rPr>
          <w:rFonts w:ascii="Arial" w:hAnsi="Arial" w:cs="Arial"/>
          <w:sz w:val="22"/>
          <w:szCs w:val="22"/>
        </w:rPr>
        <w:t>w ramach informacji dotyczących procedury wyboru projektów oraz niezbędnych do przedłożenia wniosku o dofinansowanie.</w:t>
      </w:r>
    </w:p>
    <w:p w14:paraId="26E82CD9" w14:textId="77777777" w:rsidR="004E75AD" w:rsidRPr="00AA63AA" w:rsidRDefault="004E75AD" w:rsidP="00E03F8A">
      <w:pPr>
        <w:spacing w:before="120" w:after="120" w:line="271" w:lineRule="auto"/>
        <w:rPr>
          <w:rFonts w:ascii="Arial" w:hAnsi="Arial" w:cs="Arial"/>
          <w:sz w:val="22"/>
          <w:szCs w:val="22"/>
        </w:rPr>
      </w:pPr>
    </w:p>
    <w:p w14:paraId="340D592C"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F22CCBD"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7" w:name="_Toc430615351"/>
      <w:bookmarkStart w:id="48" w:name="_Toc430633272"/>
      <w:bookmarkStart w:id="49" w:name="_Toc430646220"/>
      <w:bookmarkStart w:id="50" w:name="_Toc430615352"/>
      <w:bookmarkStart w:id="51" w:name="_Toc430633273"/>
      <w:bookmarkStart w:id="52" w:name="_Toc430646221"/>
      <w:bookmarkStart w:id="53" w:name="_Toc430615353"/>
      <w:bookmarkStart w:id="54" w:name="_Toc430633274"/>
      <w:bookmarkStart w:id="55" w:name="_Toc430646222"/>
      <w:bookmarkStart w:id="56" w:name="_Toc430615354"/>
      <w:bookmarkStart w:id="57" w:name="_Toc430633275"/>
      <w:bookmarkStart w:id="58" w:name="_Toc430646223"/>
      <w:bookmarkStart w:id="59" w:name="_Toc430615355"/>
      <w:bookmarkStart w:id="60" w:name="_Toc430633276"/>
      <w:bookmarkStart w:id="61" w:name="_Toc430646224"/>
      <w:bookmarkStart w:id="62" w:name="_Toc430615356"/>
      <w:bookmarkStart w:id="63" w:name="_Toc430633277"/>
      <w:bookmarkStart w:id="64" w:name="_Toc430646225"/>
      <w:bookmarkStart w:id="65" w:name="_Toc430615357"/>
      <w:bookmarkStart w:id="66" w:name="_Toc430633278"/>
      <w:bookmarkStart w:id="67" w:name="_Toc430646226"/>
      <w:bookmarkStart w:id="68" w:name="_Toc430545285"/>
      <w:bookmarkStart w:id="69" w:name="_Toc430615358"/>
      <w:bookmarkStart w:id="70" w:name="_Toc430633279"/>
      <w:bookmarkStart w:id="71" w:name="_Toc430646227"/>
      <w:bookmarkStart w:id="72" w:name="_Toc430545286"/>
      <w:bookmarkStart w:id="73" w:name="_Toc430615359"/>
      <w:bookmarkStart w:id="74" w:name="_Toc430633280"/>
      <w:bookmarkStart w:id="75" w:name="_Toc430646228"/>
      <w:bookmarkStart w:id="76" w:name="_Toc430545287"/>
      <w:bookmarkStart w:id="77" w:name="_Toc430615360"/>
      <w:bookmarkStart w:id="78" w:name="_Toc430633281"/>
      <w:bookmarkStart w:id="79" w:name="_Toc430646229"/>
      <w:bookmarkStart w:id="80" w:name="_Toc430545288"/>
      <w:bookmarkStart w:id="81" w:name="_Toc430615361"/>
      <w:bookmarkStart w:id="82" w:name="_Toc430633282"/>
      <w:bookmarkStart w:id="83" w:name="_Toc430646230"/>
      <w:bookmarkStart w:id="84" w:name="_Toc430545289"/>
      <w:bookmarkStart w:id="85" w:name="_Toc430615362"/>
      <w:bookmarkStart w:id="86" w:name="_Toc430633283"/>
      <w:bookmarkStart w:id="87" w:name="_Toc430646231"/>
      <w:bookmarkStart w:id="88" w:name="_Toc430545290"/>
      <w:bookmarkStart w:id="89" w:name="_Toc430615363"/>
      <w:bookmarkStart w:id="90" w:name="_Toc430633284"/>
      <w:bookmarkStart w:id="91" w:name="_Toc430646232"/>
      <w:bookmarkStart w:id="92" w:name="_Toc430545291"/>
      <w:bookmarkStart w:id="93" w:name="_Toc430615364"/>
      <w:bookmarkStart w:id="94" w:name="_Toc430633285"/>
      <w:bookmarkStart w:id="95" w:name="_Toc430646233"/>
      <w:bookmarkStart w:id="96" w:name="_Toc430545292"/>
      <w:bookmarkStart w:id="97" w:name="_Toc430615365"/>
      <w:bookmarkStart w:id="98" w:name="_Toc430633286"/>
      <w:bookmarkStart w:id="99" w:name="_Toc430646234"/>
      <w:bookmarkStart w:id="100" w:name="_Toc430545293"/>
      <w:bookmarkStart w:id="101" w:name="_Toc430615366"/>
      <w:bookmarkStart w:id="102" w:name="_Toc430633287"/>
      <w:bookmarkStart w:id="103" w:name="_Toc430646235"/>
      <w:bookmarkStart w:id="104" w:name="_Toc430545294"/>
      <w:bookmarkStart w:id="105" w:name="_Toc430615367"/>
      <w:bookmarkStart w:id="106" w:name="_Toc430633288"/>
      <w:bookmarkStart w:id="107" w:name="_Toc430646236"/>
      <w:bookmarkStart w:id="108" w:name="_Toc430545295"/>
      <w:bookmarkStart w:id="109" w:name="_Toc430615368"/>
      <w:bookmarkStart w:id="110" w:name="_Toc430633289"/>
      <w:bookmarkStart w:id="111" w:name="_Toc430646237"/>
      <w:bookmarkStart w:id="112" w:name="_Toc430545296"/>
      <w:bookmarkStart w:id="113" w:name="_Toc430615369"/>
      <w:bookmarkStart w:id="114" w:name="_Toc430633290"/>
      <w:bookmarkStart w:id="115" w:name="_Toc430646238"/>
      <w:bookmarkStart w:id="116" w:name="_Toc430545297"/>
      <w:bookmarkStart w:id="117" w:name="_Toc430615370"/>
      <w:bookmarkStart w:id="118" w:name="_Toc430633291"/>
      <w:bookmarkStart w:id="119" w:name="_Toc430646239"/>
      <w:bookmarkStart w:id="120" w:name="_Toc430545298"/>
      <w:bookmarkStart w:id="121" w:name="_Toc430615371"/>
      <w:bookmarkStart w:id="122" w:name="_Toc430633292"/>
      <w:bookmarkStart w:id="123" w:name="_Toc430646240"/>
      <w:bookmarkStart w:id="124" w:name="_Toc430545299"/>
      <w:bookmarkStart w:id="125" w:name="_Toc430615372"/>
      <w:bookmarkStart w:id="126" w:name="_Toc430633293"/>
      <w:bookmarkStart w:id="127" w:name="_Toc430646241"/>
      <w:bookmarkStart w:id="128" w:name="_Toc430545300"/>
      <w:bookmarkStart w:id="129" w:name="_Toc430615373"/>
      <w:bookmarkStart w:id="130" w:name="_Toc430633294"/>
      <w:bookmarkStart w:id="131" w:name="_Toc430646242"/>
      <w:bookmarkStart w:id="132" w:name="_Toc430545301"/>
      <w:bookmarkStart w:id="133" w:name="_Toc430615374"/>
      <w:bookmarkStart w:id="134" w:name="_Toc430633295"/>
      <w:bookmarkStart w:id="135" w:name="_Toc430646243"/>
      <w:bookmarkStart w:id="136" w:name="_Toc430545302"/>
      <w:bookmarkStart w:id="137" w:name="_Toc430615375"/>
      <w:bookmarkStart w:id="138" w:name="_Toc430633296"/>
      <w:bookmarkStart w:id="139" w:name="_Toc430646244"/>
      <w:bookmarkStart w:id="140" w:name="_Toc430545303"/>
      <w:bookmarkStart w:id="141" w:name="_Toc430615376"/>
      <w:bookmarkStart w:id="142" w:name="_Toc430633297"/>
      <w:bookmarkStart w:id="143" w:name="_Toc430646245"/>
      <w:bookmarkStart w:id="144" w:name="_Toc430545304"/>
      <w:bookmarkStart w:id="145" w:name="_Toc430615377"/>
      <w:bookmarkStart w:id="146" w:name="_Toc430633298"/>
      <w:bookmarkStart w:id="147" w:name="_Toc430646246"/>
      <w:bookmarkStart w:id="148" w:name="_Toc430545305"/>
      <w:bookmarkStart w:id="149" w:name="_Toc430615378"/>
      <w:bookmarkStart w:id="150" w:name="_Toc430633299"/>
      <w:bookmarkStart w:id="151" w:name="_Toc430646247"/>
      <w:bookmarkStart w:id="152" w:name="_Toc430545306"/>
      <w:bookmarkStart w:id="153" w:name="_Toc430615379"/>
      <w:bookmarkStart w:id="154" w:name="_Toc430633300"/>
      <w:bookmarkStart w:id="155" w:name="_Toc430646248"/>
      <w:bookmarkStart w:id="156" w:name="_Toc21823170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6"/>
    </w:p>
    <w:p w14:paraId="7515741B"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7" w:name="_Toc218231703"/>
      <w:r w:rsidRPr="00AA63AA">
        <w:rPr>
          <w:rFonts w:ascii="Arial" w:hAnsi="Arial" w:cs="Arial"/>
          <w:i w:val="0"/>
          <w:sz w:val="22"/>
          <w:szCs w:val="22"/>
        </w:rPr>
        <w:t>Rodzaje projektów i grupy docelowe</w:t>
      </w:r>
      <w:bookmarkEnd w:id="157"/>
    </w:p>
    <w:p w14:paraId="53141CFA" w14:textId="2B8DBC4B" w:rsidR="003B2A70" w:rsidRPr="00FD77C0" w:rsidRDefault="003B2A70" w:rsidP="00AB7B59">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wskazanych w porozumieniach terytorialnych będących podstawą realizacji właściwych Zintegrowanych Inwestycji Terytorialnych w ramach Programu FEPZ</w:t>
      </w:r>
      <w:r w:rsidR="008C7237" w:rsidRPr="00FD77C0">
        <w:rPr>
          <w:rFonts w:ascii="Arial" w:hAnsi="Arial" w:cs="Arial"/>
          <w:sz w:val="22"/>
          <w:szCs w:val="22"/>
        </w:rPr>
        <w:t xml:space="preserve"> </w:t>
      </w:r>
      <w:r w:rsidRPr="00FD77C0">
        <w:rPr>
          <w:rFonts w:ascii="Arial" w:hAnsi="Arial" w:cs="Arial"/>
          <w:sz w:val="22"/>
          <w:szCs w:val="22"/>
        </w:rPr>
        <w:t xml:space="preserve">, współfinansowanych z Europejskiego Funduszu Społecznego Plus w ramach </w:t>
      </w:r>
      <w:bookmarkStart w:id="158" w:name="_Hlk117501735"/>
      <w:r w:rsidRPr="00FD77C0">
        <w:rPr>
          <w:rFonts w:ascii="Arial" w:hAnsi="Arial" w:cs="Arial"/>
          <w:sz w:val="22"/>
          <w:szCs w:val="22"/>
        </w:rPr>
        <w:t>FEPZ</w:t>
      </w:r>
      <w:bookmarkEnd w:id="158"/>
      <w:r w:rsidRPr="00FD77C0">
        <w:rPr>
          <w:rFonts w:ascii="Arial" w:hAnsi="Arial" w:cs="Arial"/>
          <w:sz w:val="22"/>
          <w:szCs w:val="22"/>
        </w:rPr>
        <w:t xml:space="preserve"> 2021 - 2027, Priorytetu 6 Fundusze Europejskie na rzecz aktywnego Pomorza Zachodniego, Działania</w:t>
      </w:r>
      <w:r w:rsidR="00B54E00">
        <w:rPr>
          <w:rFonts w:ascii="Arial" w:hAnsi="Arial" w:cs="Arial"/>
          <w:sz w:val="22"/>
          <w:szCs w:val="22"/>
        </w:rPr>
        <w:t xml:space="preserve"> </w:t>
      </w:r>
      <w:r w:rsidR="00686B23">
        <w:rPr>
          <w:rFonts w:ascii="Arial" w:hAnsi="Arial" w:cs="Arial"/>
          <w:sz w:val="22"/>
          <w:szCs w:val="22"/>
        </w:rPr>
        <w:t>6.10</w:t>
      </w:r>
      <w:r w:rsidR="00433951">
        <w:rPr>
          <w:rFonts w:ascii="Arial" w:hAnsi="Arial" w:cs="Arial"/>
          <w:sz w:val="22"/>
          <w:szCs w:val="22"/>
        </w:rPr>
        <w:t xml:space="preserve"> </w:t>
      </w:r>
      <w:r w:rsidR="00433951" w:rsidRPr="009B6E40">
        <w:rPr>
          <w:rFonts w:ascii="Arial" w:eastAsiaTheme="majorEastAsia" w:hAnsi="Arial" w:cs="Arial"/>
          <w:iCs/>
          <w:sz w:val="22"/>
          <w:szCs w:val="22"/>
          <w:lang w:eastAsia="en-US"/>
        </w:rPr>
        <w:t>Edukacja zawodowa (ZIT)</w:t>
      </w:r>
      <w:r w:rsidRPr="00746234">
        <w:rPr>
          <w:rFonts w:ascii="Arial" w:hAnsi="Arial" w:cs="Arial"/>
          <w:sz w:val="22"/>
          <w:szCs w:val="22"/>
        </w:rPr>
        <w:t>.</w:t>
      </w:r>
    </w:p>
    <w:p w14:paraId="1A88476D" w14:textId="77777777" w:rsidR="0029330D" w:rsidRDefault="0029330D" w:rsidP="00F4775B">
      <w:pPr>
        <w:pStyle w:val="Akapitzlist"/>
        <w:spacing w:before="120" w:after="120" w:line="271" w:lineRule="auto"/>
        <w:ind w:left="0"/>
        <w:contextualSpacing w:val="0"/>
        <w:rPr>
          <w:rFonts w:ascii="Arial" w:hAnsi="Arial" w:cs="Arial"/>
          <w:sz w:val="22"/>
          <w:szCs w:val="22"/>
        </w:rPr>
      </w:pPr>
    </w:p>
    <w:p w14:paraId="45A895AF" w14:textId="777D48DB" w:rsidR="009F483F" w:rsidRPr="009B6E40" w:rsidRDefault="009F483F" w:rsidP="00F4775B">
      <w:pPr>
        <w:pStyle w:val="Akapitzlist"/>
        <w:spacing w:before="120" w:after="120" w:line="271" w:lineRule="auto"/>
        <w:ind w:left="0"/>
        <w:contextualSpacing w:val="0"/>
        <w:rPr>
          <w:rFonts w:ascii="Arial" w:hAnsi="Arial" w:cs="Arial"/>
          <w:b/>
          <w:sz w:val="22"/>
          <w:szCs w:val="22"/>
        </w:rPr>
      </w:pPr>
      <w:r w:rsidRPr="009B6E40">
        <w:rPr>
          <w:rFonts w:ascii="Arial" w:hAnsi="Arial" w:cs="Arial"/>
          <w:b/>
          <w:sz w:val="22"/>
          <w:szCs w:val="22"/>
        </w:rPr>
        <w:t>UWAGA! Przedmiotem naboru są tylko i wyłącznie projekty wskazane jako przedsięwzięcia podstawowe we właściwych porozumieniach terytorialnych będących podstawą realizacji ZIT w ramach Programu FEPZ.</w:t>
      </w:r>
    </w:p>
    <w:p w14:paraId="0B7A4FCD" w14:textId="780ED675" w:rsidR="00686B23" w:rsidRDefault="007E6385" w:rsidP="00686B23">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w:t>
      </w:r>
      <w:r w:rsidR="002162F1" w:rsidRPr="00AA63AA">
        <w:rPr>
          <w:rFonts w:ascii="Arial" w:hAnsi="Arial" w:cs="Arial"/>
          <w:sz w:val="22"/>
          <w:szCs w:val="22"/>
        </w:rPr>
        <w:t>że</w:t>
      </w:r>
      <w:r w:rsidR="003E3EA5" w:rsidRPr="00AA63AA">
        <w:rPr>
          <w:rFonts w:ascii="Arial" w:hAnsi="Arial" w:cs="Arial"/>
          <w:sz w:val="22"/>
          <w:szCs w:val="22"/>
        </w:rPr>
        <w:t xml:space="preserve"> zostać objęt</w:t>
      </w:r>
      <w:r w:rsidR="002162F1" w:rsidRPr="00AA63AA">
        <w:rPr>
          <w:rFonts w:ascii="Arial" w:hAnsi="Arial" w:cs="Arial"/>
          <w:sz w:val="22"/>
          <w:szCs w:val="22"/>
        </w:rPr>
        <w:t>y</w:t>
      </w:r>
      <w:r w:rsidR="004365AA" w:rsidRPr="00AA63AA">
        <w:rPr>
          <w:rFonts w:ascii="Arial" w:hAnsi="Arial" w:cs="Arial"/>
          <w:sz w:val="22"/>
          <w:szCs w:val="22"/>
        </w:rPr>
        <w:t xml:space="preserve"> </w:t>
      </w:r>
      <w:r w:rsidR="003E3EA5" w:rsidRPr="00AA63AA">
        <w:rPr>
          <w:rFonts w:ascii="Arial" w:hAnsi="Arial" w:cs="Arial"/>
          <w:sz w:val="22"/>
          <w:szCs w:val="22"/>
        </w:rPr>
        <w:t>następując</w:t>
      </w:r>
      <w:r w:rsidR="002162F1" w:rsidRPr="00AA63AA">
        <w:rPr>
          <w:rFonts w:ascii="Arial" w:hAnsi="Arial" w:cs="Arial"/>
          <w:sz w:val="22"/>
          <w:szCs w:val="22"/>
        </w:rPr>
        <w:t>y</w:t>
      </w:r>
      <w:r w:rsidRPr="00AA63AA">
        <w:rPr>
          <w:rFonts w:ascii="Arial" w:hAnsi="Arial" w:cs="Arial"/>
          <w:sz w:val="22"/>
          <w:szCs w:val="22"/>
        </w:rPr>
        <w:t xml:space="preserve"> typ projektów: </w:t>
      </w:r>
    </w:p>
    <w:p w14:paraId="7486B3DA" w14:textId="77777777" w:rsidR="00686B23" w:rsidRPr="00EA110E" w:rsidRDefault="00686B23" w:rsidP="00686B23">
      <w:pPr>
        <w:pStyle w:val="Akapitzlist"/>
        <w:numPr>
          <w:ilvl w:val="0"/>
          <w:numId w:val="65"/>
        </w:numPr>
        <w:spacing w:before="120" w:after="120" w:line="271" w:lineRule="auto"/>
        <w:ind w:left="284" w:hanging="284"/>
        <w:rPr>
          <w:rFonts w:ascii="Arial" w:hAnsi="Arial" w:cs="Arial"/>
          <w:sz w:val="22"/>
          <w:szCs w:val="22"/>
        </w:rPr>
      </w:pPr>
      <w:r w:rsidRPr="00EA110E">
        <w:rPr>
          <w:rFonts w:ascii="Arial" w:hAnsi="Arial" w:cs="Arial"/>
          <w:sz w:val="22"/>
          <w:szCs w:val="22"/>
        </w:rPr>
        <w:t>Poprawa jakości i dostępności kształcenia zawodowego w szkołach ponadpodstawowych, poprzez:</w:t>
      </w:r>
    </w:p>
    <w:p w14:paraId="6EAEAA27"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a) kompleksowe programy rozwojowe obejmujące podnoszenie i rozwijanie umiejętności, kompetencji i uzyskiwanie kwalifikacji przez uczniów poprzez m.in.: </w:t>
      </w:r>
    </w:p>
    <w:p w14:paraId="3DC29307"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realizację dodatkowych zajęć dydaktyczno-wyrównawczych, </w:t>
      </w:r>
    </w:p>
    <w:p w14:paraId="6C8F4CEE"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organizację kółek zainteresowań, </w:t>
      </w:r>
    </w:p>
    <w:p w14:paraId="50873B0C"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organizację projektów edukacyjnych/laboratoriów na regionalnych szkołach wyższych, </w:t>
      </w:r>
    </w:p>
    <w:p w14:paraId="6EF12D79"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organizowanie kursów przygotowawczych do egzaminu maturalnego, kursów przygotowawczych na studia we współpracy ze szkołami wyższymi, </w:t>
      </w:r>
    </w:p>
    <w:p w14:paraId="356A6D4C"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kształtowanie kompetencji kluczowych, cyfrowych, proinnowacyjnych, proekologicznych, prozdrowotnych itp.,</w:t>
      </w:r>
    </w:p>
    <w:p w14:paraId="4EEFDDA4"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realizację dodatkowych zajęć pozalekcyjnych i pozaszkolnych,  </w:t>
      </w:r>
    </w:p>
    <w:p w14:paraId="6316BF08"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wsparcie w zakresie potwierdzania umiejętności zawodowych nabywanych przez uczniów kształcących się w danym zawodzie w ramach przygotowania do uzyskania uprawnień zawodowych, </w:t>
      </w:r>
    </w:p>
    <w:p w14:paraId="7AAB89AB"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realizacja kompleksowych programów kształcenia praktycznego organizowanych w miejscu pracy; </w:t>
      </w:r>
    </w:p>
    <w:p w14:paraId="21CD5750"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b) doradztwo zawodowe ukierunkowane na dopasowanie podaży kwalifikacji do potrzeb i wymagań nowoczesnego rynku pracy oraz </w:t>
      </w:r>
      <w:proofErr w:type="spellStart"/>
      <w:r w:rsidRPr="00EA110E">
        <w:rPr>
          <w:rFonts w:ascii="Arial" w:hAnsi="Arial" w:cs="Arial"/>
          <w:sz w:val="22"/>
          <w:szCs w:val="22"/>
        </w:rPr>
        <w:t>brokering</w:t>
      </w:r>
      <w:proofErr w:type="spellEnd"/>
      <w:r w:rsidRPr="00EA110E">
        <w:rPr>
          <w:rFonts w:ascii="Arial" w:hAnsi="Arial" w:cs="Arial"/>
          <w:sz w:val="22"/>
          <w:szCs w:val="22"/>
        </w:rPr>
        <w:t xml:space="preserve"> edukacyjny (pomoc dla uczniów przy dopasowaniu kierunku, poziomu i rodzaju oferowanych im szkoleń/kursów do wymagań rynku pracy przy uwzględnieniu jak najwyższej jakości usług szkoleniowych np. możliwość certyfikacji po odbytych szkoleniach); </w:t>
      </w:r>
    </w:p>
    <w:p w14:paraId="5D9B6B02"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2E65087D"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lastRenderedPageBreak/>
        <w:t xml:space="preserve">d) wsparcie programów nauczania z zakresu innowacji pedagogicznych, eksperymentu pedagogicznego oraz kształcenia metodą projektu; </w:t>
      </w:r>
    </w:p>
    <w:p w14:paraId="7503784D"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e) pomoc finansową umożliwiającą uczniom kształcenia zawodowego naukę poza miejscem zamieszkania (zwrot kosztów dojazdu lub zwrot kosztów zakwaterowania); </w:t>
      </w:r>
    </w:p>
    <w:p w14:paraId="212B1A76"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f) programy stypendialne dla uczniów o niskim statusie ekonomicznym i osiągających wysokie wyniki w nauce; </w:t>
      </w:r>
    </w:p>
    <w:p w14:paraId="0DA2D758"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g) doposażenie szkół (laboratoria, pracownie przedmiotowe, warsztaty szkolne); </w:t>
      </w:r>
    </w:p>
    <w:p w14:paraId="3B2C0078"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h) wsparcie cyfryzacji danej placówki; </w:t>
      </w:r>
    </w:p>
    <w:p w14:paraId="221AC999"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i) wzmocnienie integrującej roli szkoły oraz zacieśnieniem ich współpracy ze środowiskiem migracyjnym; </w:t>
      </w:r>
    </w:p>
    <w:p w14:paraId="78B4A96D"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j) wsparcie psychologiczno-pedagogiczne dla uczniów,</w:t>
      </w:r>
    </w:p>
    <w:p w14:paraId="45D4B94D"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k) wsparcie na rzecz przeciwdziałania uzależnieniom behawioralnym, agresji, depresji oraz zaburzeń odżywania; </w:t>
      </w:r>
    </w:p>
    <w:p w14:paraId="0CD59ECF"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l) wdrażanie mechanizmów włączania pracodawców/ przedsiębiorców i środowiska akademickiego w proces kształcenia poprzez m.in.: </w:t>
      </w:r>
    </w:p>
    <w:p w14:paraId="7A3A2AE3"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włączenie pracodawców lub przedsiębiorców w system egzaminów zawodowych oraz egzaminów potwierdzających kwalifikacje mistrza i czeladnika w zawodzie, </w:t>
      </w:r>
    </w:p>
    <w:p w14:paraId="248C2F71"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tworzenie klas patronackich, </w:t>
      </w:r>
    </w:p>
    <w:p w14:paraId="3104C7F6"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organizację wizyt studyjnych u przedsiębiorców, </w:t>
      </w:r>
    </w:p>
    <w:p w14:paraId="1F77EDE7"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56EE7FF9"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tworzenie w szkołach lub placówkach systemu oświaty prowadzących kształcenie zawodowe warunków odzwierciedlających rzeczywiste warunki pracy właściwe dla nauczanych zawodów obejmujące wyposażenie pracowni lub warsztatów szkolnych dla zawodów szkolnictwa branżowego, </w:t>
      </w:r>
    </w:p>
    <w:p w14:paraId="16B0511F"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włączenie specjalistów (praktyków) w nauczanie zawodowe w szkołach (mentoring dla szkół), </w:t>
      </w:r>
    </w:p>
    <w:p w14:paraId="0524C7B1"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nawiązanie współpracy z branżowymi klastrami, specjalnymi strefami ekonomicznymi </w:t>
      </w:r>
    </w:p>
    <w:p w14:paraId="6F0D71F8" w14:textId="77777777" w:rsidR="00686B23" w:rsidRPr="0041626F" w:rsidRDefault="00686B23" w:rsidP="00686B23">
      <w:pPr>
        <w:spacing w:before="120" w:after="120" w:line="271" w:lineRule="auto"/>
        <w:rPr>
          <w:rFonts w:ascii="Arial" w:hAnsi="Arial" w:cs="Arial"/>
          <w:sz w:val="22"/>
          <w:szCs w:val="22"/>
        </w:rPr>
      </w:pPr>
      <w:r w:rsidRPr="0041626F">
        <w:rPr>
          <w:rFonts w:ascii="Arial" w:hAnsi="Arial" w:cs="Arial"/>
          <w:sz w:val="22"/>
          <w:szCs w:val="22"/>
        </w:rPr>
        <w:t xml:space="preserve">ł) współpracę szkół zawodowych kształcących w zawodach z zakresu inteligentnych specjalizacji Pomorza Zachodniego z rynkiem pracy obejmujące m.in.: </w:t>
      </w:r>
    </w:p>
    <w:p w14:paraId="71DA186C" w14:textId="77777777" w:rsidR="00686B23" w:rsidRPr="0041626F" w:rsidRDefault="00686B23" w:rsidP="00686B23">
      <w:pPr>
        <w:pStyle w:val="Akapitzlist"/>
        <w:numPr>
          <w:ilvl w:val="0"/>
          <w:numId w:val="68"/>
        </w:numPr>
        <w:spacing w:before="120" w:after="120" w:line="271" w:lineRule="auto"/>
        <w:rPr>
          <w:rFonts w:ascii="Arial" w:hAnsi="Arial" w:cs="Arial"/>
          <w:sz w:val="22"/>
          <w:szCs w:val="22"/>
        </w:rPr>
      </w:pPr>
      <w:r w:rsidRPr="0041626F">
        <w:rPr>
          <w:rFonts w:ascii="Arial" w:hAnsi="Arial" w:cs="Arial"/>
          <w:sz w:val="22"/>
          <w:szCs w:val="22"/>
        </w:rPr>
        <w:t xml:space="preserve">stworzenie regionalnej sieci branżowych zakładów pracy, które współpracują ze szkołami i przyjmują uczniów na staż, </w:t>
      </w:r>
    </w:p>
    <w:p w14:paraId="56E7E5A3" w14:textId="77777777" w:rsidR="00686B23" w:rsidRPr="0041626F" w:rsidRDefault="00686B23" w:rsidP="00686B23">
      <w:pPr>
        <w:pStyle w:val="Akapitzlist"/>
        <w:numPr>
          <w:ilvl w:val="0"/>
          <w:numId w:val="68"/>
        </w:numPr>
        <w:spacing w:before="120" w:after="120" w:line="271" w:lineRule="auto"/>
        <w:rPr>
          <w:rFonts w:ascii="Arial" w:hAnsi="Arial" w:cs="Arial"/>
          <w:sz w:val="22"/>
          <w:szCs w:val="22"/>
        </w:rPr>
      </w:pPr>
      <w:r w:rsidRPr="0041626F">
        <w:rPr>
          <w:rFonts w:ascii="Arial" w:hAnsi="Arial" w:cs="Arial"/>
          <w:sz w:val="22"/>
          <w:szCs w:val="22"/>
        </w:rPr>
        <w:t xml:space="preserve">stworzenie grup roboczych ds. inteligentnych specjalizacji Pomorza Zachodniego, </w:t>
      </w:r>
    </w:p>
    <w:p w14:paraId="1961888A" w14:textId="77777777" w:rsidR="00686B23" w:rsidRPr="0041626F" w:rsidRDefault="00686B23" w:rsidP="00686B23">
      <w:pPr>
        <w:pStyle w:val="Akapitzlist"/>
        <w:numPr>
          <w:ilvl w:val="0"/>
          <w:numId w:val="68"/>
        </w:numPr>
        <w:spacing w:before="120" w:after="120" w:line="271" w:lineRule="auto"/>
        <w:rPr>
          <w:rFonts w:ascii="Arial" w:hAnsi="Arial" w:cs="Arial"/>
          <w:sz w:val="22"/>
          <w:szCs w:val="22"/>
        </w:rPr>
      </w:pPr>
      <w:r w:rsidRPr="0041626F">
        <w:rPr>
          <w:rFonts w:ascii="Arial" w:hAnsi="Arial" w:cs="Arial"/>
          <w:sz w:val="22"/>
          <w:szCs w:val="22"/>
        </w:rPr>
        <w:t xml:space="preserve">organizację klas patronackich, </w:t>
      </w:r>
    </w:p>
    <w:p w14:paraId="4DBFE64E" w14:textId="77777777" w:rsidR="00686B23" w:rsidRPr="0041626F" w:rsidRDefault="00686B23" w:rsidP="00686B23">
      <w:pPr>
        <w:pStyle w:val="Akapitzlist"/>
        <w:numPr>
          <w:ilvl w:val="0"/>
          <w:numId w:val="68"/>
        </w:numPr>
        <w:spacing w:before="120" w:after="120" w:line="271" w:lineRule="auto"/>
        <w:rPr>
          <w:rFonts w:ascii="Arial" w:hAnsi="Arial" w:cs="Arial"/>
          <w:sz w:val="22"/>
          <w:szCs w:val="22"/>
        </w:rPr>
      </w:pPr>
      <w:r w:rsidRPr="0041626F">
        <w:rPr>
          <w:rFonts w:ascii="Arial" w:hAnsi="Arial" w:cs="Arial"/>
          <w:sz w:val="22"/>
          <w:szCs w:val="22"/>
        </w:rPr>
        <w:t xml:space="preserve">tworzenie programów nauczania we współpracy z siecią branżowych zakładów pracy. </w:t>
      </w:r>
    </w:p>
    <w:p w14:paraId="55F325D0" w14:textId="77777777" w:rsidR="00686B23"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m) działania w zakresie edukacji włączającej: </w:t>
      </w:r>
    </w:p>
    <w:p w14:paraId="6BFE707B" w14:textId="77777777" w:rsidR="00686B23" w:rsidRPr="003A1021" w:rsidRDefault="00686B23" w:rsidP="00686B23">
      <w:pPr>
        <w:pStyle w:val="Akapitzlist"/>
        <w:numPr>
          <w:ilvl w:val="0"/>
          <w:numId w:val="69"/>
        </w:numPr>
        <w:spacing w:before="120" w:after="120" w:line="271" w:lineRule="auto"/>
        <w:rPr>
          <w:rFonts w:ascii="Arial" w:hAnsi="Arial" w:cs="Arial"/>
          <w:sz w:val="22"/>
          <w:szCs w:val="22"/>
        </w:rPr>
      </w:pPr>
      <w:r w:rsidRPr="003A1021">
        <w:rPr>
          <w:rFonts w:ascii="Arial" w:hAnsi="Arial" w:cs="Arial"/>
          <w:sz w:val="22"/>
          <w:szCs w:val="22"/>
        </w:rPr>
        <w:t xml:space="preserve">dostosowanie architektoniczne i edukacyjne do potrzeb dzieci z niepełnosprawnością, </w:t>
      </w:r>
    </w:p>
    <w:p w14:paraId="1B2E094F" w14:textId="77777777" w:rsidR="00686B23" w:rsidRPr="003A1021" w:rsidRDefault="00686B23" w:rsidP="00686B23">
      <w:pPr>
        <w:pStyle w:val="Akapitzlist"/>
        <w:numPr>
          <w:ilvl w:val="0"/>
          <w:numId w:val="69"/>
        </w:numPr>
        <w:spacing w:before="120" w:after="120" w:line="271" w:lineRule="auto"/>
        <w:rPr>
          <w:rFonts w:ascii="Arial" w:hAnsi="Arial" w:cs="Arial"/>
          <w:sz w:val="22"/>
          <w:szCs w:val="22"/>
        </w:rPr>
      </w:pPr>
      <w:r w:rsidRPr="003A1021">
        <w:rPr>
          <w:rFonts w:ascii="Arial" w:hAnsi="Arial" w:cs="Arial"/>
          <w:sz w:val="22"/>
          <w:szCs w:val="22"/>
        </w:rPr>
        <w:t xml:space="preserve">zajęcia świadomościowe, </w:t>
      </w:r>
    </w:p>
    <w:p w14:paraId="5027E175" w14:textId="44BB6814" w:rsidR="00686B23" w:rsidRDefault="00686B23" w:rsidP="00686B23">
      <w:pPr>
        <w:pStyle w:val="Akapitzlist"/>
        <w:numPr>
          <w:ilvl w:val="0"/>
          <w:numId w:val="69"/>
        </w:numPr>
        <w:spacing w:before="120" w:after="120" w:line="271" w:lineRule="auto"/>
        <w:rPr>
          <w:rFonts w:ascii="Arial" w:hAnsi="Arial" w:cs="Arial"/>
          <w:sz w:val="22"/>
          <w:szCs w:val="22"/>
        </w:rPr>
      </w:pPr>
      <w:r w:rsidRPr="003A1021">
        <w:rPr>
          <w:rFonts w:ascii="Arial" w:hAnsi="Arial" w:cs="Arial"/>
          <w:sz w:val="22"/>
          <w:szCs w:val="22"/>
        </w:rPr>
        <w:t>podnoszenie kwalifikacji i kompetencji kadry w zakresie pracy z dzieckiem z niepełnosprawnością,</w:t>
      </w:r>
    </w:p>
    <w:p w14:paraId="6494A96B" w14:textId="2E9E972F" w:rsidR="007038B7" w:rsidRPr="003A1021" w:rsidRDefault="007038B7" w:rsidP="00686B23">
      <w:pPr>
        <w:pStyle w:val="Akapitzlist"/>
        <w:numPr>
          <w:ilvl w:val="0"/>
          <w:numId w:val="69"/>
        </w:numPr>
        <w:spacing w:before="120" w:after="120" w:line="271" w:lineRule="auto"/>
        <w:rPr>
          <w:rFonts w:ascii="Arial" w:hAnsi="Arial" w:cs="Arial"/>
          <w:sz w:val="22"/>
          <w:szCs w:val="22"/>
        </w:rPr>
      </w:pPr>
      <w:r w:rsidRPr="00322FD2">
        <w:rPr>
          <w:rFonts w:ascii="Arial" w:hAnsi="Arial" w:cs="Arial"/>
          <w:sz w:val="22"/>
          <w:szCs w:val="22"/>
        </w:rPr>
        <w:lastRenderedPageBreak/>
        <w:t>zapewnienie nauczyciela wspomagającego,</w:t>
      </w:r>
    </w:p>
    <w:p w14:paraId="0209B0B7" w14:textId="77777777" w:rsidR="00A0361F" w:rsidRDefault="00A0361F" w:rsidP="00A0361F">
      <w:pPr>
        <w:pStyle w:val="Akapitzlist"/>
        <w:numPr>
          <w:ilvl w:val="0"/>
          <w:numId w:val="69"/>
        </w:numPr>
        <w:spacing w:before="120" w:after="120" w:line="268" w:lineRule="auto"/>
        <w:rPr>
          <w:rFonts w:ascii="Arial" w:hAnsi="Arial" w:cs="Arial"/>
          <w:sz w:val="22"/>
          <w:szCs w:val="22"/>
        </w:rPr>
      </w:pPr>
      <w:r>
        <w:rPr>
          <w:rFonts w:ascii="Arial" w:hAnsi="Arial" w:cs="Arial"/>
          <w:sz w:val="22"/>
          <w:szCs w:val="22"/>
        </w:rPr>
        <w:t>zapewnienie asystenta wspomagającego.</w:t>
      </w:r>
    </w:p>
    <w:p w14:paraId="6F8345DE" w14:textId="73A2DF55" w:rsidR="004E75AD" w:rsidRPr="00686B23" w:rsidRDefault="00686B23" w:rsidP="00433951">
      <w:pPr>
        <w:pStyle w:val="Akapitzlist"/>
        <w:spacing w:before="120" w:after="120" w:line="271" w:lineRule="auto"/>
        <w:ind w:left="862"/>
        <w:rPr>
          <w:rFonts w:ascii="Arial" w:hAnsi="Arial" w:cs="Arial"/>
          <w:sz w:val="22"/>
          <w:szCs w:val="22"/>
        </w:rPr>
      </w:pPr>
      <w:r w:rsidRPr="003A1021">
        <w:rPr>
          <w:rFonts w:ascii="Arial" w:hAnsi="Arial" w:cs="Arial"/>
          <w:sz w:val="22"/>
          <w:szCs w:val="22"/>
        </w:rPr>
        <w:t xml:space="preserve"> </w:t>
      </w:r>
    </w:p>
    <w:p w14:paraId="16CCF85F" w14:textId="6B5F03AF" w:rsidR="00686B23" w:rsidRDefault="007E6385" w:rsidP="00F4538C">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3E6D5428" w14:textId="4A5EAD20" w:rsidR="00686B23" w:rsidRDefault="00686B23" w:rsidP="00433951">
      <w:pPr>
        <w:pStyle w:val="Akapitzlist"/>
        <w:numPr>
          <w:ilvl w:val="0"/>
          <w:numId w:val="97"/>
        </w:numPr>
        <w:spacing w:line="276" w:lineRule="auto"/>
        <w:contextualSpacing w:val="0"/>
        <w:rPr>
          <w:rFonts w:ascii="Arial" w:hAnsi="Arial" w:cs="Arial"/>
          <w:iCs/>
          <w:sz w:val="22"/>
          <w:szCs w:val="22"/>
        </w:rPr>
      </w:pPr>
      <w:r>
        <w:rPr>
          <w:rFonts w:ascii="Arial" w:hAnsi="Arial" w:cs="Arial"/>
          <w:iCs/>
          <w:sz w:val="22"/>
          <w:szCs w:val="22"/>
        </w:rPr>
        <w:t>u</w:t>
      </w:r>
      <w:r w:rsidRPr="00766B06">
        <w:rPr>
          <w:rFonts w:ascii="Arial" w:hAnsi="Arial" w:cs="Arial"/>
          <w:iCs/>
          <w:sz w:val="22"/>
          <w:szCs w:val="22"/>
        </w:rPr>
        <w:t xml:space="preserve">czniowie/słuchacze szkół/ placówek kształcenia zawodowego, </w:t>
      </w:r>
    </w:p>
    <w:p w14:paraId="573F6167" w14:textId="2D24782C" w:rsidR="00686B23" w:rsidRDefault="00686B23" w:rsidP="00433951">
      <w:pPr>
        <w:pStyle w:val="Akapitzlist"/>
        <w:numPr>
          <w:ilvl w:val="0"/>
          <w:numId w:val="97"/>
        </w:numPr>
        <w:spacing w:line="276" w:lineRule="auto"/>
        <w:contextualSpacing w:val="0"/>
        <w:rPr>
          <w:rFonts w:ascii="Arial" w:hAnsi="Arial" w:cs="Arial"/>
          <w:iCs/>
          <w:sz w:val="22"/>
          <w:szCs w:val="22"/>
        </w:rPr>
      </w:pPr>
      <w:r w:rsidRPr="00433951">
        <w:rPr>
          <w:rFonts w:ascii="Arial" w:hAnsi="Arial" w:cs="Arial"/>
          <w:iCs/>
          <w:sz w:val="22"/>
          <w:szCs w:val="22"/>
        </w:rPr>
        <w:t xml:space="preserve">nauczyciele (w tym instruktorzy praktycznej nauki zawodu), </w:t>
      </w:r>
    </w:p>
    <w:p w14:paraId="46DB40D4" w14:textId="6B22F7C3" w:rsidR="00686B23" w:rsidRDefault="00686B23" w:rsidP="00433951">
      <w:pPr>
        <w:pStyle w:val="Akapitzlist"/>
        <w:numPr>
          <w:ilvl w:val="0"/>
          <w:numId w:val="97"/>
        </w:numPr>
        <w:spacing w:line="276" w:lineRule="auto"/>
        <w:contextualSpacing w:val="0"/>
        <w:rPr>
          <w:rFonts w:ascii="Arial" w:hAnsi="Arial" w:cs="Arial"/>
          <w:iCs/>
          <w:sz w:val="22"/>
          <w:szCs w:val="22"/>
        </w:rPr>
      </w:pPr>
      <w:r w:rsidRPr="00433951">
        <w:rPr>
          <w:rFonts w:ascii="Arial" w:hAnsi="Arial" w:cs="Arial"/>
          <w:iCs/>
          <w:sz w:val="22"/>
          <w:szCs w:val="22"/>
        </w:rPr>
        <w:t>psycholodzy,</w:t>
      </w:r>
      <w:r>
        <w:rPr>
          <w:rFonts w:ascii="Arial" w:hAnsi="Arial" w:cs="Arial"/>
          <w:iCs/>
          <w:sz w:val="22"/>
          <w:szCs w:val="22"/>
        </w:rPr>
        <w:t xml:space="preserve"> </w:t>
      </w:r>
    </w:p>
    <w:p w14:paraId="3C07F22C" w14:textId="3787F47E" w:rsidR="00686B23" w:rsidRDefault="00686B23" w:rsidP="00433951">
      <w:pPr>
        <w:pStyle w:val="Akapitzlist"/>
        <w:numPr>
          <w:ilvl w:val="0"/>
          <w:numId w:val="97"/>
        </w:numPr>
        <w:spacing w:line="276" w:lineRule="auto"/>
        <w:contextualSpacing w:val="0"/>
        <w:rPr>
          <w:rFonts w:ascii="Arial" w:hAnsi="Arial" w:cs="Arial"/>
          <w:iCs/>
          <w:sz w:val="22"/>
          <w:szCs w:val="22"/>
        </w:rPr>
      </w:pPr>
      <w:r w:rsidRPr="00433951">
        <w:rPr>
          <w:rFonts w:ascii="Arial" w:hAnsi="Arial" w:cs="Arial"/>
          <w:iCs/>
          <w:sz w:val="22"/>
          <w:szCs w:val="22"/>
        </w:rPr>
        <w:t xml:space="preserve">pedagodzy, </w:t>
      </w:r>
    </w:p>
    <w:p w14:paraId="20DB9596" w14:textId="75BB5AF7" w:rsidR="00686B23" w:rsidRDefault="00686B23" w:rsidP="00433951">
      <w:pPr>
        <w:pStyle w:val="Akapitzlist"/>
        <w:numPr>
          <w:ilvl w:val="0"/>
          <w:numId w:val="97"/>
        </w:numPr>
        <w:spacing w:line="276" w:lineRule="auto"/>
        <w:contextualSpacing w:val="0"/>
        <w:rPr>
          <w:rFonts w:ascii="Arial" w:hAnsi="Arial" w:cs="Arial"/>
          <w:iCs/>
          <w:sz w:val="22"/>
          <w:szCs w:val="22"/>
        </w:rPr>
      </w:pPr>
      <w:r w:rsidRPr="00433951">
        <w:rPr>
          <w:rFonts w:ascii="Arial" w:hAnsi="Arial" w:cs="Arial"/>
          <w:iCs/>
          <w:sz w:val="22"/>
          <w:szCs w:val="22"/>
        </w:rPr>
        <w:t>rodzice,</w:t>
      </w:r>
      <w:r>
        <w:rPr>
          <w:rFonts w:ascii="Arial" w:hAnsi="Arial" w:cs="Arial"/>
          <w:iCs/>
          <w:sz w:val="22"/>
          <w:szCs w:val="22"/>
        </w:rPr>
        <w:t xml:space="preserve"> </w:t>
      </w:r>
    </w:p>
    <w:p w14:paraId="12D696A7" w14:textId="2F9DA3BA" w:rsidR="00686B23" w:rsidRDefault="00686B23" w:rsidP="00433951">
      <w:pPr>
        <w:pStyle w:val="Akapitzlist"/>
        <w:numPr>
          <w:ilvl w:val="0"/>
          <w:numId w:val="97"/>
        </w:numPr>
        <w:spacing w:line="276" w:lineRule="auto"/>
        <w:contextualSpacing w:val="0"/>
        <w:rPr>
          <w:rFonts w:ascii="Arial" w:hAnsi="Arial" w:cs="Arial"/>
          <w:iCs/>
          <w:sz w:val="22"/>
          <w:szCs w:val="22"/>
        </w:rPr>
      </w:pPr>
      <w:r w:rsidRPr="00433951">
        <w:rPr>
          <w:rFonts w:ascii="Arial" w:hAnsi="Arial" w:cs="Arial"/>
          <w:iCs/>
          <w:sz w:val="22"/>
          <w:szCs w:val="22"/>
        </w:rPr>
        <w:t>szkoły oraz placówki systemu oświaty prowadzące kształcenie zawodowe.</w:t>
      </w:r>
    </w:p>
    <w:p w14:paraId="1D12991A" w14:textId="77777777" w:rsidR="00686B23" w:rsidRDefault="00686B23" w:rsidP="00686B23">
      <w:pPr>
        <w:spacing w:before="120" w:after="120" w:line="271" w:lineRule="auto"/>
        <w:rPr>
          <w:rFonts w:ascii="Arial" w:hAnsi="Arial" w:cs="Arial"/>
          <w:iCs/>
          <w:sz w:val="22"/>
          <w:szCs w:val="22"/>
        </w:rPr>
      </w:pPr>
      <w:r w:rsidRPr="003A1021">
        <w:rPr>
          <w:rFonts w:ascii="Arial" w:hAnsi="Arial" w:cs="Arial"/>
          <w:iCs/>
          <w:sz w:val="22"/>
          <w:szCs w:val="22"/>
        </w:rPr>
        <w:t>Ze wsparcia wyłączone są osoby dorosłe zainteresowane z własnej inicjatywy zdobyciem, uzupełnieniem lub podnoszeniem kompetencji lub kwalifikacji zawodowych.</w:t>
      </w:r>
    </w:p>
    <w:p w14:paraId="6D88496B" w14:textId="77777777" w:rsidR="00686B23" w:rsidRPr="00857F84" w:rsidRDefault="00686B23" w:rsidP="00686B23">
      <w:pPr>
        <w:spacing w:before="120" w:after="120" w:line="271" w:lineRule="auto"/>
        <w:rPr>
          <w:rFonts w:ascii="Arial" w:hAnsi="Arial" w:cs="Arial"/>
          <w:b/>
          <w:iCs/>
          <w:sz w:val="22"/>
          <w:szCs w:val="22"/>
        </w:rPr>
      </w:pPr>
      <w:r w:rsidRPr="00007C19">
        <w:rPr>
          <w:rFonts w:ascii="Arial" w:hAnsi="Arial" w:cs="Arial"/>
          <w:iCs/>
          <w:sz w:val="22"/>
          <w:szCs w:val="22"/>
        </w:rPr>
        <w:t xml:space="preserve">Zgodnie z Programem FEPZ do głównych grup docelowych dla celu szczegółowego: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 zaliczamy m.in. szkoły </w:t>
      </w:r>
      <w:r>
        <w:rPr>
          <w:rFonts w:ascii="Arial" w:hAnsi="Arial" w:cs="Arial"/>
          <w:iCs/>
          <w:sz w:val="22"/>
          <w:szCs w:val="22"/>
        </w:rPr>
        <w:t xml:space="preserve">oraz placówki systemu oświaty - </w:t>
      </w:r>
      <w:r w:rsidRPr="00857F84">
        <w:rPr>
          <w:rFonts w:ascii="Arial" w:hAnsi="Arial" w:cs="Arial"/>
          <w:b/>
          <w:iCs/>
          <w:sz w:val="22"/>
          <w:szCs w:val="22"/>
        </w:rPr>
        <w:t>z wyłączeniem szkół dla dorosłych i szkół specjalnych.</w:t>
      </w:r>
    </w:p>
    <w:p w14:paraId="1A1C5A0D" w14:textId="46FC9127" w:rsidR="004E75AD" w:rsidRPr="00D64FD8" w:rsidRDefault="00686B23" w:rsidP="00433951">
      <w:pPr>
        <w:spacing w:before="120" w:after="120" w:line="271" w:lineRule="auto"/>
        <w:rPr>
          <w:rFonts w:ascii="Arial" w:hAnsi="Arial" w:cs="Arial"/>
          <w:iCs/>
          <w:sz w:val="22"/>
          <w:szCs w:val="22"/>
        </w:rPr>
      </w:pPr>
      <w:r w:rsidRPr="003A1021">
        <w:rPr>
          <w:rFonts w:ascii="Arial" w:hAnsi="Arial" w:cs="Arial"/>
          <w:iCs/>
          <w:sz w:val="22"/>
          <w:szCs w:val="22"/>
        </w:rPr>
        <w:t xml:space="preserve">Projekt skierowany </w:t>
      </w:r>
      <w:r w:rsidR="00A64348">
        <w:rPr>
          <w:rFonts w:ascii="Arial" w:hAnsi="Arial" w:cs="Arial"/>
          <w:iCs/>
          <w:sz w:val="22"/>
          <w:szCs w:val="22"/>
        </w:rPr>
        <w:t xml:space="preserve">jest </w:t>
      </w:r>
      <w:r w:rsidRPr="003A1021">
        <w:rPr>
          <w:rFonts w:ascii="Arial" w:hAnsi="Arial" w:cs="Arial"/>
          <w:iCs/>
          <w:sz w:val="22"/>
          <w:szCs w:val="22"/>
        </w:rPr>
        <w:t>do grup docelowych z województwa zachodniopomorskiego objętych właściwą strategią ZIT (w przypadku osób fizycznych pracujących, uczących się lub zamieszkujących na tym obszarze w rozumieniu przepisów Kodeksu Cywilnego, a w przypadku innych podmiotów - posiadających jednostkę organizacyjną na tym obszarze</w:t>
      </w:r>
      <w:r w:rsidRPr="00C242D9">
        <w:rPr>
          <w:rFonts w:ascii="Arial" w:hAnsi="Arial" w:cs="Arial"/>
          <w:iCs/>
          <w:sz w:val="22"/>
          <w:szCs w:val="22"/>
        </w:rPr>
        <w:t>).</w:t>
      </w:r>
    </w:p>
    <w:p w14:paraId="4CB756B3"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9" w:name="_Toc441588412"/>
      <w:bookmarkStart w:id="160" w:name="_Toc441588782"/>
      <w:bookmarkStart w:id="161" w:name="_Toc441588413"/>
      <w:bookmarkStart w:id="162" w:name="_Toc441588783"/>
      <w:bookmarkStart w:id="163" w:name="_Toc441588414"/>
      <w:bookmarkStart w:id="164" w:name="_Toc441588784"/>
      <w:bookmarkStart w:id="165" w:name="_Toc440617819"/>
      <w:bookmarkStart w:id="166" w:name="_Toc440622196"/>
      <w:bookmarkStart w:id="167" w:name="_Toc440622258"/>
      <w:bookmarkStart w:id="168" w:name="_Toc440625542"/>
      <w:bookmarkStart w:id="169" w:name="_Toc441476619"/>
      <w:bookmarkStart w:id="170" w:name="_Toc441479668"/>
      <w:bookmarkStart w:id="171" w:name="_Toc441580563"/>
      <w:bookmarkStart w:id="172" w:name="_Toc441580714"/>
      <w:bookmarkStart w:id="173" w:name="_Toc441588415"/>
      <w:bookmarkStart w:id="174" w:name="_Toc441588785"/>
      <w:bookmarkStart w:id="175" w:name="_Toc425140323"/>
      <w:bookmarkStart w:id="176" w:name="_Toc21823170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AA63AA">
        <w:rPr>
          <w:rFonts w:ascii="Arial" w:hAnsi="Arial" w:cs="Arial"/>
          <w:i w:val="0"/>
          <w:sz w:val="22"/>
          <w:szCs w:val="22"/>
        </w:rPr>
        <w:t>Podmioty uprawnione do ubiegania się o dofinansowanie projektu</w:t>
      </w:r>
      <w:bookmarkEnd w:id="175"/>
      <w:bookmarkEnd w:id="176"/>
      <w:r w:rsidRPr="00AA63AA">
        <w:rPr>
          <w:rFonts w:ascii="Arial" w:hAnsi="Arial" w:cs="Arial"/>
          <w:i w:val="0"/>
          <w:sz w:val="22"/>
          <w:szCs w:val="22"/>
        </w:rPr>
        <w:t xml:space="preserve"> </w:t>
      </w:r>
    </w:p>
    <w:p w14:paraId="54A29276" w14:textId="46F3FE1F" w:rsidR="00E97D08" w:rsidRDefault="001A33FE" w:rsidP="00AE7377">
      <w:pPr>
        <w:pStyle w:val="Akapitzlist"/>
        <w:numPr>
          <w:ilvl w:val="2"/>
          <w:numId w:val="12"/>
        </w:numPr>
        <w:spacing w:before="120" w:after="120" w:line="271" w:lineRule="auto"/>
        <w:ind w:left="0" w:firstLine="0"/>
        <w:contextualSpacing w:val="0"/>
        <w:rPr>
          <w:rFonts w:ascii="Arial" w:hAnsi="Arial" w:cs="Arial"/>
          <w:color w:val="EE0000"/>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t>
      </w:r>
      <w:r w:rsidR="00887538" w:rsidRPr="00E97D08">
        <w:rPr>
          <w:rFonts w:ascii="Arial" w:hAnsi="Arial" w:cs="Arial"/>
          <w:sz w:val="22"/>
          <w:szCs w:val="22"/>
        </w:rPr>
        <w:t xml:space="preserve">wyłącznie </w:t>
      </w:r>
      <w:r w:rsidR="00E97D08" w:rsidRPr="007038B7">
        <w:rPr>
          <w:rFonts w:ascii="Arial" w:hAnsi="Arial" w:cs="Arial"/>
          <w:sz w:val="22"/>
          <w:szCs w:val="22"/>
        </w:rPr>
        <w:t xml:space="preserve">jednostki samorządu terytorialnego lub podmioty wskazane jako wnioskodawcy </w:t>
      </w:r>
      <w:r w:rsidR="00FF5E76">
        <w:rPr>
          <w:rFonts w:ascii="Arial" w:hAnsi="Arial" w:cs="Arial"/>
          <w:sz w:val="22"/>
          <w:szCs w:val="22"/>
        </w:rPr>
        <w:br/>
      </w:r>
      <w:r w:rsidR="00E97D08" w:rsidRPr="007038B7">
        <w:rPr>
          <w:rFonts w:ascii="Arial" w:hAnsi="Arial" w:cs="Arial"/>
          <w:sz w:val="22"/>
          <w:szCs w:val="22"/>
        </w:rPr>
        <w:t>w porozumieniu terytorialnym będącym podstawą realizacji ZIT Programu FEPZ w ramach</w:t>
      </w:r>
      <w:r w:rsidR="00FF5E76">
        <w:rPr>
          <w:rFonts w:ascii="Arial" w:hAnsi="Arial" w:cs="Arial"/>
          <w:sz w:val="22"/>
          <w:szCs w:val="22"/>
        </w:rPr>
        <w:t>:</w:t>
      </w:r>
    </w:p>
    <w:p w14:paraId="66363820" w14:textId="688126C9" w:rsidR="00E97D08" w:rsidRPr="00D775C3" w:rsidRDefault="00E97D08" w:rsidP="00E97D08">
      <w:pPr>
        <w:pStyle w:val="Akapitzlist"/>
        <w:numPr>
          <w:ilvl w:val="0"/>
          <w:numId w:val="98"/>
        </w:numPr>
        <w:spacing w:before="120" w:after="120" w:line="271" w:lineRule="auto"/>
        <w:contextualSpacing w:val="0"/>
        <w:rPr>
          <w:rFonts w:ascii="Arial" w:hAnsi="Arial" w:cs="Arial"/>
          <w:sz w:val="22"/>
          <w:szCs w:val="22"/>
        </w:rPr>
      </w:pPr>
      <w:bookmarkStart w:id="177" w:name="_Hlk215234242"/>
      <w:bookmarkStart w:id="178" w:name="_Hlk215234205"/>
      <w:bookmarkStart w:id="179" w:name="_Hlk215234322"/>
      <w:r w:rsidRPr="00D775C3">
        <w:rPr>
          <w:rFonts w:ascii="Arial" w:hAnsi="Arial" w:cs="Arial"/>
          <w:sz w:val="22"/>
          <w:szCs w:val="22"/>
        </w:rPr>
        <w:t>Szczecińskiego Obszaru Metropolitalnego,</w:t>
      </w:r>
      <w:bookmarkEnd w:id="179"/>
    </w:p>
    <w:p w14:paraId="49140568" w14:textId="3DB9D326" w:rsidR="00E97D08" w:rsidRPr="00D775C3" w:rsidRDefault="00E97D08" w:rsidP="00E97D08">
      <w:pPr>
        <w:pStyle w:val="Akapitzlist"/>
        <w:numPr>
          <w:ilvl w:val="0"/>
          <w:numId w:val="98"/>
        </w:numPr>
        <w:spacing w:before="120" w:after="120" w:line="271" w:lineRule="auto"/>
        <w:contextualSpacing w:val="0"/>
        <w:rPr>
          <w:rFonts w:ascii="Arial" w:hAnsi="Arial" w:cs="Arial"/>
          <w:sz w:val="22"/>
          <w:szCs w:val="22"/>
        </w:rPr>
      </w:pPr>
      <w:bookmarkStart w:id="180" w:name="_Hlk215234338"/>
      <w:bookmarkEnd w:id="177"/>
      <w:r w:rsidRPr="00D775C3">
        <w:rPr>
          <w:rFonts w:ascii="Arial" w:hAnsi="Arial" w:cs="Arial"/>
          <w:sz w:val="22"/>
          <w:szCs w:val="22"/>
        </w:rPr>
        <w:t>Koszalińsko-Kołobrzesko-Białogardzkiego Obszaru Funkcjonalnego,</w:t>
      </w:r>
    </w:p>
    <w:p w14:paraId="20204232" w14:textId="1E216424" w:rsidR="00E97D08" w:rsidRPr="00D775C3" w:rsidRDefault="00D775C3" w:rsidP="00E97D08">
      <w:pPr>
        <w:pStyle w:val="Akapitzlist"/>
        <w:numPr>
          <w:ilvl w:val="0"/>
          <w:numId w:val="98"/>
        </w:numPr>
        <w:spacing w:before="120" w:after="120" w:line="271" w:lineRule="auto"/>
        <w:contextualSpacing w:val="0"/>
        <w:rPr>
          <w:rFonts w:ascii="Arial" w:hAnsi="Arial" w:cs="Arial"/>
          <w:sz w:val="22"/>
          <w:szCs w:val="22"/>
        </w:rPr>
      </w:pPr>
      <w:bookmarkStart w:id="181" w:name="_Hlk215234709"/>
      <w:bookmarkEnd w:id="180"/>
      <w:r w:rsidRPr="00D775C3">
        <w:rPr>
          <w:rFonts w:ascii="Arial" w:hAnsi="Arial" w:cs="Arial"/>
          <w:sz w:val="22"/>
          <w:szCs w:val="22"/>
        </w:rPr>
        <w:t xml:space="preserve">Obszaru Funkcjonalnego </w:t>
      </w:r>
      <w:r w:rsidR="00352870" w:rsidRPr="00D775C3">
        <w:rPr>
          <w:rFonts w:ascii="Arial" w:hAnsi="Arial" w:cs="Arial"/>
          <w:sz w:val="22"/>
          <w:szCs w:val="22"/>
        </w:rPr>
        <w:t>Strefy Centralnej</w:t>
      </w:r>
      <w:bookmarkEnd w:id="181"/>
      <w:r w:rsidRPr="00D775C3">
        <w:rPr>
          <w:rFonts w:ascii="Arial" w:hAnsi="Arial" w:cs="Arial"/>
          <w:sz w:val="22"/>
          <w:szCs w:val="22"/>
        </w:rPr>
        <w:t>,</w:t>
      </w:r>
    </w:p>
    <w:p w14:paraId="109842B9" w14:textId="0E6111F5" w:rsidR="00E97D08" w:rsidRPr="00D775C3" w:rsidRDefault="00352870" w:rsidP="00E97D08">
      <w:pPr>
        <w:pStyle w:val="Akapitzlist"/>
        <w:numPr>
          <w:ilvl w:val="0"/>
          <w:numId w:val="98"/>
        </w:numPr>
        <w:spacing w:before="120" w:after="120" w:line="271" w:lineRule="auto"/>
        <w:contextualSpacing w:val="0"/>
        <w:rPr>
          <w:rFonts w:ascii="Arial" w:hAnsi="Arial" w:cs="Arial"/>
          <w:sz w:val="22"/>
          <w:szCs w:val="22"/>
        </w:rPr>
      </w:pPr>
      <w:bookmarkStart w:id="182" w:name="_Hlk215234727"/>
      <w:r w:rsidRPr="00D775C3">
        <w:rPr>
          <w:rFonts w:ascii="Arial" w:hAnsi="Arial" w:cs="Arial"/>
          <w:sz w:val="22"/>
          <w:szCs w:val="22"/>
        </w:rPr>
        <w:t>O</w:t>
      </w:r>
      <w:r w:rsidR="00E97D08" w:rsidRPr="00D775C3">
        <w:rPr>
          <w:rFonts w:ascii="Arial" w:hAnsi="Arial" w:cs="Arial"/>
          <w:sz w:val="22"/>
          <w:szCs w:val="22"/>
        </w:rPr>
        <w:t xml:space="preserve">bszaru </w:t>
      </w:r>
      <w:r w:rsidRPr="00D775C3">
        <w:rPr>
          <w:rFonts w:ascii="Arial" w:hAnsi="Arial" w:cs="Arial"/>
          <w:sz w:val="22"/>
          <w:szCs w:val="22"/>
        </w:rPr>
        <w:t>F</w:t>
      </w:r>
      <w:r w:rsidR="00E97D08" w:rsidRPr="00D775C3">
        <w:rPr>
          <w:rFonts w:ascii="Arial" w:hAnsi="Arial" w:cs="Arial"/>
          <w:sz w:val="22"/>
          <w:szCs w:val="22"/>
        </w:rPr>
        <w:t>unkcjonalnego Szczecinka,</w:t>
      </w:r>
    </w:p>
    <w:p w14:paraId="3C445C6B" w14:textId="6FAA126E" w:rsidR="00E97D08" w:rsidRPr="00D775C3" w:rsidRDefault="00D775C3" w:rsidP="00E97D08">
      <w:pPr>
        <w:pStyle w:val="Akapitzlist"/>
        <w:numPr>
          <w:ilvl w:val="0"/>
          <w:numId w:val="98"/>
        </w:numPr>
        <w:spacing w:before="120" w:after="120" w:line="271" w:lineRule="auto"/>
        <w:contextualSpacing w:val="0"/>
        <w:rPr>
          <w:rFonts w:ascii="Arial" w:hAnsi="Arial" w:cs="Arial"/>
          <w:sz w:val="22"/>
          <w:szCs w:val="22"/>
        </w:rPr>
      </w:pPr>
      <w:bookmarkStart w:id="183" w:name="_Hlk215234758"/>
      <w:bookmarkEnd w:id="182"/>
      <w:r w:rsidRPr="00D775C3">
        <w:rPr>
          <w:rFonts w:ascii="Arial" w:hAnsi="Arial" w:cs="Arial"/>
          <w:sz w:val="22"/>
          <w:szCs w:val="22"/>
        </w:rPr>
        <w:t>Obszaru Funkcjonalnego</w:t>
      </w:r>
      <w:r w:rsidR="00352870" w:rsidRPr="00D775C3">
        <w:rPr>
          <w:rFonts w:ascii="Arial" w:hAnsi="Arial" w:cs="Arial"/>
          <w:sz w:val="22"/>
          <w:szCs w:val="22"/>
        </w:rPr>
        <w:t xml:space="preserve"> Wał</w:t>
      </w:r>
      <w:r w:rsidRPr="00D775C3">
        <w:rPr>
          <w:rFonts w:ascii="Arial" w:hAnsi="Arial" w:cs="Arial"/>
          <w:sz w:val="22"/>
          <w:szCs w:val="22"/>
        </w:rPr>
        <w:t>cza,</w:t>
      </w:r>
    </w:p>
    <w:p w14:paraId="259A4AF7" w14:textId="6A91FA66" w:rsidR="00E97D08" w:rsidRPr="00D775C3" w:rsidRDefault="00352870" w:rsidP="00E97D08">
      <w:pPr>
        <w:pStyle w:val="Akapitzlist"/>
        <w:numPr>
          <w:ilvl w:val="0"/>
          <w:numId w:val="98"/>
        </w:numPr>
        <w:spacing w:before="120" w:after="120" w:line="271" w:lineRule="auto"/>
        <w:contextualSpacing w:val="0"/>
        <w:rPr>
          <w:rFonts w:ascii="Arial" w:hAnsi="Arial" w:cs="Arial"/>
          <w:sz w:val="22"/>
          <w:szCs w:val="22"/>
        </w:rPr>
      </w:pPr>
      <w:bookmarkStart w:id="184" w:name="_Hlk215234776"/>
      <w:bookmarkEnd w:id="183"/>
      <w:r w:rsidRPr="00D775C3">
        <w:rPr>
          <w:rFonts w:ascii="Arial" w:hAnsi="Arial" w:cs="Arial"/>
          <w:sz w:val="22"/>
          <w:szCs w:val="22"/>
        </w:rPr>
        <w:t>O</w:t>
      </w:r>
      <w:r w:rsidR="00E97D08" w:rsidRPr="00D775C3">
        <w:rPr>
          <w:rFonts w:ascii="Arial" w:hAnsi="Arial" w:cs="Arial"/>
          <w:sz w:val="22"/>
          <w:szCs w:val="22"/>
        </w:rPr>
        <w:t xml:space="preserve">bszaru </w:t>
      </w:r>
      <w:r w:rsidRPr="00D775C3">
        <w:rPr>
          <w:rFonts w:ascii="Arial" w:hAnsi="Arial" w:cs="Arial"/>
          <w:sz w:val="22"/>
          <w:szCs w:val="22"/>
        </w:rPr>
        <w:t>F</w:t>
      </w:r>
      <w:r w:rsidR="00E97D08" w:rsidRPr="00D775C3">
        <w:rPr>
          <w:rFonts w:ascii="Arial" w:hAnsi="Arial" w:cs="Arial"/>
          <w:sz w:val="22"/>
          <w:szCs w:val="22"/>
        </w:rPr>
        <w:t>unkcjonalnego Gryfic,</w:t>
      </w:r>
    </w:p>
    <w:p w14:paraId="2B3AB442" w14:textId="7D3FFF61" w:rsidR="00E97D08" w:rsidRPr="00D775C3" w:rsidRDefault="00352870" w:rsidP="00E97D08">
      <w:pPr>
        <w:pStyle w:val="Akapitzlist"/>
        <w:numPr>
          <w:ilvl w:val="0"/>
          <w:numId w:val="98"/>
        </w:numPr>
        <w:spacing w:before="120" w:after="120" w:line="271" w:lineRule="auto"/>
        <w:contextualSpacing w:val="0"/>
        <w:rPr>
          <w:rFonts w:ascii="Arial" w:hAnsi="Arial" w:cs="Arial"/>
          <w:sz w:val="22"/>
          <w:szCs w:val="22"/>
        </w:rPr>
      </w:pPr>
      <w:bookmarkStart w:id="185" w:name="_Hlk215234794"/>
      <w:bookmarkEnd w:id="184"/>
      <w:r w:rsidRPr="00D775C3">
        <w:rPr>
          <w:rFonts w:ascii="Arial" w:hAnsi="Arial" w:cs="Arial"/>
          <w:sz w:val="22"/>
          <w:szCs w:val="22"/>
        </w:rPr>
        <w:t>O</w:t>
      </w:r>
      <w:r w:rsidR="00E97D08" w:rsidRPr="00D775C3">
        <w:rPr>
          <w:rFonts w:ascii="Arial" w:hAnsi="Arial" w:cs="Arial"/>
          <w:sz w:val="22"/>
          <w:szCs w:val="22"/>
        </w:rPr>
        <w:t xml:space="preserve">bszaru </w:t>
      </w:r>
      <w:r w:rsidRPr="00D775C3">
        <w:rPr>
          <w:rFonts w:ascii="Arial" w:hAnsi="Arial" w:cs="Arial"/>
          <w:sz w:val="22"/>
          <w:szCs w:val="22"/>
        </w:rPr>
        <w:t>F</w:t>
      </w:r>
      <w:r w:rsidR="00E97D08" w:rsidRPr="00D775C3">
        <w:rPr>
          <w:rFonts w:ascii="Arial" w:hAnsi="Arial" w:cs="Arial"/>
          <w:sz w:val="22"/>
          <w:szCs w:val="22"/>
        </w:rPr>
        <w:t>unkcjonalnego Sławna,</w:t>
      </w:r>
    </w:p>
    <w:p w14:paraId="0622093E" w14:textId="6335CE84" w:rsidR="00E97D08" w:rsidRPr="00D775C3" w:rsidRDefault="00352870" w:rsidP="00E97D08">
      <w:pPr>
        <w:pStyle w:val="Akapitzlist"/>
        <w:numPr>
          <w:ilvl w:val="0"/>
          <w:numId w:val="98"/>
        </w:numPr>
        <w:spacing w:before="120" w:after="120" w:line="271" w:lineRule="auto"/>
        <w:contextualSpacing w:val="0"/>
        <w:rPr>
          <w:rFonts w:ascii="Arial" w:hAnsi="Arial" w:cs="Arial"/>
          <w:sz w:val="22"/>
          <w:szCs w:val="22"/>
        </w:rPr>
      </w:pPr>
      <w:bookmarkStart w:id="186" w:name="_Hlk215234811"/>
      <w:bookmarkEnd w:id="185"/>
      <w:r w:rsidRPr="00D775C3">
        <w:rPr>
          <w:rFonts w:ascii="Arial" w:hAnsi="Arial" w:cs="Arial"/>
          <w:sz w:val="22"/>
          <w:szCs w:val="22"/>
        </w:rPr>
        <w:t>O</w:t>
      </w:r>
      <w:r w:rsidR="00E97D08" w:rsidRPr="00D775C3">
        <w:rPr>
          <w:rFonts w:ascii="Arial" w:hAnsi="Arial" w:cs="Arial"/>
          <w:sz w:val="22"/>
          <w:szCs w:val="22"/>
        </w:rPr>
        <w:t xml:space="preserve">bszaru </w:t>
      </w:r>
      <w:r w:rsidRPr="00D775C3">
        <w:rPr>
          <w:rFonts w:ascii="Arial" w:hAnsi="Arial" w:cs="Arial"/>
          <w:sz w:val="22"/>
          <w:szCs w:val="22"/>
        </w:rPr>
        <w:t>F</w:t>
      </w:r>
      <w:r w:rsidR="00E97D08" w:rsidRPr="00D775C3">
        <w:rPr>
          <w:rFonts w:ascii="Arial" w:hAnsi="Arial" w:cs="Arial"/>
          <w:sz w:val="22"/>
          <w:szCs w:val="22"/>
        </w:rPr>
        <w:t xml:space="preserve">unkcjonalnego Kamienia Pomorskiego. </w:t>
      </w:r>
    </w:p>
    <w:bookmarkEnd w:id="178"/>
    <w:bookmarkEnd w:id="186"/>
    <w:p w14:paraId="2B56F2F6" w14:textId="00FED71E" w:rsidR="00936D46" w:rsidRPr="00936D46" w:rsidRDefault="00936D46" w:rsidP="00F4538C">
      <w:pPr>
        <w:pStyle w:val="Akapitzlist"/>
        <w:numPr>
          <w:ilvl w:val="2"/>
          <w:numId w:val="12"/>
        </w:numPr>
        <w:spacing w:before="120" w:after="120" w:line="271" w:lineRule="auto"/>
        <w:ind w:left="0" w:firstLine="0"/>
        <w:contextualSpacing w:val="0"/>
        <w:rPr>
          <w:rFonts w:ascii="Arial" w:hAnsi="Arial" w:cs="Arial"/>
          <w:sz w:val="22"/>
          <w:szCs w:val="22"/>
        </w:rPr>
      </w:pPr>
      <w:r w:rsidRPr="00936D46">
        <w:rPr>
          <w:rFonts w:ascii="Arial" w:hAnsi="Arial" w:cs="Arial"/>
          <w:sz w:val="22"/>
          <w:szCs w:val="22"/>
        </w:rPr>
        <w:t xml:space="preserve">W przypadku, gdy projekt składany </w:t>
      </w:r>
      <w:r w:rsidRPr="009E549F">
        <w:rPr>
          <w:rFonts w:ascii="Arial" w:hAnsi="Arial" w:cs="Arial"/>
          <w:sz w:val="22"/>
          <w:szCs w:val="22"/>
        </w:rPr>
        <w:t>jest przez Gminę/Powiat, a zaś sam projekt dotyczy szkoły ponadpodstawowej, należy uzupełnić pole dotyczące Realizatora i wskazać tam właściwą placówkę obejmowaną wsparcie</w:t>
      </w:r>
      <w:r>
        <w:rPr>
          <w:rFonts w:ascii="Arial" w:hAnsi="Arial" w:cs="Arial"/>
          <w:sz w:val="22"/>
          <w:szCs w:val="22"/>
        </w:rPr>
        <w:t>m.</w:t>
      </w:r>
    </w:p>
    <w:p w14:paraId="66BC888A"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7" w:name="_Toc440617821"/>
      <w:bookmarkStart w:id="188" w:name="_Toc440622198"/>
      <w:bookmarkStart w:id="189" w:name="_Toc440622260"/>
      <w:bookmarkStart w:id="190" w:name="_Toc440625544"/>
      <w:bookmarkStart w:id="191" w:name="_Toc441476621"/>
      <w:bookmarkStart w:id="192" w:name="_Toc441479670"/>
      <w:bookmarkStart w:id="193" w:name="_Toc441580565"/>
      <w:bookmarkStart w:id="194" w:name="_Toc441580716"/>
      <w:bookmarkStart w:id="195" w:name="_Toc441588417"/>
      <w:bookmarkStart w:id="196" w:name="_Toc441588787"/>
      <w:bookmarkStart w:id="197" w:name="_Toc425140324"/>
      <w:bookmarkStart w:id="198" w:name="_Toc218231705"/>
      <w:bookmarkEnd w:id="187"/>
      <w:bookmarkEnd w:id="188"/>
      <w:bookmarkEnd w:id="189"/>
      <w:bookmarkEnd w:id="190"/>
      <w:bookmarkEnd w:id="191"/>
      <w:bookmarkEnd w:id="192"/>
      <w:bookmarkEnd w:id="193"/>
      <w:bookmarkEnd w:id="194"/>
      <w:bookmarkEnd w:id="195"/>
      <w:bookmarkEnd w:id="196"/>
      <w:r w:rsidRPr="00AA63AA">
        <w:rPr>
          <w:rFonts w:ascii="Arial" w:hAnsi="Arial" w:cs="Arial"/>
          <w:i w:val="0"/>
          <w:sz w:val="22"/>
          <w:szCs w:val="22"/>
        </w:rPr>
        <w:lastRenderedPageBreak/>
        <w:t>Kwota środków przeznaczona na dofinansowanie projektów</w:t>
      </w:r>
      <w:bookmarkEnd w:id="197"/>
      <w:bookmarkEnd w:id="198"/>
    </w:p>
    <w:p w14:paraId="69CF01F4" w14:textId="72DFCA32"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217294">
        <w:rPr>
          <w:rFonts w:cs="Arial"/>
          <w:szCs w:val="22"/>
        </w:rPr>
        <w:t>:</w:t>
      </w:r>
      <w:r w:rsidR="00FE4E61">
        <w:rPr>
          <w:rFonts w:cs="Arial"/>
          <w:szCs w:val="22"/>
        </w:rPr>
        <w:t xml:space="preserve"> </w:t>
      </w:r>
      <w:r w:rsidR="00D60611">
        <w:rPr>
          <w:rFonts w:cs="Arial"/>
          <w:szCs w:val="22"/>
        </w:rPr>
        <w:t>23</w:t>
      </w:r>
      <w:r w:rsidR="00362AA1">
        <w:rPr>
          <w:rFonts w:cs="Arial"/>
          <w:szCs w:val="22"/>
        </w:rPr>
        <w:t> </w:t>
      </w:r>
      <w:r w:rsidR="00D60611">
        <w:rPr>
          <w:rFonts w:cs="Arial"/>
          <w:szCs w:val="22"/>
        </w:rPr>
        <w:t>8</w:t>
      </w:r>
      <w:r w:rsidR="00362AA1">
        <w:rPr>
          <w:rFonts w:cs="Arial"/>
          <w:szCs w:val="22"/>
        </w:rPr>
        <w:t>84 141,18</w:t>
      </w:r>
      <w:r w:rsidR="00D60611">
        <w:rPr>
          <w:rFonts w:cs="Arial"/>
          <w:szCs w:val="22"/>
        </w:rPr>
        <w:t xml:space="preserve"> EUR (</w:t>
      </w:r>
      <w:r w:rsidR="007848EE">
        <w:rPr>
          <w:rFonts w:cs="Arial"/>
          <w:szCs w:val="22"/>
        </w:rPr>
        <w:t>100 941 545,85</w:t>
      </w:r>
      <w:r w:rsidR="00217294">
        <w:rPr>
          <w:rFonts w:cs="Arial"/>
          <w:szCs w:val="22"/>
        </w:rPr>
        <w:t xml:space="preserve"> </w:t>
      </w:r>
      <w:r w:rsidR="005D1FFB" w:rsidRPr="00FD77C0">
        <w:rPr>
          <w:rFonts w:cs="Arial"/>
          <w:szCs w:val="22"/>
        </w:rPr>
        <w:t>zł</w:t>
      </w:r>
      <w:r w:rsidR="00D60611">
        <w:rPr>
          <w:rFonts w:cs="Arial"/>
          <w:szCs w:val="22"/>
        </w:rPr>
        <w:t>)</w:t>
      </w:r>
      <w:r w:rsidR="00D23A27" w:rsidRPr="00FD77C0">
        <w:rPr>
          <w:rFonts w:cs="Arial"/>
          <w:szCs w:val="22"/>
        </w:rPr>
        <w:t>.</w:t>
      </w:r>
      <w:r w:rsidR="00B437C4" w:rsidRPr="00FD77C0">
        <w:rPr>
          <w:rStyle w:val="Odwoanieprzypisudolnego"/>
          <w:rFonts w:cs="Arial"/>
          <w:szCs w:val="22"/>
        </w:rPr>
        <w:footnoteReference w:id="4"/>
      </w:r>
      <w:r w:rsidR="007E07B0" w:rsidRPr="00FD77C0">
        <w:rPr>
          <w:rFonts w:cs="Arial"/>
          <w:szCs w:val="22"/>
        </w:rPr>
        <w:t xml:space="preserve"> </w:t>
      </w:r>
    </w:p>
    <w:p w14:paraId="458AD617" w14:textId="490DD6D1"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7A441222" w14:textId="0E5CD462" w:rsidR="00365433" w:rsidRPr="00F5088D"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5088D">
        <w:rPr>
          <w:rFonts w:ascii="Arial" w:hAnsi="Arial" w:cs="Arial"/>
          <w:sz w:val="22"/>
          <w:szCs w:val="22"/>
        </w:rPr>
        <w:t>wsparcie finansowe EFS</w:t>
      </w:r>
      <w:r w:rsidR="002515DF" w:rsidRPr="00F5088D">
        <w:rPr>
          <w:rFonts w:ascii="Arial" w:hAnsi="Arial" w:cs="Arial"/>
          <w:sz w:val="22"/>
          <w:szCs w:val="22"/>
        </w:rPr>
        <w:t>+</w:t>
      </w:r>
      <w:r w:rsidRPr="00F5088D">
        <w:rPr>
          <w:rFonts w:ascii="Arial" w:hAnsi="Arial" w:cs="Arial"/>
          <w:sz w:val="22"/>
          <w:szCs w:val="22"/>
        </w:rPr>
        <w:t>:</w:t>
      </w:r>
      <w:r w:rsidR="00217294" w:rsidRPr="00F5088D">
        <w:rPr>
          <w:rFonts w:ascii="Arial" w:hAnsi="Arial" w:cs="Arial"/>
          <w:sz w:val="22"/>
          <w:szCs w:val="22"/>
        </w:rPr>
        <w:t xml:space="preserve"> </w:t>
      </w:r>
      <w:r w:rsidR="00362AA1">
        <w:rPr>
          <w:rFonts w:ascii="Arial" w:hAnsi="Arial" w:cs="Arial"/>
          <w:sz w:val="22"/>
          <w:szCs w:val="22"/>
        </w:rPr>
        <w:t>22 557 244,4</w:t>
      </w:r>
      <w:r w:rsidR="00677643">
        <w:rPr>
          <w:rFonts w:ascii="Arial" w:hAnsi="Arial" w:cs="Arial"/>
          <w:sz w:val="22"/>
          <w:szCs w:val="22"/>
        </w:rPr>
        <w:t>4</w:t>
      </w:r>
      <w:bookmarkStart w:id="199" w:name="_GoBack"/>
      <w:bookmarkEnd w:id="199"/>
      <w:r w:rsidR="000F5B64">
        <w:rPr>
          <w:rFonts w:ascii="Arial" w:hAnsi="Arial" w:cs="Arial"/>
          <w:sz w:val="22"/>
          <w:szCs w:val="22"/>
        </w:rPr>
        <w:t xml:space="preserve"> </w:t>
      </w:r>
      <w:r w:rsidR="00D60611">
        <w:rPr>
          <w:rFonts w:ascii="Arial" w:hAnsi="Arial" w:cs="Arial"/>
          <w:sz w:val="22"/>
          <w:szCs w:val="22"/>
        </w:rPr>
        <w:t>EUR (</w:t>
      </w:r>
      <w:r w:rsidR="00217294" w:rsidRPr="00F5088D">
        <w:rPr>
          <w:rFonts w:ascii="Arial" w:hAnsi="Arial" w:cs="Arial"/>
          <w:sz w:val="22"/>
          <w:szCs w:val="22"/>
        </w:rPr>
        <w:t>95 333 682,19</w:t>
      </w:r>
      <w:r w:rsidR="00217294" w:rsidRPr="00F5088D">
        <w:rPr>
          <w:rFonts w:ascii="Arial" w:hAnsi="Arial"/>
          <w:sz w:val="22"/>
        </w:rPr>
        <w:t xml:space="preserve"> </w:t>
      </w:r>
      <w:r w:rsidRPr="00F5088D">
        <w:rPr>
          <w:rFonts w:ascii="Arial" w:hAnsi="Arial" w:cs="Arial"/>
          <w:bCs/>
          <w:sz w:val="22"/>
          <w:szCs w:val="22"/>
        </w:rPr>
        <w:t>zł</w:t>
      </w:r>
      <w:r w:rsidR="00D60611">
        <w:rPr>
          <w:rFonts w:ascii="Arial" w:hAnsi="Arial" w:cs="Arial"/>
          <w:bCs/>
          <w:sz w:val="22"/>
          <w:szCs w:val="22"/>
        </w:rPr>
        <w:t>)</w:t>
      </w:r>
    </w:p>
    <w:p w14:paraId="2078A421" w14:textId="1A4C5C97" w:rsidR="00365433" w:rsidRPr="00F5088D"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5088D">
        <w:rPr>
          <w:rFonts w:ascii="Arial" w:hAnsi="Arial" w:cs="Arial"/>
          <w:sz w:val="22"/>
          <w:szCs w:val="22"/>
        </w:rPr>
        <w:t>wsparcie finansowe krajowe:</w:t>
      </w:r>
      <w:r w:rsidR="00362AA1">
        <w:rPr>
          <w:rFonts w:ascii="Arial" w:hAnsi="Arial" w:cs="Arial"/>
          <w:sz w:val="22"/>
          <w:szCs w:val="22"/>
        </w:rPr>
        <w:t xml:space="preserve"> 1 326 896,74</w:t>
      </w:r>
      <w:r w:rsidR="00D60611">
        <w:rPr>
          <w:rFonts w:ascii="Arial" w:hAnsi="Arial" w:cs="Arial"/>
          <w:sz w:val="22"/>
          <w:szCs w:val="22"/>
        </w:rPr>
        <w:t xml:space="preserve"> EUR (</w:t>
      </w:r>
      <w:r w:rsidR="009F7EED">
        <w:rPr>
          <w:rFonts w:ascii="Arial" w:hAnsi="Arial" w:cs="Arial"/>
          <w:sz w:val="22"/>
          <w:szCs w:val="22"/>
        </w:rPr>
        <w:t xml:space="preserve">5 607 863,66 </w:t>
      </w:r>
      <w:r w:rsidR="00217294" w:rsidRPr="00F5088D">
        <w:rPr>
          <w:rFonts w:ascii="Arial" w:hAnsi="Arial" w:cs="Arial"/>
          <w:sz w:val="22"/>
          <w:szCs w:val="22"/>
        </w:rPr>
        <w:t xml:space="preserve"> </w:t>
      </w:r>
      <w:r w:rsidRPr="00F5088D">
        <w:rPr>
          <w:rFonts w:ascii="Arial" w:hAnsi="Arial" w:cs="Arial"/>
          <w:bCs/>
          <w:sz w:val="22"/>
          <w:szCs w:val="22"/>
        </w:rPr>
        <w:t>zł</w:t>
      </w:r>
      <w:r w:rsidR="00F5088D">
        <w:rPr>
          <w:rFonts w:ascii="Arial" w:hAnsi="Arial" w:cs="Arial"/>
          <w:bCs/>
          <w:sz w:val="22"/>
          <w:szCs w:val="22"/>
        </w:rPr>
        <w:t>)</w:t>
      </w:r>
      <w:r w:rsidRPr="00F5088D">
        <w:rPr>
          <w:rFonts w:ascii="Arial" w:hAnsi="Arial" w:cs="Arial"/>
          <w:bCs/>
          <w:sz w:val="22"/>
          <w:szCs w:val="22"/>
        </w:rPr>
        <w:t>.</w:t>
      </w:r>
    </w:p>
    <w:p w14:paraId="4F3D508B" w14:textId="6AD836BA" w:rsidR="00E2400E" w:rsidRPr="00FD77C0"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Maksymalny % poziomu dofinansowania UE wydatków kwalifikowalnych na poziomie projektu w ramach naboru nr </w:t>
      </w:r>
      <w:r w:rsidR="00686B23" w:rsidRPr="00CD3674">
        <w:rPr>
          <w:rFonts w:cs="Arial"/>
          <w:bCs/>
          <w:szCs w:val="22"/>
        </w:rPr>
        <w:t>FEPZ.06.10-IP.01-001/</w:t>
      </w:r>
      <w:r w:rsidR="00AD3D79">
        <w:rPr>
          <w:rFonts w:cs="Arial"/>
          <w:bCs/>
          <w:szCs w:val="22"/>
        </w:rPr>
        <w:t>26</w:t>
      </w:r>
      <w:r w:rsidR="00686B23" w:rsidRPr="00CD3674">
        <w:rPr>
          <w:rFonts w:cs="Arial"/>
          <w:bCs/>
          <w:szCs w:val="22"/>
        </w:rPr>
        <w:t xml:space="preserve"> </w:t>
      </w:r>
      <w:r w:rsidRPr="00FD77C0">
        <w:rPr>
          <w:rFonts w:cs="Arial"/>
          <w:bCs/>
          <w:szCs w:val="22"/>
        </w:rPr>
        <w:t xml:space="preserve"> wynosi </w:t>
      </w:r>
      <w:r w:rsidR="00686B23">
        <w:rPr>
          <w:rFonts w:cs="Arial"/>
          <w:bCs/>
          <w:szCs w:val="22"/>
        </w:rPr>
        <w:t>85 %</w:t>
      </w:r>
      <w:r w:rsidRPr="00FD77C0">
        <w:rPr>
          <w:rFonts w:cs="Arial"/>
          <w:bCs/>
          <w:szCs w:val="22"/>
        </w:rPr>
        <w:t>wydatków kwalifikowalnych.</w:t>
      </w:r>
    </w:p>
    <w:p w14:paraId="7E47B411"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Minimalny udział wkładu własnego </w:t>
      </w:r>
      <w:r w:rsidR="00873885" w:rsidRPr="00FD77C0">
        <w:rPr>
          <w:rFonts w:cs="Arial"/>
          <w:bCs/>
          <w:szCs w:val="22"/>
        </w:rPr>
        <w:t>W</w:t>
      </w:r>
      <w:r w:rsidRPr="00FD77C0">
        <w:rPr>
          <w:rFonts w:cs="Arial"/>
          <w:bCs/>
          <w:szCs w:val="22"/>
        </w:rPr>
        <w:t xml:space="preserve">nioskodawcy w finansowaniu wydatków kwalifikowanych projektu </w:t>
      </w:r>
      <w:r w:rsidR="00E2400E" w:rsidRPr="00FD77C0">
        <w:rPr>
          <w:rFonts w:cs="Arial"/>
          <w:bCs/>
          <w:szCs w:val="22"/>
        </w:rPr>
        <w:t>został określony we właściwym porozumieniu terytorialnym</w:t>
      </w:r>
      <w:r w:rsidRPr="00FD77C0">
        <w:rPr>
          <w:rFonts w:cs="Arial"/>
          <w:bCs/>
          <w:szCs w:val="22"/>
        </w:rPr>
        <w:t>.</w:t>
      </w:r>
    </w:p>
    <w:p w14:paraId="1FD3ECA2"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2029D174" w14:textId="53FDD1DF"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ZIT w ramach Programu FEPZ</w:t>
      </w:r>
      <w:r w:rsidRPr="00FD77C0">
        <w:rPr>
          <w:rFonts w:cs="Arial"/>
          <w:szCs w:val="22"/>
        </w:rPr>
        <w:t>.</w:t>
      </w:r>
    </w:p>
    <w:p w14:paraId="46C4412A" w14:textId="3B0A3117" w:rsidR="003118AD" w:rsidRPr="003118AD" w:rsidRDefault="00365433" w:rsidP="003118AD">
      <w:pPr>
        <w:rPr>
          <w:rFonts w:ascii="Arial" w:hAnsi="Arial" w:cs="Arial"/>
          <w:bCs/>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 xml:space="preserve">wota jaka może zostać zakontraktowana w ramach zawieranych umów </w:t>
      </w:r>
      <w:r w:rsidR="003118AD">
        <w:rPr>
          <w:rFonts w:ascii="Arial" w:hAnsi="Arial" w:cs="Arial"/>
          <w:bCs/>
          <w:sz w:val="22"/>
          <w:szCs w:val="22"/>
        </w:rPr>
        <w:br/>
      </w:r>
      <w:r w:rsidRPr="00AA63AA">
        <w:rPr>
          <w:rFonts w:ascii="Arial" w:hAnsi="Arial" w:cs="Arial"/>
          <w:bCs/>
          <w:sz w:val="22"/>
          <w:szCs w:val="22"/>
        </w:rPr>
        <w:t xml:space="preserve">o dofinansowanie projektów uzależniona jest od </w:t>
      </w:r>
      <w:r w:rsidR="00AA54C7">
        <w:rPr>
          <w:rFonts w:ascii="Arial" w:hAnsi="Arial" w:cs="Arial"/>
          <w:bCs/>
          <w:sz w:val="22"/>
          <w:szCs w:val="22"/>
        </w:rPr>
        <w:t xml:space="preserve">wartości </w:t>
      </w:r>
      <w:r w:rsidR="003118AD" w:rsidRPr="003118AD">
        <w:rPr>
          <w:rFonts w:ascii="Arial" w:hAnsi="Arial" w:cs="Arial"/>
          <w:bCs/>
          <w:sz w:val="22"/>
          <w:szCs w:val="22"/>
        </w:rPr>
        <w:t xml:space="preserve">wyniku algorytmu wyrażającego </w:t>
      </w:r>
      <w:r w:rsidR="003118AD">
        <w:rPr>
          <w:rFonts w:ascii="Arial" w:hAnsi="Arial" w:cs="Arial"/>
          <w:bCs/>
          <w:sz w:val="22"/>
          <w:szCs w:val="22"/>
        </w:rPr>
        <w:br/>
      </w:r>
      <w:r w:rsidR="003118AD" w:rsidRPr="003118AD">
        <w:rPr>
          <w:rFonts w:ascii="Arial" w:hAnsi="Arial" w:cs="Arial"/>
          <w:bCs/>
          <w:sz w:val="22"/>
          <w:szCs w:val="22"/>
        </w:rPr>
        <w:t>w PLN miesięczny limit środków wspólnotowych możliwych do zakontraktowania w ramach danego partnerstwa.</w:t>
      </w:r>
    </w:p>
    <w:p w14:paraId="195734FD" w14:textId="1F4F59EE" w:rsidR="0051236D" w:rsidRDefault="006E3B02" w:rsidP="0051236D">
      <w:pPr>
        <w:spacing w:before="120" w:after="120" w:line="271" w:lineRule="auto"/>
        <w:rPr>
          <w:rFonts w:ascii="Arial" w:hAnsi="Arial" w:cs="Arial"/>
          <w:bCs/>
          <w:sz w:val="22"/>
          <w:szCs w:val="22"/>
        </w:rPr>
      </w:pPr>
      <w:r w:rsidRPr="00FD77C0">
        <w:rPr>
          <w:rFonts w:ascii="Arial" w:hAnsi="Arial" w:cs="Arial"/>
          <w:bCs/>
          <w:sz w:val="22"/>
          <w:szCs w:val="22"/>
        </w:rPr>
        <w:t xml:space="preserve">W związku z ryzykiem kursowym kwota wsparcia w PLN uzgodniona w porozumieniu terytorialnym dla danego projektu w ramach ZIT może ulec obniżeniu lub w ogóle nie być dostępna. Najbardziej narażone na ryzyko kursowe będą projekty kontraktowane jako ostatnie w ramach poszczególnych ZIT lub ostatnie w Działaniu </w:t>
      </w:r>
      <w:r w:rsidR="0051236D" w:rsidRPr="00CB2E89">
        <w:rPr>
          <w:rFonts w:ascii="Arial" w:hAnsi="Arial" w:cs="Arial"/>
          <w:sz w:val="22"/>
          <w:szCs w:val="22"/>
        </w:rPr>
        <w:t>06.10 Edukacja zawodowa  ZIT</w:t>
      </w:r>
      <w:r w:rsidR="0051236D">
        <w:rPr>
          <w:rFonts w:ascii="Arial" w:hAnsi="Arial" w:cs="Arial"/>
          <w:sz w:val="22"/>
          <w:szCs w:val="22"/>
        </w:rPr>
        <w:t>.</w:t>
      </w:r>
    </w:p>
    <w:p w14:paraId="7E6E753E" w14:textId="5B6D299B" w:rsidR="00365433" w:rsidRPr="00AA63AA" w:rsidRDefault="00365433" w:rsidP="00C11D99">
      <w:pPr>
        <w:spacing w:before="120" w:after="120" w:line="271" w:lineRule="auto"/>
        <w:rPr>
          <w:rFonts w:ascii="Arial" w:hAnsi="Arial" w:cs="Arial"/>
          <w:bCs/>
          <w:sz w:val="22"/>
          <w:szCs w:val="22"/>
        </w:rPr>
      </w:pPr>
    </w:p>
    <w:p w14:paraId="6E94D4B7"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5EB160CC"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55DB56BD"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200" w:name="_Toc430545312"/>
      <w:bookmarkStart w:id="201" w:name="_Toc218231706"/>
      <w:bookmarkEnd w:id="200"/>
      <w:r w:rsidRPr="00AA63AA">
        <w:rPr>
          <w:rFonts w:ascii="Arial" w:hAnsi="Arial" w:cs="Arial"/>
          <w:bCs w:val="0"/>
          <w:color w:val="000000"/>
          <w:sz w:val="22"/>
          <w:szCs w:val="22"/>
        </w:rPr>
        <w:lastRenderedPageBreak/>
        <w:t>NABÓR WNIOSKÓW O DOFINANSOWANIE PROJEKTU</w:t>
      </w:r>
      <w:bookmarkEnd w:id="201"/>
    </w:p>
    <w:p w14:paraId="5A9B6853"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02" w:name="_Toc218231707"/>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202"/>
      <w:r w:rsidR="0023422B" w:rsidRPr="00AA63AA">
        <w:rPr>
          <w:rFonts w:ascii="Arial" w:hAnsi="Arial" w:cs="Arial"/>
          <w:i w:val="0"/>
          <w:sz w:val="22"/>
          <w:szCs w:val="22"/>
        </w:rPr>
        <w:t xml:space="preserve"> </w:t>
      </w:r>
    </w:p>
    <w:p w14:paraId="16FE25ED" w14:textId="4239BFF9"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od </w:t>
      </w:r>
      <w:r w:rsidR="00D311BA">
        <w:rPr>
          <w:rFonts w:ascii="Arial" w:hAnsi="Arial" w:cs="Arial"/>
          <w:bCs/>
          <w:sz w:val="22"/>
          <w:szCs w:val="22"/>
        </w:rPr>
        <w:t>02.01.2026 r</w:t>
      </w:r>
      <w:r w:rsidR="008D35F7">
        <w:rPr>
          <w:rFonts w:ascii="Arial" w:hAnsi="Arial" w:cs="Arial"/>
          <w:bCs/>
          <w:sz w:val="22"/>
          <w:szCs w:val="22"/>
        </w:rPr>
        <w:t xml:space="preserve">. </w:t>
      </w:r>
      <w:r w:rsidRPr="00AA63AA">
        <w:rPr>
          <w:rFonts w:ascii="Arial" w:hAnsi="Arial" w:cs="Arial"/>
          <w:bCs/>
          <w:sz w:val="22"/>
          <w:szCs w:val="22"/>
        </w:rPr>
        <w:t>do</w:t>
      </w:r>
      <w:r w:rsidR="00FA4BBC" w:rsidRPr="00AA63AA">
        <w:rPr>
          <w:rFonts w:ascii="Arial" w:hAnsi="Arial" w:cs="Arial"/>
          <w:bCs/>
          <w:sz w:val="22"/>
          <w:szCs w:val="22"/>
        </w:rPr>
        <w:t xml:space="preserve"> </w:t>
      </w:r>
      <w:r w:rsidR="0054779D">
        <w:rPr>
          <w:rFonts w:ascii="Arial" w:hAnsi="Arial" w:cs="Arial"/>
          <w:bCs/>
          <w:sz w:val="22"/>
          <w:szCs w:val="22"/>
        </w:rPr>
        <w:t>d</w:t>
      </w:r>
      <w:r w:rsidR="00FE4E61" w:rsidRPr="00FE4E61">
        <w:rPr>
          <w:rFonts w:ascii="Arial" w:hAnsi="Arial" w:cs="Arial"/>
          <w:bCs/>
          <w:sz w:val="22"/>
          <w:szCs w:val="22"/>
        </w:rPr>
        <w:t>at</w:t>
      </w:r>
      <w:r w:rsidR="0054779D">
        <w:rPr>
          <w:rFonts w:ascii="Arial" w:hAnsi="Arial" w:cs="Arial"/>
          <w:bCs/>
          <w:sz w:val="22"/>
          <w:szCs w:val="22"/>
        </w:rPr>
        <w:t>y</w:t>
      </w:r>
      <w:r w:rsidR="00FE4E61" w:rsidRPr="00FE4E61">
        <w:rPr>
          <w:rFonts w:ascii="Arial" w:hAnsi="Arial" w:cs="Arial"/>
          <w:bCs/>
          <w:sz w:val="22"/>
          <w:szCs w:val="22"/>
        </w:rPr>
        <w:t xml:space="preserve"> zakończenia naboru zgodnie z datą wskazaną we właściwym porozumieniu terytorialnym</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2F01AC8C" w14:textId="7777777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6E453A38" w14:textId="673059F3" w:rsidR="001E53E7" w:rsidRPr="00E37F2C" w:rsidRDefault="001E53E7" w:rsidP="00E37F2C">
      <w:pPr>
        <w:pStyle w:val="Akapitzlist"/>
        <w:numPr>
          <w:ilvl w:val="0"/>
          <w:numId w:val="99"/>
        </w:numPr>
        <w:spacing w:before="120" w:after="120" w:line="271" w:lineRule="auto"/>
        <w:rPr>
          <w:rFonts w:ascii="Arial" w:hAnsi="Arial" w:cs="Arial"/>
          <w:sz w:val="22"/>
          <w:szCs w:val="22"/>
        </w:rPr>
      </w:pPr>
      <w:r w:rsidRPr="00E37F2C">
        <w:rPr>
          <w:rFonts w:ascii="Arial" w:hAnsi="Arial" w:cs="Arial"/>
          <w:sz w:val="22"/>
          <w:szCs w:val="22"/>
        </w:rPr>
        <w:t>zwiększenie</w:t>
      </w:r>
      <w:r w:rsidR="00A41E9A" w:rsidRPr="00E37F2C">
        <w:rPr>
          <w:rFonts w:ascii="Arial" w:hAnsi="Arial" w:cs="Arial"/>
          <w:sz w:val="22"/>
          <w:szCs w:val="22"/>
        </w:rPr>
        <w:t xml:space="preserve"> lub zmniejszenie</w:t>
      </w:r>
      <w:r w:rsidRPr="00E37F2C">
        <w:rPr>
          <w:rFonts w:ascii="Arial" w:hAnsi="Arial" w:cs="Arial"/>
          <w:sz w:val="22"/>
          <w:szCs w:val="22"/>
        </w:rPr>
        <w:t xml:space="preserve"> kwoty przewidzianej na dofinansowanie projektów w ramach postępowania,</w:t>
      </w:r>
    </w:p>
    <w:p w14:paraId="70D75B7F" w14:textId="44F7B8D0" w:rsidR="00A41E9A" w:rsidRPr="00E37F2C" w:rsidRDefault="001E53E7" w:rsidP="00E37F2C">
      <w:pPr>
        <w:pStyle w:val="Akapitzlist"/>
        <w:numPr>
          <w:ilvl w:val="0"/>
          <w:numId w:val="99"/>
        </w:numPr>
        <w:spacing w:before="120" w:after="120" w:line="271" w:lineRule="auto"/>
        <w:rPr>
          <w:rFonts w:ascii="Arial" w:hAnsi="Arial" w:cs="Arial"/>
          <w:sz w:val="22"/>
          <w:szCs w:val="22"/>
        </w:rPr>
      </w:pPr>
      <w:r w:rsidRPr="00E37F2C">
        <w:rPr>
          <w:rFonts w:ascii="Arial" w:hAnsi="Arial" w:cs="Arial"/>
          <w:sz w:val="22"/>
          <w:szCs w:val="22"/>
        </w:rPr>
        <w:t>osiągnięcie określonej wartości kwoty dofinansowania w złożonych wnioskach w ramach postępowania</w:t>
      </w:r>
      <w:r w:rsidR="00A41E9A" w:rsidRPr="00E37F2C">
        <w:rPr>
          <w:rFonts w:ascii="Arial" w:hAnsi="Arial" w:cs="Arial"/>
          <w:sz w:val="22"/>
          <w:szCs w:val="22"/>
        </w:rPr>
        <w:t xml:space="preserve">, </w:t>
      </w:r>
    </w:p>
    <w:p w14:paraId="10DDF95F" w14:textId="6E79CEDD" w:rsidR="001E53E7" w:rsidRPr="00E37F2C" w:rsidRDefault="00A41E9A" w:rsidP="00E37F2C">
      <w:pPr>
        <w:pStyle w:val="Akapitzlist"/>
        <w:numPr>
          <w:ilvl w:val="0"/>
          <w:numId w:val="99"/>
        </w:numPr>
        <w:spacing w:before="120" w:after="120" w:line="271" w:lineRule="auto"/>
        <w:rPr>
          <w:rFonts w:ascii="Arial" w:hAnsi="Arial" w:cs="Arial"/>
          <w:sz w:val="22"/>
          <w:szCs w:val="22"/>
        </w:rPr>
      </w:pPr>
      <w:r w:rsidRPr="00E37F2C">
        <w:rPr>
          <w:rFonts w:ascii="Arial" w:hAnsi="Arial" w:cs="Arial"/>
          <w:sz w:val="22"/>
          <w:szCs w:val="22"/>
        </w:rPr>
        <w:t>złożenie wniosków przez wszystkie podmioty uprawnione do ubiegania się o dofinansowanie przed upływem terminu zamknięcia naboru</w:t>
      </w:r>
      <w:r w:rsidR="001E53E7" w:rsidRPr="00E37F2C">
        <w:rPr>
          <w:rFonts w:ascii="Arial" w:hAnsi="Arial" w:cs="Arial"/>
          <w:sz w:val="22"/>
          <w:szCs w:val="22"/>
        </w:rPr>
        <w:t>.</w:t>
      </w:r>
    </w:p>
    <w:p w14:paraId="2EB46A15" w14:textId="2D752EF5"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51236D">
        <w:rPr>
          <w:rFonts w:ascii="Arial" w:hAnsi="Arial" w:cs="Arial"/>
          <w:sz w:val="22"/>
          <w:szCs w:val="22"/>
        </w:rPr>
        <w:t>3</w:t>
      </w:r>
      <w:r w:rsidR="0054779D">
        <w:rPr>
          <w:rFonts w:ascii="Arial" w:hAnsi="Arial" w:cs="Arial"/>
          <w:sz w:val="22"/>
          <w:szCs w:val="22"/>
        </w:rPr>
        <w:t xml:space="preserve"> </w:t>
      </w:r>
      <w:r w:rsidRPr="00FD77C0">
        <w:rPr>
          <w:rFonts w:ascii="Arial" w:hAnsi="Arial" w:cs="Arial"/>
          <w:sz w:val="22"/>
          <w:szCs w:val="22"/>
        </w:rPr>
        <w:t>dni od daty aktualizacji Regulaminu</w:t>
      </w:r>
      <w:r w:rsidR="007400AA" w:rsidRPr="00AA63AA">
        <w:rPr>
          <w:rFonts w:ascii="Arial" w:hAnsi="Arial" w:cs="Arial"/>
          <w:sz w:val="22"/>
          <w:szCs w:val="22"/>
        </w:rPr>
        <w:t>.</w:t>
      </w:r>
    </w:p>
    <w:p w14:paraId="5A5686C9" w14:textId="5C634B33"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51236D">
        <w:rPr>
          <w:rFonts w:ascii="Arial" w:hAnsi="Arial" w:cs="Arial"/>
          <w:sz w:val="22"/>
          <w:szCs w:val="22"/>
        </w:rPr>
        <w:t>7.4</w:t>
      </w:r>
      <w:r w:rsidR="00EE76E6" w:rsidRPr="00AA63AA">
        <w:rPr>
          <w:rFonts w:ascii="Arial" w:hAnsi="Arial" w:cs="Arial"/>
          <w:sz w:val="22"/>
          <w:szCs w:val="22"/>
        </w:rPr>
        <w:t xml:space="preserve"> do niniejszego Regulaminu wyboru projektów. </w:t>
      </w:r>
    </w:p>
    <w:p w14:paraId="447DC115"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5BC0EEB6" w14:textId="7DBB8001" w:rsidR="0051236D" w:rsidRDefault="00EE76E6" w:rsidP="0051236D">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4C572E85" w14:textId="51D1F208" w:rsidR="0051236D" w:rsidRPr="00F11035" w:rsidRDefault="00861A8F" w:rsidP="00E37F2C">
      <w:pPr>
        <w:spacing w:before="120" w:after="120" w:line="271" w:lineRule="auto"/>
        <w:rPr>
          <w:rFonts w:ascii="Arial" w:hAnsi="Arial" w:cs="Arial"/>
          <w:b/>
          <w:i/>
          <w:sz w:val="22"/>
          <w:szCs w:val="22"/>
        </w:rPr>
      </w:pPr>
      <w:hyperlink r:id="rId16" w:history="1">
        <w:r w:rsidR="0051236D" w:rsidRPr="00E37F2C">
          <w:rPr>
            <w:rStyle w:val="Hipercze"/>
            <w:rFonts w:ascii="Arial" w:hAnsi="Arial" w:cs="Arial"/>
            <w:b/>
            <w:color w:val="auto"/>
            <w:sz w:val="22"/>
            <w:szCs w:val="22"/>
          </w:rPr>
          <w:t>nabor6.10@wup.pl</w:t>
        </w:r>
      </w:hyperlink>
    </w:p>
    <w:p w14:paraId="40A660E0" w14:textId="77777777" w:rsidR="0051236D" w:rsidRPr="0051236D" w:rsidRDefault="0051236D" w:rsidP="00E37F2C">
      <w:pPr>
        <w:pStyle w:val="Akapitzlist"/>
        <w:spacing w:before="120" w:after="120" w:line="271" w:lineRule="auto"/>
        <w:ind w:left="0"/>
        <w:contextualSpacing w:val="0"/>
        <w:rPr>
          <w:rFonts w:ascii="Arial" w:hAnsi="Arial" w:cs="Arial"/>
          <w:sz w:val="22"/>
          <w:szCs w:val="22"/>
        </w:rPr>
      </w:pPr>
    </w:p>
    <w:p w14:paraId="4D9637AC" w14:textId="77777777" w:rsidR="00365433" w:rsidRPr="00AA63AA" w:rsidRDefault="00365433" w:rsidP="0054779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16E29D93" w14:textId="64D80767" w:rsidR="00365433" w:rsidRPr="00AA63AA" w:rsidRDefault="00365433" w:rsidP="007848EE">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0EC3CCF3" w14:textId="77777777" w:rsidR="00205549" w:rsidRPr="00AA63AA" w:rsidRDefault="00205549" w:rsidP="003A6DF3">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089A30C4" w14:textId="4EA0EC88"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03"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203"/>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1E4D824E" w14:textId="3F9D61E9" w:rsidR="00365433" w:rsidRPr="007848EE" w:rsidRDefault="00DE2A9F" w:rsidP="00F4538C">
      <w:pPr>
        <w:pStyle w:val="Akapitzlist"/>
        <w:numPr>
          <w:ilvl w:val="2"/>
          <w:numId w:val="14"/>
        </w:numPr>
        <w:spacing w:before="120" w:after="120" w:line="271" w:lineRule="auto"/>
        <w:ind w:left="0" w:firstLine="0"/>
        <w:rPr>
          <w:rFonts w:ascii="Arial" w:hAnsi="Arial" w:cs="Arial"/>
          <w:sz w:val="22"/>
          <w:szCs w:val="22"/>
        </w:rPr>
      </w:pPr>
      <w:r w:rsidRPr="007848EE">
        <w:rPr>
          <w:rFonts w:ascii="Arial" w:hAnsi="Arial" w:cs="Arial"/>
          <w:sz w:val="22"/>
          <w:szCs w:val="22"/>
        </w:rPr>
        <w:lastRenderedPageBreak/>
        <w:t xml:space="preserve">Informacje o wyniku oceny w formie elektronicznej doręcza się na adres do doręczeń elektronicznych wpisany do Bazy adresów elektronicznych (BAE). </w:t>
      </w:r>
      <w:r w:rsidRPr="007848EE">
        <w:rPr>
          <w:rFonts w:ascii="Arial" w:hAnsi="Arial" w:cs="Arial"/>
          <w:b/>
          <w:sz w:val="22"/>
          <w:szCs w:val="22"/>
        </w:rPr>
        <w:t xml:space="preserve">Adres ten należy wskazać we wniosku o dofinansowanie projektu </w:t>
      </w:r>
      <w:r w:rsidRPr="007848EE">
        <w:rPr>
          <w:rFonts w:ascii="Arial" w:hAnsi="Arial" w:cs="Arial"/>
          <w:sz w:val="22"/>
          <w:szCs w:val="22"/>
        </w:rPr>
        <w:t>w sekcji X</w:t>
      </w:r>
      <w:r w:rsidRPr="007848EE">
        <w:rPr>
          <w:rFonts w:ascii="Arial" w:hAnsi="Arial" w:cs="Arial"/>
          <w:b/>
          <w:sz w:val="22"/>
          <w:szCs w:val="22"/>
        </w:rPr>
        <w:t xml:space="preserve">: </w:t>
      </w:r>
      <w:r w:rsidRPr="007848EE">
        <w:rPr>
          <w:rFonts w:ascii="Arial" w:hAnsi="Arial" w:cs="Arial"/>
          <w:i/>
          <w:sz w:val="22"/>
          <w:szCs w:val="22"/>
        </w:rPr>
        <w:t>Dodatkowe Informacje: Komponent komunikacja e-doręczenia.</w:t>
      </w:r>
      <w:r w:rsidRPr="007848EE">
        <w:rPr>
          <w:rFonts w:ascii="Arial" w:hAnsi="Arial" w:cs="Arial"/>
          <w:sz w:val="22"/>
          <w:szCs w:val="22"/>
        </w:rPr>
        <w:t xml:space="preserve"> </w:t>
      </w:r>
    </w:p>
    <w:p w14:paraId="38FB38D4" w14:textId="77777777" w:rsidR="00DE2A9F" w:rsidRPr="007848EE" w:rsidRDefault="00DE2A9F" w:rsidP="00DE2A9F">
      <w:pPr>
        <w:pStyle w:val="Akapitzlist"/>
        <w:numPr>
          <w:ilvl w:val="2"/>
          <w:numId w:val="14"/>
        </w:numPr>
        <w:spacing w:before="120" w:after="120" w:line="271" w:lineRule="auto"/>
        <w:ind w:left="0" w:firstLine="0"/>
        <w:contextualSpacing w:val="0"/>
        <w:rPr>
          <w:rFonts w:ascii="Arial" w:hAnsi="Arial" w:cs="Arial"/>
          <w:sz w:val="22"/>
          <w:szCs w:val="22"/>
        </w:rPr>
      </w:pPr>
      <w:r w:rsidRPr="007848EE">
        <w:rPr>
          <w:rFonts w:ascii="Arial" w:hAnsi="Arial" w:cs="Arial"/>
          <w:sz w:val="22"/>
          <w:szCs w:val="22"/>
        </w:rPr>
        <w:t xml:space="preserve">W przypadku braku adresu w Bazie adresów elektronicznych (BAE) informacja, o wyniku oceny zostanie doręczona przesyłką rejestrowaną, o której mowa w art. 3 pkt 23 ustawy z dnia 23 listopada 2012 r. - Prawo pocztowe, na adres Wnioskodawcy </w:t>
      </w:r>
      <w:r w:rsidRPr="007848EE">
        <w:rPr>
          <w:rFonts w:ascii="Arial" w:hAnsi="Arial" w:cs="Arial"/>
          <w:b/>
          <w:sz w:val="22"/>
          <w:szCs w:val="22"/>
        </w:rPr>
        <w:t xml:space="preserve">wskazany we wniosku o dofinansowanie </w:t>
      </w:r>
      <w:r w:rsidRPr="007848EE">
        <w:rPr>
          <w:rFonts w:ascii="Arial" w:hAnsi="Arial" w:cs="Arial"/>
          <w:sz w:val="22"/>
          <w:szCs w:val="22"/>
        </w:rPr>
        <w:t>w sekcji II:</w:t>
      </w:r>
      <w:r w:rsidRPr="007848EE">
        <w:rPr>
          <w:rFonts w:ascii="Arial" w:hAnsi="Arial" w:cs="Arial"/>
          <w:b/>
          <w:sz w:val="22"/>
          <w:szCs w:val="22"/>
        </w:rPr>
        <w:t xml:space="preserve"> </w:t>
      </w:r>
      <w:r w:rsidRPr="007848EE">
        <w:rPr>
          <w:rFonts w:ascii="Arial" w:hAnsi="Arial" w:cs="Arial"/>
          <w:i/>
          <w:sz w:val="22"/>
          <w:szCs w:val="22"/>
        </w:rPr>
        <w:t>Wnioskodawca i realizatorzy</w:t>
      </w:r>
      <w:r w:rsidRPr="007848EE">
        <w:rPr>
          <w:rFonts w:ascii="Arial" w:hAnsi="Arial" w:cs="Arial"/>
          <w:b/>
          <w:sz w:val="22"/>
          <w:szCs w:val="22"/>
        </w:rPr>
        <w:t>.</w:t>
      </w:r>
    </w:p>
    <w:p w14:paraId="221EFC9A" w14:textId="2922BB15" w:rsidR="00DE2A9F" w:rsidRPr="007848EE" w:rsidRDefault="007B1551" w:rsidP="00F4538C">
      <w:pPr>
        <w:pStyle w:val="Akapitzlist"/>
        <w:numPr>
          <w:ilvl w:val="2"/>
          <w:numId w:val="14"/>
        </w:numPr>
        <w:spacing w:before="120" w:after="120" w:line="271" w:lineRule="auto"/>
        <w:ind w:left="0" w:firstLine="0"/>
        <w:rPr>
          <w:rFonts w:ascii="Arial" w:hAnsi="Arial" w:cs="Arial"/>
          <w:sz w:val="22"/>
          <w:szCs w:val="22"/>
        </w:rPr>
      </w:pPr>
      <w:r w:rsidRPr="007848EE">
        <w:rPr>
          <w:rFonts w:ascii="Arial" w:hAnsi="Arial" w:cs="Arial"/>
          <w:sz w:val="22"/>
          <w:szCs w:val="22"/>
        </w:rPr>
        <w:t xml:space="preserve">Jeśli Wnioskodawca </w:t>
      </w:r>
      <w:r w:rsidRPr="007848EE">
        <w:rPr>
          <w:rFonts w:ascii="Arial" w:hAnsi="Arial" w:cs="Arial"/>
          <w:b/>
          <w:sz w:val="22"/>
          <w:szCs w:val="22"/>
        </w:rPr>
        <w:t>pomimo</w:t>
      </w:r>
      <w:r w:rsidRPr="007848EE">
        <w:rPr>
          <w:rFonts w:ascii="Arial" w:hAnsi="Arial" w:cs="Arial"/>
          <w:sz w:val="22"/>
          <w:szCs w:val="22"/>
        </w:rPr>
        <w:t xml:space="preserve"> </w:t>
      </w:r>
      <w:r w:rsidRPr="007848EE">
        <w:rPr>
          <w:rFonts w:ascii="Arial" w:hAnsi="Arial" w:cs="Arial"/>
          <w:b/>
          <w:sz w:val="22"/>
          <w:szCs w:val="22"/>
        </w:rPr>
        <w:t>posiadania adresu do doręczeń elektronicznych wpisanego do bazy adresów elektronicznych (BAE) nie wskaże</w:t>
      </w:r>
      <w:r w:rsidRPr="007848EE">
        <w:rPr>
          <w:rFonts w:ascii="Arial" w:hAnsi="Arial" w:cs="Arial"/>
          <w:sz w:val="22"/>
          <w:szCs w:val="22"/>
        </w:rPr>
        <w:t xml:space="preserve"> </w:t>
      </w:r>
      <w:r w:rsidRPr="007848EE">
        <w:rPr>
          <w:rFonts w:ascii="Arial" w:hAnsi="Arial" w:cs="Arial"/>
          <w:b/>
          <w:sz w:val="22"/>
          <w:szCs w:val="22"/>
        </w:rPr>
        <w:t xml:space="preserve">tego adresu </w:t>
      </w:r>
      <w:r w:rsidRPr="007848EE">
        <w:rPr>
          <w:rFonts w:ascii="Arial" w:hAnsi="Arial" w:cs="Arial"/>
          <w:sz w:val="22"/>
          <w:szCs w:val="22"/>
        </w:rPr>
        <w:t>w </w:t>
      </w:r>
      <w:r w:rsidRPr="007848EE">
        <w:rPr>
          <w:rFonts w:ascii="Arial" w:hAnsi="Arial" w:cs="Arial"/>
          <w:i/>
          <w:sz w:val="22"/>
          <w:szCs w:val="22"/>
        </w:rPr>
        <w:t>Komponencie komunikacja e- Doręczenia</w:t>
      </w:r>
      <w:r w:rsidRPr="007848EE">
        <w:rPr>
          <w:rFonts w:ascii="Arial" w:hAnsi="Arial" w:cs="Arial"/>
          <w:sz w:val="22"/>
          <w:szCs w:val="22"/>
        </w:rPr>
        <w:t xml:space="preserve"> lub wskaże inny adres elektroniczny np. adres EPUAP, WUP doręczy korespondencję na adres do doręczeń elektronicznych wpisany do bazy adresów elektronicznych (BAE).</w:t>
      </w:r>
    </w:p>
    <w:p w14:paraId="1E8CBF88"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204" w:name="_Toc441580569"/>
      <w:bookmarkStart w:id="205" w:name="_Toc441580720"/>
      <w:bookmarkStart w:id="206" w:name="_Toc441588421"/>
      <w:bookmarkStart w:id="207" w:name="_Toc441588791"/>
      <w:bookmarkStart w:id="208" w:name="_Toc441580570"/>
      <w:bookmarkStart w:id="209" w:name="_Toc441580721"/>
      <w:bookmarkStart w:id="210" w:name="_Toc441588422"/>
      <w:bookmarkStart w:id="211" w:name="_Toc441588792"/>
      <w:bookmarkStart w:id="212" w:name="_Toc430646255"/>
      <w:bookmarkStart w:id="213" w:name="_Toc430646256"/>
      <w:bookmarkStart w:id="214" w:name="_Toc430646257"/>
      <w:bookmarkStart w:id="215" w:name="_Toc430646258"/>
      <w:bookmarkStart w:id="216" w:name="_Toc430646259"/>
      <w:bookmarkStart w:id="217" w:name="_Toc430646263"/>
      <w:bookmarkStart w:id="218" w:name="_Toc430646264"/>
      <w:bookmarkStart w:id="219" w:name="_Toc430646265"/>
      <w:bookmarkStart w:id="220" w:name="_Toc430646266"/>
      <w:bookmarkStart w:id="221" w:name="_Toc430646267"/>
      <w:bookmarkStart w:id="222" w:name="_Toc430646268"/>
      <w:bookmarkStart w:id="223" w:name="_Toc430646269"/>
      <w:bookmarkStart w:id="224" w:name="_Toc430646270"/>
      <w:bookmarkStart w:id="225" w:name="_Toc430646271"/>
      <w:bookmarkStart w:id="226" w:name="_Toc218231708"/>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AA63AA">
        <w:rPr>
          <w:rFonts w:ascii="Arial" w:hAnsi="Arial" w:cs="Arial"/>
          <w:i w:val="0"/>
          <w:sz w:val="22"/>
          <w:szCs w:val="22"/>
        </w:rPr>
        <w:t>Dokumentacja aplikacyjna</w:t>
      </w:r>
      <w:bookmarkEnd w:id="226"/>
    </w:p>
    <w:p w14:paraId="189C8C0A" w14:textId="7A3E2E95"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27"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hyperlink r:id="rId17" w:history="1">
        <w:r w:rsidR="00B825EC" w:rsidRPr="00AA63AA">
          <w:rPr>
            <w:rStyle w:val="Hipercze"/>
            <w:rFonts w:ascii="Arial" w:hAnsi="Arial" w:cs="Arial"/>
            <w:sz w:val="22"/>
            <w:szCs w:val="22"/>
          </w:rPr>
          <w:t>https://sowa2021.efs.gov.pl/</w:t>
        </w:r>
      </w:hyperlink>
      <w:r w:rsidR="006E164B" w:rsidRPr="00AA63AA">
        <w:rPr>
          <w:rStyle w:val="Hipercze"/>
          <w:rFonts w:ascii="Arial" w:hAnsi="Arial" w:cs="Arial"/>
          <w:sz w:val="22"/>
          <w:szCs w:val="22"/>
        </w:rPr>
        <w:t xml:space="preserve"> </w:t>
      </w:r>
    </w:p>
    <w:bookmarkEnd w:id="227"/>
    <w:p w14:paraId="48B527FC" w14:textId="7777777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8" w:history="1">
        <w:r w:rsidR="00793464" w:rsidRPr="00AA63AA">
          <w:rPr>
            <w:rFonts w:ascii="Arial" w:hAnsi="Arial" w:cs="Arial"/>
            <w:sz w:val="22"/>
            <w:szCs w:val="22"/>
          </w:rPr>
          <w:t>https://sowa2021.efs.gov.pl/</w:t>
        </w:r>
      </w:hyperlink>
      <w:r w:rsidRPr="00AA63AA">
        <w:rPr>
          <w:rFonts w:ascii="Arial" w:hAnsi="Arial" w:cs="Arial"/>
          <w:sz w:val="22"/>
          <w:szCs w:val="22"/>
        </w:rPr>
        <w:t>.</w:t>
      </w:r>
    </w:p>
    <w:p w14:paraId="68CBCBE8" w14:textId="77777777"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hyperlink r:id="rId19" w:history="1">
        <w:r w:rsidR="00B825EC" w:rsidRPr="00AA63AA">
          <w:rPr>
            <w:rStyle w:val="Hipercze"/>
            <w:rFonts w:ascii="Arial" w:hAnsi="Arial" w:cs="Arial"/>
            <w:sz w:val="22"/>
            <w:szCs w:val="22"/>
          </w:rPr>
          <w:t>https://sowa2021.efs.gov.pl/</w:t>
        </w:r>
      </w:hyperlink>
      <w:r w:rsidR="00480690" w:rsidRPr="00AA63AA">
        <w:rPr>
          <w:rStyle w:val="Hipercze"/>
          <w:rFonts w:ascii="Arial" w:hAnsi="Arial" w:cs="Arial"/>
          <w:sz w:val="22"/>
          <w:szCs w:val="22"/>
        </w:rPr>
        <w:t xml:space="preserve"> </w:t>
      </w:r>
      <w:r w:rsidRPr="00AA63AA">
        <w:rPr>
          <w:rFonts w:ascii="Arial" w:hAnsi="Arial" w:cs="Arial"/>
          <w:color w:val="000000"/>
          <w:sz w:val="22"/>
          <w:szCs w:val="22"/>
        </w:rPr>
        <w:t xml:space="preserve">w zakładce POMOC. </w:t>
      </w:r>
    </w:p>
    <w:p w14:paraId="6D5A698E" w14:textId="13C20BFA"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(Załącznik nr </w:t>
      </w:r>
      <w:r w:rsidR="0051236D">
        <w:rPr>
          <w:rFonts w:ascii="Arial" w:hAnsi="Arial" w:cs="Arial"/>
          <w:sz w:val="22"/>
          <w:szCs w:val="22"/>
        </w:rPr>
        <w:t>7.1</w:t>
      </w:r>
      <w:r w:rsidRPr="00AA63AA">
        <w:rPr>
          <w:rFonts w:ascii="Arial" w:hAnsi="Arial" w:cs="Arial"/>
          <w:sz w:val="22"/>
          <w:szCs w:val="22"/>
        </w:rPr>
        <w:t>) 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40906A77" w14:textId="1652319E"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51236D">
        <w:rPr>
          <w:rFonts w:ascii="Arial" w:hAnsi="Arial" w:cs="Arial"/>
          <w:sz w:val="22"/>
          <w:szCs w:val="22"/>
        </w:rPr>
        <w:t>7.4</w:t>
      </w:r>
      <w:r w:rsidR="00331CC7" w:rsidRPr="00AA63AA">
        <w:rPr>
          <w:rFonts w:ascii="Arial" w:hAnsi="Arial" w:cs="Arial"/>
          <w:sz w:val="22"/>
          <w:szCs w:val="22"/>
        </w:rPr>
        <w:t xml:space="preserve"> do niniejszego Regulaminu wyboru projektów.</w:t>
      </w:r>
      <w:r w:rsidR="00331CC7" w:rsidRPr="00AA63AA">
        <w:rPr>
          <w:rFonts w:ascii="Arial" w:hAnsi="Arial" w:cs="Arial"/>
          <w:sz w:val="22"/>
          <w:szCs w:val="22"/>
          <w:shd w:val="clear" w:color="auto" w:fill="BFBFBF"/>
        </w:rPr>
        <w:t xml:space="preserve"> </w:t>
      </w:r>
    </w:p>
    <w:p w14:paraId="7F51370F" w14:textId="3E8DFE58" w:rsidR="00F3506F" w:rsidRPr="00AA63AA"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9BA46DD" w14:textId="210FFF69" w:rsidR="008F3A48" w:rsidRDefault="0051236D" w:rsidP="00E37F2C">
      <w:pPr>
        <w:pStyle w:val="Akapitzlist"/>
        <w:spacing w:before="120" w:after="120" w:line="271" w:lineRule="auto"/>
        <w:ind w:left="709"/>
        <w:contextualSpacing w:val="0"/>
        <w:rPr>
          <w:rFonts w:ascii="Arial" w:hAnsi="Arial" w:cs="Arial"/>
          <w:sz w:val="22"/>
          <w:szCs w:val="22"/>
        </w:rPr>
      </w:pPr>
      <w:r>
        <w:rPr>
          <w:rFonts w:ascii="Arial" w:hAnsi="Arial" w:cs="Arial"/>
          <w:sz w:val="22"/>
          <w:szCs w:val="22"/>
        </w:rPr>
        <w:t xml:space="preserve">1) </w:t>
      </w:r>
      <w:r w:rsidR="008F3A48" w:rsidRPr="00AA63AA">
        <w:rPr>
          <w:rFonts w:ascii="Arial" w:hAnsi="Arial" w:cs="Arial"/>
          <w:sz w:val="22"/>
          <w:szCs w:val="22"/>
        </w:rPr>
        <w:t xml:space="preserve">Oświadczenia </w:t>
      </w:r>
      <w:r w:rsidR="00FA46D3">
        <w:rPr>
          <w:rFonts w:ascii="Arial" w:hAnsi="Arial" w:cs="Arial"/>
          <w:sz w:val="22"/>
          <w:szCs w:val="22"/>
        </w:rPr>
        <w:t xml:space="preserve">dotyczącego </w:t>
      </w:r>
      <w:r w:rsidR="008F3A48" w:rsidRPr="00AA63AA">
        <w:rPr>
          <w:rFonts w:ascii="Arial" w:hAnsi="Arial" w:cs="Arial"/>
          <w:sz w:val="22"/>
          <w:szCs w:val="22"/>
        </w:rPr>
        <w:t xml:space="preserve">kwalifikowalności </w:t>
      </w:r>
      <w:r w:rsidR="005C332B" w:rsidRPr="00AA63AA">
        <w:rPr>
          <w:rFonts w:ascii="Arial" w:hAnsi="Arial" w:cs="Arial"/>
          <w:sz w:val="22"/>
          <w:szCs w:val="22"/>
        </w:rPr>
        <w:t>W</w:t>
      </w:r>
      <w:r w:rsidR="008F3A48" w:rsidRPr="00AA63AA">
        <w:rPr>
          <w:rFonts w:ascii="Arial" w:hAnsi="Arial" w:cs="Arial"/>
          <w:sz w:val="22"/>
          <w:szCs w:val="22"/>
        </w:rPr>
        <w:t xml:space="preserve">nioskodawcy - stanowiące załącznik do umowy o dofinansowanie/u projektu. </w:t>
      </w:r>
      <w:r w:rsidR="00660A36" w:rsidRPr="00AA63AA">
        <w:rPr>
          <w:rFonts w:ascii="Arial" w:hAnsi="Arial" w:cs="Arial"/>
          <w:sz w:val="22"/>
          <w:szCs w:val="22"/>
        </w:rPr>
        <w:t>W przypadku projektów partnerskich również oświadczenie od pa</w:t>
      </w:r>
      <w:r w:rsidR="00AF2469">
        <w:rPr>
          <w:rFonts w:ascii="Arial" w:hAnsi="Arial" w:cs="Arial"/>
          <w:sz w:val="22"/>
          <w:szCs w:val="22"/>
        </w:rPr>
        <w:t>r</w:t>
      </w:r>
      <w:r w:rsidR="00AB7B59">
        <w:rPr>
          <w:rFonts w:ascii="Arial" w:hAnsi="Arial" w:cs="Arial"/>
          <w:sz w:val="22"/>
          <w:szCs w:val="22"/>
        </w:rPr>
        <w:t>tn</w:t>
      </w:r>
      <w:r w:rsidR="00660A36" w:rsidRPr="00AA63AA">
        <w:rPr>
          <w:rFonts w:ascii="Arial" w:hAnsi="Arial" w:cs="Arial"/>
          <w:sz w:val="22"/>
          <w:szCs w:val="22"/>
        </w:rPr>
        <w:t xml:space="preserve">era/ów. </w:t>
      </w:r>
      <w:r w:rsidR="008F3A48" w:rsidRPr="00AA63AA">
        <w:rPr>
          <w:rFonts w:ascii="Arial" w:hAnsi="Arial" w:cs="Arial"/>
          <w:sz w:val="22"/>
          <w:szCs w:val="22"/>
        </w:rPr>
        <w:t>Dokument zatwierdzany jest za pomocą podpisu kwalifikowalnego,</w:t>
      </w:r>
    </w:p>
    <w:p w14:paraId="04453D6A" w14:textId="5255369B" w:rsidR="0051236D" w:rsidRPr="00AB5255" w:rsidRDefault="0051236D" w:rsidP="00AB5255">
      <w:pPr>
        <w:ind w:left="709"/>
        <w:rPr>
          <w:rFonts w:ascii="Arial" w:hAnsi="Arial" w:cs="Arial"/>
          <w:sz w:val="22"/>
          <w:szCs w:val="22"/>
          <w:lang w:val="x-none"/>
        </w:rPr>
      </w:pPr>
      <w:r>
        <w:rPr>
          <w:rFonts w:ascii="Arial" w:hAnsi="Arial" w:cs="Arial"/>
          <w:sz w:val="22"/>
          <w:szCs w:val="22"/>
          <w:lang w:val="x-none"/>
        </w:rPr>
        <w:t xml:space="preserve">2) </w:t>
      </w:r>
      <w:r w:rsidRPr="00AB5255">
        <w:rPr>
          <w:rFonts w:ascii="Arial" w:hAnsi="Arial" w:cs="Arial"/>
          <w:sz w:val="22"/>
          <w:szCs w:val="22"/>
          <w:lang w:val="x-none"/>
        </w:rPr>
        <w:t xml:space="preserve">w przypadku zidentyfikowania w projekcie </w:t>
      </w:r>
      <w:r w:rsidRPr="00AB5255">
        <w:rPr>
          <w:rFonts w:ascii="Arial" w:hAnsi="Arial" w:cs="Arial"/>
          <w:b/>
          <w:sz w:val="22"/>
          <w:szCs w:val="22"/>
          <w:lang w:val="x-none"/>
        </w:rPr>
        <w:t xml:space="preserve">pomocy de </w:t>
      </w:r>
      <w:proofErr w:type="spellStart"/>
      <w:r w:rsidRPr="00AB5255">
        <w:rPr>
          <w:rFonts w:ascii="Arial" w:hAnsi="Arial" w:cs="Arial"/>
          <w:b/>
          <w:sz w:val="22"/>
          <w:szCs w:val="22"/>
          <w:lang w:val="x-none"/>
        </w:rPr>
        <w:t>minimis</w:t>
      </w:r>
      <w:proofErr w:type="spellEnd"/>
      <w:r w:rsidRPr="00AB5255">
        <w:rPr>
          <w:rFonts w:ascii="Arial" w:hAnsi="Arial" w:cs="Arial"/>
          <w:b/>
          <w:sz w:val="22"/>
          <w:szCs w:val="22"/>
          <w:lang w:val="x-none"/>
        </w:rPr>
        <w:t>/pomocy publicznej:</w:t>
      </w:r>
    </w:p>
    <w:p w14:paraId="6F51C846" w14:textId="77EEF808" w:rsidR="0051236D" w:rsidRPr="00AB5255" w:rsidRDefault="0051236D" w:rsidP="00AB5255">
      <w:pPr>
        <w:pStyle w:val="Akapitzlist"/>
        <w:numPr>
          <w:ilvl w:val="0"/>
          <w:numId w:val="100"/>
        </w:numPr>
        <w:spacing w:line="276" w:lineRule="auto"/>
        <w:ind w:left="1276" w:hanging="283"/>
        <w:rPr>
          <w:rFonts w:ascii="Arial" w:hAnsi="Arial" w:cs="Arial"/>
          <w:iCs/>
          <w:sz w:val="22"/>
          <w:szCs w:val="22"/>
        </w:rPr>
      </w:pPr>
      <w:r w:rsidRPr="00AB5255">
        <w:rPr>
          <w:rFonts w:ascii="Arial" w:hAnsi="Arial" w:cs="Arial"/>
          <w:iCs/>
          <w:sz w:val="22"/>
          <w:szCs w:val="22"/>
        </w:rPr>
        <w:t xml:space="preserve">Formularz informacji przedstawianych przy ubieganiu się o pomoc de </w:t>
      </w:r>
      <w:proofErr w:type="spellStart"/>
      <w:r w:rsidRPr="00AB5255">
        <w:rPr>
          <w:rFonts w:ascii="Arial" w:hAnsi="Arial" w:cs="Arial"/>
          <w:iCs/>
          <w:sz w:val="22"/>
          <w:szCs w:val="22"/>
        </w:rPr>
        <w:t>minimis</w:t>
      </w:r>
      <w:proofErr w:type="spellEnd"/>
      <w:r w:rsidRPr="00AB5255">
        <w:rPr>
          <w:rFonts w:ascii="Arial" w:hAnsi="Arial" w:cs="Arial"/>
          <w:iCs/>
          <w:sz w:val="22"/>
          <w:szCs w:val="22"/>
        </w:rPr>
        <w:t xml:space="preserve"> lub </w:t>
      </w:r>
      <w:bookmarkStart w:id="228" w:name="_Hlk159938915"/>
      <w:r w:rsidRPr="00AB5255">
        <w:rPr>
          <w:rFonts w:ascii="Arial" w:hAnsi="Arial" w:cs="Arial"/>
          <w:sz w:val="22"/>
          <w:szCs w:val="22"/>
        </w:rPr>
        <w:t xml:space="preserve">Formularz informacji przedstawianych przy ubieganiu się o pomoc inną niż pomoc w rolnictwie lub rybołówstwie, pomoc de </w:t>
      </w:r>
      <w:proofErr w:type="spellStart"/>
      <w:r w:rsidRPr="00AB5255">
        <w:rPr>
          <w:rFonts w:ascii="Arial" w:hAnsi="Arial" w:cs="Arial"/>
          <w:sz w:val="22"/>
          <w:szCs w:val="22"/>
        </w:rPr>
        <w:t>minimis</w:t>
      </w:r>
      <w:proofErr w:type="spellEnd"/>
      <w:r w:rsidRPr="00AB5255">
        <w:rPr>
          <w:rFonts w:ascii="Arial" w:hAnsi="Arial" w:cs="Arial"/>
          <w:sz w:val="22"/>
          <w:szCs w:val="22"/>
        </w:rPr>
        <w:t xml:space="preserve"> lub pomoc de </w:t>
      </w:r>
      <w:proofErr w:type="spellStart"/>
      <w:r w:rsidRPr="00AB5255">
        <w:rPr>
          <w:rFonts w:ascii="Arial" w:hAnsi="Arial" w:cs="Arial"/>
          <w:sz w:val="22"/>
          <w:szCs w:val="22"/>
        </w:rPr>
        <w:t>minimis</w:t>
      </w:r>
      <w:proofErr w:type="spellEnd"/>
      <w:r w:rsidRPr="00AB5255">
        <w:rPr>
          <w:rFonts w:ascii="Arial" w:hAnsi="Arial" w:cs="Arial"/>
          <w:sz w:val="22"/>
          <w:szCs w:val="22"/>
        </w:rPr>
        <w:t xml:space="preserve"> w </w:t>
      </w:r>
      <w:r w:rsidRPr="00AB5255">
        <w:rPr>
          <w:rFonts w:ascii="Arial" w:hAnsi="Arial" w:cs="Arial"/>
          <w:sz w:val="22"/>
          <w:szCs w:val="22"/>
        </w:rPr>
        <w:lastRenderedPageBreak/>
        <w:t>rolnictwie lub rybołówstwie</w:t>
      </w:r>
      <w:bookmarkEnd w:id="228"/>
      <w:r w:rsidRPr="00AB5255">
        <w:rPr>
          <w:rFonts w:ascii="Arial" w:hAnsi="Arial" w:cs="Arial"/>
          <w:iCs/>
          <w:sz w:val="22"/>
          <w:szCs w:val="22"/>
        </w:rPr>
        <w:t xml:space="preserve">, stanowiące odpowiednio: załącznik nr </w:t>
      </w:r>
      <w:r w:rsidRPr="00AB5255">
        <w:rPr>
          <w:rFonts w:ascii="Arial" w:hAnsi="Arial" w:cs="Arial"/>
          <w:sz w:val="22"/>
          <w:szCs w:val="22"/>
        </w:rPr>
        <w:t>7.10</w:t>
      </w:r>
      <w:r w:rsidRPr="00AB5255">
        <w:rPr>
          <w:rFonts w:ascii="Arial" w:hAnsi="Arial" w:cs="Arial"/>
          <w:iCs/>
          <w:sz w:val="22"/>
          <w:szCs w:val="22"/>
        </w:rPr>
        <w:t xml:space="preserve"> oraz załącznik nr </w:t>
      </w:r>
      <w:r w:rsidRPr="00AB5255">
        <w:rPr>
          <w:rFonts w:ascii="Arial" w:hAnsi="Arial" w:cs="Arial"/>
          <w:sz w:val="22"/>
          <w:szCs w:val="22"/>
        </w:rPr>
        <w:t xml:space="preserve">7.11 </w:t>
      </w:r>
      <w:r w:rsidRPr="00AB5255">
        <w:rPr>
          <w:rFonts w:ascii="Arial" w:hAnsi="Arial" w:cs="Arial"/>
          <w:iCs/>
          <w:sz w:val="22"/>
          <w:szCs w:val="22"/>
        </w:rPr>
        <w:t>Regulaminu wyboru projektów</w:t>
      </w:r>
      <w:r w:rsidRPr="00217FF3">
        <w:rPr>
          <w:iCs/>
          <w:vertAlign w:val="superscript"/>
        </w:rPr>
        <w:footnoteReference w:id="5"/>
      </w:r>
      <w:r w:rsidRPr="00AB5255">
        <w:rPr>
          <w:rFonts w:ascii="Arial" w:hAnsi="Arial" w:cs="Arial"/>
          <w:iCs/>
          <w:sz w:val="22"/>
          <w:szCs w:val="22"/>
        </w:rPr>
        <w:t xml:space="preserve"> </w:t>
      </w:r>
      <w:r w:rsidRPr="00AB5255">
        <w:rPr>
          <w:rFonts w:ascii="Arial" w:hAnsi="Arial" w:cs="Arial"/>
          <w:b/>
          <w:iCs/>
          <w:sz w:val="22"/>
          <w:szCs w:val="22"/>
        </w:rPr>
        <w:t>oraz</w:t>
      </w:r>
    </w:p>
    <w:p w14:paraId="2F7D0B2F" w14:textId="574611E0" w:rsidR="0051236D" w:rsidRDefault="0051236D" w:rsidP="00AB5255">
      <w:pPr>
        <w:pStyle w:val="Akapitzlist"/>
        <w:numPr>
          <w:ilvl w:val="0"/>
          <w:numId w:val="100"/>
        </w:numPr>
        <w:spacing w:line="276" w:lineRule="auto"/>
        <w:ind w:left="1276" w:hanging="283"/>
        <w:rPr>
          <w:rFonts w:ascii="Arial" w:hAnsi="Arial" w:cs="Arial"/>
          <w:iCs/>
          <w:sz w:val="22"/>
          <w:szCs w:val="22"/>
        </w:rPr>
      </w:pPr>
      <w:r w:rsidRPr="00AB5255">
        <w:rPr>
          <w:rFonts w:ascii="Arial" w:hAnsi="Arial" w:cs="Arial"/>
          <w:iCs/>
          <w:sz w:val="22"/>
          <w:szCs w:val="22"/>
        </w:rPr>
        <w:t xml:space="preserve">Oświadczenie o wysokości uzyskanej pomocy de </w:t>
      </w:r>
      <w:proofErr w:type="spellStart"/>
      <w:r w:rsidRPr="00AB5255">
        <w:rPr>
          <w:rFonts w:ascii="Arial" w:hAnsi="Arial" w:cs="Arial"/>
          <w:iCs/>
          <w:sz w:val="22"/>
          <w:szCs w:val="22"/>
        </w:rPr>
        <w:t>minimis</w:t>
      </w:r>
      <w:proofErr w:type="spellEnd"/>
      <w:r w:rsidRPr="00AB5255">
        <w:rPr>
          <w:rFonts w:ascii="Arial" w:hAnsi="Arial" w:cs="Arial"/>
          <w:iCs/>
          <w:sz w:val="22"/>
          <w:szCs w:val="22"/>
        </w:rPr>
        <w:t xml:space="preserve"> stanowiące załącznik nr </w:t>
      </w:r>
      <w:r w:rsidRPr="00AB5255">
        <w:rPr>
          <w:rFonts w:ascii="Arial" w:hAnsi="Arial" w:cs="Arial"/>
          <w:sz w:val="22"/>
          <w:szCs w:val="22"/>
        </w:rPr>
        <w:t>7.12</w:t>
      </w:r>
      <w:r w:rsidRPr="00AB5255">
        <w:rPr>
          <w:rFonts w:ascii="Arial" w:hAnsi="Arial" w:cs="Arial"/>
          <w:iCs/>
          <w:sz w:val="22"/>
          <w:szCs w:val="22"/>
        </w:rPr>
        <w:t xml:space="preserve"> do Regulaminu wyboru projektów lub wszystkie posiadane przez Wnioskodawcę zaświadczenia o uzyskanej pomocy de </w:t>
      </w:r>
      <w:proofErr w:type="spellStart"/>
      <w:r w:rsidRPr="00AB5255">
        <w:rPr>
          <w:rFonts w:ascii="Arial" w:hAnsi="Arial" w:cs="Arial"/>
          <w:iCs/>
          <w:sz w:val="22"/>
          <w:szCs w:val="22"/>
        </w:rPr>
        <w:t>minimis</w:t>
      </w:r>
      <w:proofErr w:type="spellEnd"/>
      <w:r w:rsidRPr="00AB5255" w:rsidDel="006C5440">
        <w:rPr>
          <w:rFonts w:ascii="Arial" w:hAnsi="Arial" w:cs="Arial"/>
          <w:iCs/>
          <w:sz w:val="22"/>
          <w:szCs w:val="22"/>
        </w:rPr>
        <w:t xml:space="preserve"> </w:t>
      </w:r>
      <w:r w:rsidRPr="00AB5255">
        <w:rPr>
          <w:rFonts w:ascii="Arial" w:hAnsi="Arial" w:cs="Arial"/>
          <w:b/>
          <w:iCs/>
          <w:sz w:val="22"/>
          <w:szCs w:val="22"/>
        </w:rPr>
        <w:t>albo</w:t>
      </w:r>
      <w:r w:rsidRPr="00AB5255" w:rsidDel="006C5440">
        <w:rPr>
          <w:rFonts w:ascii="Arial" w:hAnsi="Arial" w:cs="Arial"/>
          <w:iCs/>
          <w:sz w:val="22"/>
          <w:szCs w:val="22"/>
        </w:rPr>
        <w:t xml:space="preserve"> </w:t>
      </w:r>
      <w:r w:rsidRPr="00AB5255">
        <w:rPr>
          <w:rFonts w:ascii="Arial" w:hAnsi="Arial" w:cs="Arial"/>
          <w:iCs/>
          <w:sz w:val="22"/>
          <w:szCs w:val="22"/>
        </w:rPr>
        <w:t xml:space="preserve">Oświadczenie o nieuzyskaniu pomocy de </w:t>
      </w:r>
      <w:proofErr w:type="spellStart"/>
      <w:r w:rsidRPr="00AB5255">
        <w:rPr>
          <w:rFonts w:ascii="Arial" w:hAnsi="Arial" w:cs="Arial"/>
          <w:iCs/>
          <w:sz w:val="22"/>
          <w:szCs w:val="22"/>
        </w:rPr>
        <w:t>minimis</w:t>
      </w:r>
      <w:proofErr w:type="spellEnd"/>
      <w:r w:rsidRPr="00AB5255">
        <w:rPr>
          <w:rFonts w:ascii="Arial" w:hAnsi="Arial" w:cs="Arial"/>
          <w:iCs/>
          <w:sz w:val="22"/>
          <w:szCs w:val="22"/>
        </w:rPr>
        <w:t xml:space="preserve">, stanowiące załącznik nr </w:t>
      </w:r>
      <w:r w:rsidRPr="00AB5255">
        <w:rPr>
          <w:rFonts w:ascii="Arial" w:hAnsi="Arial" w:cs="Arial"/>
          <w:sz w:val="22"/>
          <w:szCs w:val="22"/>
        </w:rPr>
        <w:t>7.13</w:t>
      </w:r>
      <w:r w:rsidRPr="00AB5255">
        <w:rPr>
          <w:rFonts w:ascii="Arial" w:hAnsi="Arial" w:cs="Arial"/>
          <w:iCs/>
          <w:sz w:val="22"/>
          <w:szCs w:val="22"/>
        </w:rPr>
        <w:t xml:space="preserve"> do Regulaminu wyboru projektów</w:t>
      </w:r>
    </w:p>
    <w:p w14:paraId="3CAD20F0" w14:textId="398768B8" w:rsidR="00AB5255" w:rsidRDefault="00AB5255" w:rsidP="00AB5255">
      <w:pPr>
        <w:spacing w:line="276" w:lineRule="auto"/>
        <w:rPr>
          <w:rFonts w:ascii="Arial" w:hAnsi="Arial" w:cs="Arial"/>
          <w:iCs/>
          <w:sz w:val="22"/>
          <w:szCs w:val="22"/>
        </w:rPr>
      </w:pPr>
    </w:p>
    <w:p w14:paraId="1AC92015" w14:textId="48732B54" w:rsidR="00AB5255" w:rsidRPr="00B35883" w:rsidRDefault="00AB5255" w:rsidP="00B35883">
      <w:pPr>
        <w:autoSpaceDE w:val="0"/>
        <w:autoSpaceDN w:val="0"/>
        <w:adjustRightInd w:val="0"/>
        <w:spacing w:line="276" w:lineRule="auto"/>
        <w:rPr>
          <w:rFonts w:ascii="Arial" w:hAnsi="Arial" w:cs="Arial"/>
          <w:iCs/>
          <w:sz w:val="22"/>
          <w:szCs w:val="22"/>
        </w:rPr>
      </w:pPr>
      <w:bookmarkStart w:id="229" w:name="_Hlk215235366"/>
      <w:r w:rsidRPr="00B35883">
        <w:rPr>
          <w:rFonts w:ascii="Arial" w:hAnsi="Arial" w:cs="Arial"/>
          <w:sz w:val="22"/>
          <w:szCs w:val="22"/>
        </w:rPr>
        <w:t xml:space="preserve">Powyższe dokumenty wypełnione zgodnie ze stanem faktycznym należy złożyć wraz </w:t>
      </w:r>
      <w:r>
        <w:rPr>
          <w:rFonts w:ascii="Arial" w:hAnsi="Arial" w:cs="Arial"/>
          <w:sz w:val="22"/>
          <w:szCs w:val="22"/>
        </w:rPr>
        <w:br/>
      </w:r>
      <w:r w:rsidRPr="00B35883">
        <w:rPr>
          <w:rFonts w:ascii="Arial" w:hAnsi="Arial" w:cs="Arial"/>
          <w:sz w:val="22"/>
          <w:szCs w:val="22"/>
        </w:rPr>
        <w:t xml:space="preserve">z wnioskiem o dofinansowanie w sekcji XIII </w:t>
      </w:r>
      <w:r w:rsidRPr="00AB5255">
        <w:rPr>
          <w:rFonts w:ascii="Arial" w:hAnsi="Arial" w:cs="Arial"/>
          <w:sz w:val="22"/>
          <w:szCs w:val="22"/>
        </w:rPr>
        <w:t>Załączniki</w:t>
      </w:r>
      <w:r w:rsidRPr="00B35883">
        <w:rPr>
          <w:rFonts w:ascii="Arial" w:hAnsi="Arial" w:cs="Arial"/>
          <w:sz w:val="22"/>
          <w:szCs w:val="22"/>
        </w:rPr>
        <w:t xml:space="preserve">. </w:t>
      </w:r>
    </w:p>
    <w:bookmarkEnd w:id="229"/>
    <w:p w14:paraId="2A3D7569" w14:textId="5C0C31AD" w:rsidR="009C73B9" w:rsidRPr="00AA63AA" w:rsidRDefault="00DF0A43" w:rsidP="00E03F8A">
      <w:pPr>
        <w:pStyle w:val="Akapitzlist"/>
        <w:spacing w:before="120" w:after="120" w:line="271" w:lineRule="auto"/>
        <w:ind w:left="0"/>
        <w:contextualSpacing w:val="0"/>
        <w:rPr>
          <w:rFonts w:ascii="Arial" w:hAnsi="Arial" w:cs="Arial"/>
          <w:sz w:val="22"/>
          <w:szCs w:val="22"/>
        </w:rPr>
      </w:pPr>
      <w:r w:rsidRPr="005F0E79">
        <w:rPr>
          <w:rFonts w:ascii="Arial" w:hAnsi="Arial" w:cs="Arial"/>
          <w:sz w:val="22"/>
          <w:szCs w:val="22"/>
        </w:rPr>
        <w:t xml:space="preserve">W przypadku projektu partnerskiego, </w:t>
      </w:r>
      <w:r>
        <w:rPr>
          <w:rFonts w:ascii="Arial" w:hAnsi="Arial" w:cs="Arial"/>
          <w:sz w:val="22"/>
          <w:szCs w:val="22"/>
        </w:rPr>
        <w:t xml:space="preserve">jeśli Partner ubiega się o pomoc de </w:t>
      </w:r>
      <w:proofErr w:type="spellStart"/>
      <w:r>
        <w:rPr>
          <w:rFonts w:ascii="Arial" w:hAnsi="Arial" w:cs="Arial"/>
          <w:sz w:val="22"/>
          <w:szCs w:val="22"/>
        </w:rPr>
        <w:t>minimis</w:t>
      </w:r>
      <w:proofErr w:type="spellEnd"/>
      <w:r>
        <w:rPr>
          <w:rFonts w:ascii="Arial" w:hAnsi="Arial" w:cs="Arial"/>
          <w:sz w:val="22"/>
          <w:szCs w:val="22"/>
        </w:rPr>
        <w:t>, Wnioskodawca</w:t>
      </w:r>
      <w:r w:rsidRPr="005F0E79">
        <w:rPr>
          <w:rFonts w:ascii="Arial" w:hAnsi="Arial" w:cs="Arial"/>
          <w:sz w:val="22"/>
          <w:szCs w:val="22"/>
        </w:rPr>
        <w:t xml:space="preserve"> </w:t>
      </w:r>
      <w:r>
        <w:rPr>
          <w:rFonts w:ascii="Arial" w:hAnsi="Arial" w:cs="Arial"/>
          <w:sz w:val="22"/>
          <w:szCs w:val="22"/>
        </w:rPr>
        <w:t xml:space="preserve">w imieniu Partnera </w:t>
      </w:r>
      <w:r w:rsidRPr="005F0E79">
        <w:rPr>
          <w:rFonts w:ascii="Arial" w:hAnsi="Arial" w:cs="Arial"/>
          <w:sz w:val="22"/>
          <w:szCs w:val="22"/>
        </w:rPr>
        <w:t>załącz</w:t>
      </w:r>
      <w:r>
        <w:rPr>
          <w:rFonts w:ascii="Arial" w:hAnsi="Arial" w:cs="Arial"/>
          <w:sz w:val="22"/>
          <w:szCs w:val="22"/>
        </w:rPr>
        <w:t>a</w:t>
      </w:r>
      <w:r w:rsidRPr="005F0E79">
        <w:rPr>
          <w:rFonts w:ascii="Arial" w:hAnsi="Arial" w:cs="Arial"/>
          <w:sz w:val="22"/>
          <w:szCs w:val="22"/>
        </w:rPr>
        <w:t xml:space="preserve"> </w:t>
      </w:r>
      <w:r>
        <w:rPr>
          <w:rFonts w:ascii="Arial" w:hAnsi="Arial" w:cs="Arial"/>
          <w:sz w:val="22"/>
          <w:szCs w:val="22"/>
        </w:rPr>
        <w:t xml:space="preserve">do wniosku </w:t>
      </w:r>
      <w:r w:rsidRPr="005F0E79">
        <w:rPr>
          <w:rFonts w:ascii="Arial" w:hAnsi="Arial" w:cs="Arial"/>
          <w:sz w:val="22"/>
          <w:szCs w:val="22"/>
        </w:rPr>
        <w:t>dokumenty dotyczące Partner</w:t>
      </w:r>
      <w:r>
        <w:rPr>
          <w:rFonts w:ascii="Arial" w:hAnsi="Arial" w:cs="Arial"/>
          <w:sz w:val="22"/>
          <w:szCs w:val="22"/>
        </w:rPr>
        <w:t xml:space="preserve">a. </w:t>
      </w:r>
      <w:r w:rsidRPr="005F0E79">
        <w:rPr>
          <w:rFonts w:ascii="Arial" w:hAnsi="Arial" w:cs="Arial"/>
          <w:sz w:val="22"/>
          <w:szCs w:val="22"/>
        </w:rPr>
        <w:t xml:space="preserve"> </w:t>
      </w:r>
      <w:r w:rsidR="00FC2E34" w:rsidRPr="00AA63AA">
        <w:rPr>
          <w:rFonts w:ascii="Arial" w:hAnsi="Arial" w:cs="Arial"/>
          <w:sz w:val="22"/>
          <w:szCs w:val="22"/>
        </w:rPr>
        <w:t xml:space="preserve"> </w:t>
      </w:r>
    </w:p>
    <w:p w14:paraId="12CE10EB" w14:textId="25AE44BE"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r w:rsidR="00DF0A43">
        <w:rPr>
          <w:rFonts w:ascii="Arial" w:hAnsi="Arial" w:cs="Arial"/>
          <w:sz w:val="22"/>
          <w:szCs w:val="22"/>
        </w:rPr>
        <w:t xml:space="preserve"> Dokumenty dotyczące Partnera podpisuje Partner, a Wnioskodawca składa je wraz z wnioskiem o dofinansowanie.</w:t>
      </w:r>
    </w:p>
    <w:p w14:paraId="066BBDB3"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30" w:name="_Toc440453328"/>
      <w:bookmarkStart w:id="231" w:name="_Toc440617826"/>
      <w:bookmarkStart w:id="232" w:name="_Toc440622203"/>
      <w:bookmarkStart w:id="233" w:name="_Toc440622265"/>
      <w:bookmarkStart w:id="234" w:name="_Toc440625549"/>
      <w:bookmarkStart w:id="235" w:name="_Toc441476626"/>
      <w:bookmarkStart w:id="236" w:name="_Toc441479675"/>
      <w:bookmarkStart w:id="237" w:name="_Toc441580572"/>
      <w:bookmarkStart w:id="238" w:name="_Toc441580723"/>
      <w:bookmarkStart w:id="239" w:name="_Toc441588424"/>
      <w:bookmarkStart w:id="240" w:name="_Toc441588794"/>
      <w:bookmarkStart w:id="241" w:name="_Toc430615387"/>
      <w:bookmarkStart w:id="242" w:name="_Toc430633308"/>
      <w:bookmarkStart w:id="243" w:name="_Toc430646273"/>
      <w:bookmarkStart w:id="244" w:name="_Toc430615388"/>
      <w:bookmarkStart w:id="245" w:name="_Toc430633309"/>
      <w:bookmarkStart w:id="246" w:name="_Toc430646274"/>
      <w:bookmarkStart w:id="247" w:name="_Toc430615389"/>
      <w:bookmarkStart w:id="248" w:name="_Toc430633310"/>
      <w:bookmarkStart w:id="249" w:name="_Toc430646275"/>
      <w:bookmarkStart w:id="250" w:name="_Toc430545316"/>
      <w:bookmarkStart w:id="251" w:name="_Toc430615390"/>
      <w:bookmarkStart w:id="252" w:name="_Toc430633311"/>
      <w:bookmarkStart w:id="253" w:name="_Toc430646276"/>
      <w:bookmarkStart w:id="254" w:name="_Toc430545317"/>
      <w:bookmarkStart w:id="255" w:name="_Toc430615391"/>
      <w:bookmarkStart w:id="256" w:name="_Toc430633312"/>
      <w:bookmarkStart w:id="257" w:name="_Toc430646277"/>
      <w:bookmarkStart w:id="258" w:name="_Toc430545318"/>
      <w:bookmarkStart w:id="259" w:name="_Toc430615392"/>
      <w:bookmarkStart w:id="260" w:name="_Toc430633313"/>
      <w:bookmarkStart w:id="261" w:name="_Toc430646278"/>
      <w:bookmarkStart w:id="262" w:name="_Toc430545319"/>
      <w:bookmarkStart w:id="263" w:name="_Toc430615393"/>
      <w:bookmarkStart w:id="264" w:name="_Toc430633314"/>
      <w:bookmarkStart w:id="265" w:name="_Toc430646279"/>
      <w:bookmarkStart w:id="266" w:name="_Toc430545320"/>
      <w:bookmarkStart w:id="267" w:name="_Toc430615394"/>
      <w:bookmarkStart w:id="268" w:name="_Toc430633315"/>
      <w:bookmarkStart w:id="269" w:name="_Toc430646280"/>
      <w:bookmarkStart w:id="270" w:name="_Toc430545321"/>
      <w:bookmarkStart w:id="271" w:name="_Toc430615395"/>
      <w:bookmarkStart w:id="272" w:name="_Toc430633316"/>
      <w:bookmarkStart w:id="273" w:name="_Toc430646281"/>
      <w:bookmarkStart w:id="274" w:name="_Toc430545322"/>
      <w:bookmarkStart w:id="275" w:name="_Toc430615396"/>
      <w:bookmarkStart w:id="276" w:name="_Toc430633317"/>
      <w:bookmarkStart w:id="277" w:name="_Toc430646282"/>
      <w:bookmarkStart w:id="278" w:name="_Toc430545323"/>
      <w:bookmarkStart w:id="279" w:name="_Toc430615397"/>
      <w:bookmarkStart w:id="280" w:name="_Toc430633318"/>
      <w:bookmarkStart w:id="281" w:name="_Toc430646283"/>
      <w:bookmarkStart w:id="282" w:name="_Toc430545324"/>
      <w:bookmarkStart w:id="283" w:name="_Toc430615398"/>
      <w:bookmarkStart w:id="284" w:name="_Toc430633319"/>
      <w:bookmarkStart w:id="285" w:name="_Toc430646284"/>
      <w:bookmarkStart w:id="286" w:name="_Toc430545325"/>
      <w:bookmarkStart w:id="287" w:name="_Toc430615399"/>
      <w:bookmarkStart w:id="288" w:name="_Toc430633320"/>
      <w:bookmarkStart w:id="289" w:name="_Toc430646285"/>
      <w:bookmarkStart w:id="290" w:name="_Toc430545326"/>
      <w:bookmarkStart w:id="291" w:name="_Toc430615400"/>
      <w:bookmarkStart w:id="292" w:name="_Toc430633321"/>
      <w:bookmarkStart w:id="293" w:name="_Toc430646286"/>
      <w:bookmarkStart w:id="294" w:name="_Toc430545327"/>
      <w:bookmarkStart w:id="295" w:name="_Toc430615401"/>
      <w:bookmarkStart w:id="296" w:name="_Toc430633322"/>
      <w:bookmarkStart w:id="297" w:name="_Toc430646287"/>
      <w:bookmarkStart w:id="298" w:name="_Toc430545328"/>
      <w:bookmarkStart w:id="299" w:name="_Toc430615402"/>
      <w:bookmarkStart w:id="300" w:name="_Toc430633323"/>
      <w:bookmarkStart w:id="301" w:name="_Toc430646288"/>
      <w:bookmarkStart w:id="302" w:name="_Toc430545329"/>
      <w:bookmarkStart w:id="303" w:name="_Toc430615403"/>
      <w:bookmarkStart w:id="304" w:name="_Toc430633324"/>
      <w:bookmarkStart w:id="305" w:name="_Toc430646289"/>
      <w:bookmarkStart w:id="306" w:name="_Toc430545330"/>
      <w:bookmarkStart w:id="307" w:name="_Toc430615404"/>
      <w:bookmarkStart w:id="308" w:name="_Toc430633325"/>
      <w:bookmarkStart w:id="309" w:name="_Toc430646290"/>
      <w:bookmarkStart w:id="310" w:name="_Toc430545331"/>
      <w:bookmarkStart w:id="311" w:name="_Toc430615405"/>
      <w:bookmarkStart w:id="312" w:name="_Toc430633326"/>
      <w:bookmarkStart w:id="313" w:name="_Toc430646291"/>
      <w:bookmarkStart w:id="314" w:name="_Toc430545332"/>
      <w:bookmarkStart w:id="315" w:name="_Toc430615406"/>
      <w:bookmarkStart w:id="316" w:name="_Toc430633327"/>
      <w:bookmarkStart w:id="317" w:name="_Toc430646292"/>
      <w:bookmarkStart w:id="318" w:name="_Toc430545333"/>
      <w:bookmarkStart w:id="319" w:name="_Toc430615407"/>
      <w:bookmarkStart w:id="320" w:name="_Toc430633328"/>
      <w:bookmarkStart w:id="321" w:name="_Toc430646293"/>
      <w:bookmarkStart w:id="322" w:name="_Toc430545334"/>
      <w:bookmarkStart w:id="323" w:name="_Toc430615408"/>
      <w:bookmarkStart w:id="324" w:name="_Toc430633329"/>
      <w:bookmarkStart w:id="325" w:name="_Toc430646294"/>
      <w:bookmarkStart w:id="326" w:name="_Toc430545335"/>
      <w:bookmarkStart w:id="327" w:name="_Toc430615409"/>
      <w:bookmarkStart w:id="328" w:name="_Toc430633330"/>
      <w:bookmarkStart w:id="329" w:name="_Toc430646295"/>
      <w:bookmarkStart w:id="330" w:name="_Toc430545336"/>
      <w:bookmarkStart w:id="331" w:name="_Toc430615410"/>
      <w:bookmarkStart w:id="332" w:name="_Toc430633331"/>
      <w:bookmarkStart w:id="333" w:name="_Toc430646296"/>
      <w:bookmarkStart w:id="334" w:name="_Toc430545337"/>
      <w:bookmarkStart w:id="335" w:name="_Toc430615411"/>
      <w:bookmarkStart w:id="336" w:name="_Toc430633332"/>
      <w:bookmarkStart w:id="337" w:name="_Toc430646297"/>
      <w:bookmarkStart w:id="338" w:name="_Toc430545338"/>
      <w:bookmarkStart w:id="339" w:name="_Toc430615412"/>
      <w:bookmarkStart w:id="340" w:name="_Toc430633333"/>
      <w:bookmarkStart w:id="341" w:name="_Toc430646298"/>
      <w:bookmarkStart w:id="342" w:name="_Toc131673646"/>
      <w:bookmarkStart w:id="343" w:name="_Toc134707916"/>
      <w:bookmarkStart w:id="344" w:name="_Toc134708017"/>
      <w:bookmarkStart w:id="345" w:name="_Toc134708051"/>
      <w:bookmarkStart w:id="346" w:name="_Toc134779464"/>
      <w:bookmarkStart w:id="347" w:name="_Toc142392912"/>
      <w:bookmarkStart w:id="348" w:name="_Toc153281746"/>
      <w:bookmarkStart w:id="349" w:name="_Toc153345574"/>
      <w:bookmarkStart w:id="350" w:name="_Toc153345623"/>
      <w:bookmarkStart w:id="351" w:name="_Toc216173333"/>
      <w:bookmarkStart w:id="352" w:name="_Toc216174752"/>
      <w:bookmarkStart w:id="353" w:name="_Toc216175791"/>
      <w:bookmarkStart w:id="354" w:name="_Toc21823170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14:paraId="6E592396"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55" w:name="_Toc131673647"/>
      <w:bookmarkStart w:id="356" w:name="_Toc134707917"/>
      <w:bookmarkStart w:id="357" w:name="_Toc134708018"/>
      <w:bookmarkStart w:id="358" w:name="_Toc134708052"/>
      <w:bookmarkStart w:id="359" w:name="_Toc134779465"/>
      <w:bookmarkStart w:id="360" w:name="_Toc142392913"/>
      <w:bookmarkStart w:id="361" w:name="_Toc153281747"/>
      <w:bookmarkStart w:id="362" w:name="_Toc153345575"/>
      <w:bookmarkStart w:id="363" w:name="_Toc153345624"/>
      <w:bookmarkStart w:id="364" w:name="_Toc216173334"/>
      <w:bookmarkStart w:id="365" w:name="_Toc216174753"/>
      <w:bookmarkStart w:id="366" w:name="_Toc216175792"/>
      <w:bookmarkStart w:id="367" w:name="_Toc218231710"/>
      <w:bookmarkEnd w:id="355"/>
      <w:bookmarkEnd w:id="356"/>
      <w:bookmarkEnd w:id="357"/>
      <w:bookmarkEnd w:id="358"/>
      <w:bookmarkEnd w:id="359"/>
      <w:bookmarkEnd w:id="360"/>
      <w:bookmarkEnd w:id="361"/>
      <w:bookmarkEnd w:id="362"/>
      <w:bookmarkEnd w:id="363"/>
      <w:bookmarkEnd w:id="364"/>
      <w:bookmarkEnd w:id="365"/>
      <w:bookmarkEnd w:id="366"/>
      <w:bookmarkEnd w:id="367"/>
    </w:p>
    <w:p w14:paraId="6CB72E18"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68" w:name="_Toc131673648"/>
      <w:bookmarkStart w:id="369" w:name="_Toc134707918"/>
      <w:bookmarkStart w:id="370" w:name="_Toc134708019"/>
      <w:bookmarkStart w:id="371" w:name="_Toc134708053"/>
      <w:bookmarkStart w:id="372" w:name="_Toc134779466"/>
      <w:bookmarkStart w:id="373" w:name="_Toc142392914"/>
      <w:bookmarkStart w:id="374" w:name="_Toc153281748"/>
      <w:bookmarkStart w:id="375" w:name="_Toc153345576"/>
      <w:bookmarkStart w:id="376" w:name="_Toc153345625"/>
      <w:bookmarkStart w:id="377" w:name="_Toc216173335"/>
      <w:bookmarkStart w:id="378" w:name="_Toc216174754"/>
      <w:bookmarkStart w:id="379" w:name="_Toc216175793"/>
      <w:bookmarkStart w:id="380" w:name="_Toc218231711"/>
      <w:bookmarkEnd w:id="368"/>
      <w:bookmarkEnd w:id="369"/>
      <w:bookmarkEnd w:id="370"/>
      <w:bookmarkEnd w:id="371"/>
      <w:bookmarkEnd w:id="372"/>
      <w:bookmarkEnd w:id="373"/>
      <w:bookmarkEnd w:id="374"/>
      <w:bookmarkEnd w:id="375"/>
      <w:bookmarkEnd w:id="376"/>
      <w:bookmarkEnd w:id="377"/>
      <w:bookmarkEnd w:id="378"/>
      <w:bookmarkEnd w:id="379"/>
      <w:bookmarkEnd w:id="380"/>
    </w:p>
    <w:p w14:paraId="4A70519E"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81" w:name="_Toc218231712"/>
      <w:r w:rsidRPr="00AA63AA">
        <w:rPr>
          <w:rFonts w:ascii="Arial" w:hAnsi="Arial" w:cs="Arial"/>
          <w:i w:val="0"/>
          <w:sz w:val="22"/>
          <w:szCs w:val="22"/>
        </w:rPr>
        <w:t>Wymagania czasowe</w:t>
      </w:r>
      <w:bookmarkEnd w:id="381"/>
    </w:p>
    <w:p w14:paraId="51F800D3" w14:textId="298FEDFD" w:rsidR="00856C8A" w:rsidRPr="008D5DC8"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877739">
        <w:rPr>
          <w:rFonts w:ascii="Arial" w:hAnsi="Arial"/>
          <w:spacing w:val="-4"/>
          <w:sz w:val="22"/>
        </w:rPr>
        <w:t>Maksymalny</w:t>
      </w:r>
      <w:r w:rsidRPr="00877739">
        <w:rPr>
          <w:rFonts w:ascii="Arial" w:hAnsi="Arial" w:cs="Arial"/>
          <w:spacing w:val="-4"/>
          <w:sz w:val="22"/>
          <w:szCs w:val="22"/>
        </w:rPr>
        <w:t xml:space="preserve"> okres realizacji projektu: </w:t>
      </w:r>
      <w:r w:rsidR="00443BF6" w:rsidRPr="00877739">
        <w:rPr>
          <w:rFonts w:ascii="Arial" w:hAnsi="Arial" w:cs="Arial"/>
          <w:spacing w:val="-4"/>
          <w:sz w:val="22"/>
          <w:szCs w:val="22"/>
        </w:rPr>
        <w:t xml:space="preserve">31.12.2029 r. </w:t>
      </w:r>
    </w:p>
    <w:p w14:paraId="3244841B"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098CD767" w14:textId="44E631D7"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60295D">
        <w:rPr>
          <w:rFonts w:ascii="Arial" w:hAnsi="Arial" w:cs="Arial"/>
          <w:spacing w:val="-4"/>
          <w:sz w:val="22"/>
          <w:szCs w:val="22"/>
        </w:rPr>
        <w:t xml:space="preserve">01 stycznia 2021 r.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7B304ADA"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06B4957E"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58D7C5D5"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82" w:name="_Toc440617828"/>
      <w:bookmarkStart w:id="383" w:name="_Toc440622205"/>
      <w:bookmarkStart w:id="384" w:name="_Toc440622267"/>
      <w:bookmarkStart w:id="385" w:name="_Toc440625551"/>
      <w:bookmarkStart w:id="386" w:name="_Toc441476628"/>
      <w:bookmarkStart w:id="387" w:name="_Toc441479677"/>
      <w:bookmarkStart w:id="388" w:name="_Toc441580574"/>
      <w:bookmarkStart w:id="389" w:name="_Toc441580725"/>
      <w:bookmarkStart w:id="390" w:name="_Toc441588426"/>
      <w:bookmarkStart w:id="391" w:name="_Toc441476630"/>
      <w:bookmarkStart w:id="392" w:name="_Toc441479679"/>
      <w:bookmarkStart w:id="393" w:name="_Toc441580576"/>
      <w:bookmarkStart w:id="394" w:name="_Toc441580727"/>
      <w:bookmarkStart w:id="395" w:name="_Toc441588428"/>
      <w:bookmarkStart w:id="396" w:name="_Toc441588796"/>
      <w:bookmarkStart w:id="397" w:name="_Toc440617830"/>
      <w:bookmarkStart w:id="398" w:name="_Toc440622207"/>
      <w:bookmarkStart w:id="399" w:name="_Toc440622269"/>
      <w:bookmarkStart w:id="400" w:name="_Toc440625553"/>
      <w:bookmarkStart w:id="401" w:name="_Toc441476631"/>
      <w:bookmarkStart w:id="402" w:name="_Toc441479680"/>
      <w:bookmarkStart w:id="403" w:name="_Toc441580577"/>
      <w:bookmarkStart w:id="404" w:name="_Toc441580728"/>
      <w:bookmarkStart w:id="405" w:name="_Toc441588429"/>
      <w:bookmarkStart w:id="406" w:name="_Toc441588797"/>
      <w:bookmarkStart w:id="407" w:name="_Toc218231713"/>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AA63AA">
        <w:rPr>
          <w:rFonts w:ascii="Arial" w:hAnsi="Arial" w:cs="Arial"/>
          <w:i w:val="0"/>
          <w:sz w:val="22"/>
          <w:szCs w:val="22"/>
        </w:rPr>
        <w:t>Wymagane rezultaty</w:t>
      </w:r>
      <w:bookmarkEnd w:id="407"/>
    </w:p>
    <w:p w14:paraId="68CD6C05"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 xml:space="preserve">Wskaźniki te odnoszą się do wspieranych operacji, tzn. są bezpośrednio związane </w:t>
      </w:r>
      <w:r w:rsidR="00FF14B6" w:rsidRPr="00AA63AA">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2BB5EE62"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7D86F506"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797D0ADE" w14:textId="77777777" w:rsidTr="00DE17D4">
        <w:trPr>
          <w:trHeight w:val="388"/>
          <w:tblHeader/>
          <w:jc w:val="center"/>
        </w:trPr>
        <w:tc>
          <w:tcPr>
            <w:tcW w:w="9214" w:type="dxa"/>
            <w:gridSpan w:val="3"/>
            <w:shd w:val="clear" w:color="auto" w:fill="DEEAF6"/>
          </w:tcPr>
          <w:p w14:paraId="3D72D5B3"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6E2C201C" w14:textId="77777777" w:rsidTr="00F4775B">
        <w:trPr>
          <w:trHeight w:val="343"/>
          <w:jc w:val="center"/>
        </w:trPr>
        <w:tc>
          <w:tcPr>
            <w:tcW w:w="4673" w:type="dxa"/>
            <w:shd w:val="clear" w:color="auto" w:fill="DBE5F1" w:themeFill="accent1" w:themeFillTint="33"/>
            <w:vAlign w:val="center"/>
          </w:tcPr>
          <w:p w14:paraId="4D16D47E"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7FE2CAB3" w14:textId="14244A18" w:rsidR="002D492A" w:rsidRPr="00AA63AA" w:rsidRDefault="00DE17D4" w:rsidP="00F4775B">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017CBF" w:rsidRPr="009B3E32">
              <w:rPr>
                <w:rFonts w:ascii="Arial" w:hAnsi="Arial" w:cs="Arial"/>
                <w:sz w:val="22"/>
                <w:szCs w:val="22"/>
              </w:rPr>
              <w:t>FEPZ.06.10-IP.01-001/</w:t>
            </w:r>
            <w:r w:rsidR="00017CBF">
              <w:rPr>
                <w:rFonts w:ascii="Arial" w:hAnsi="Arial" w:cs="Arial"/>
                <w:sz w:val="22"/>
                <w:szCs w:val="22"/>
              </w:rPr>
              <w:t>2</w:t>
            </w:r>
            <w:r w:rsidR="009E724F">
              <w:rPr>
                <w:rFonts w:ascii="Arial" w:hAnsi="Arial" w:cs="Arial"/>
                <w:sz w:val="22"/>
                <w:szCs w:val="22"/>
              </w:rPr>
              <w:t>6</w:t>
            </w:r>
          </w:p>
        </w:tc>
        <w:tc>
          <w:tcPr>
            <w:tcW w:w="2131" w:type="dxa"/>
            <w:shd w:val="clear" w:color="auto" w:fill="DBE5F1" w:themeFill="accent1" w:themeFillTint="33"/>
          </w:tcPr>
          <w:p w14:paraId="3A872891" w14:textId="11A9C8E5" w:rsidR="002D492A" w:rsidRPr="00AA63AA" w:rsidRDefault="002D492A" w:rsidP="00D87EB9">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2D492A" w:rsidRPr="00AA63AA" w14:paraId="1F05E81C" w14:textId="77777777" w:rsidTr="00F4775B">
        <w:trPr>
          <w:trHeight w:val="343"/>
          <w:jc w:val="center"/>
        </w:trPr>
        <w:tc>
          <w:tcPr>
            <w:tcW w:w="4673" w:type="dxa"/>
            <w:shd w:val="clear" w:color="auto" w:fill="FFFFFF"/>
            <w:vAlign w:val="center"/>
          </w:tcPr>
          <w:p w14:paraId="2DD8BF6B" w14:textId="398CC5B2" w:rsidR="002D492A" w:rsidRPr="00352778" w:rsidRDefault="00BF3FDA" w:rsidP="00D87EB9">
            <w:pPr>
              <w:tabs>
                <w:tab w:val="left" w:pos="34"/>
              </w:tabs>
              <w:spacing w:before="120" w:after="120" w:line="271" w:lineRule="auto"/>
              <w:rPr>
                <w:rFonts w:ascii="Arial" w:hAnsi="Arial" w:cs="Arial"/>
                <w:sz w:val="22"/>
                <w:szCs w:val="22"/>
              </w:rPr>
            </w:pPr>
            <w:r w:rsidRPr="00352778">
              <w:rPr>
                <w:rFonts w:ascii="Arial" w:hAnsi="Arial" w:cs="Arial"/>
                <w:sz w:val="22"/>
                <w:szCs w:val="22"/>
              </w:rPr>
              <w:t>W</w:t>
            </w:r>
            <w:r w:rsidR="00017CBF" w:rsidRPr="00352778">
              <w:rPr>
                <w:rFonts w:ascii="Arial" w:hAnsi="Arial" w:cs="Arial"/>
                <w:sz w:val="22"/>
                <w:szCs w:val="22"/>
              </w:rPr>
              <w:t>LWK-PLFCO09 - Liczba dzieci lub uczniów o specjalnych potrzebach rozwojowych i edukacyjnych, którzy zostali objęci usługami asystenta</w:t>
            </w:r>
          </w:p>
        </w:tc>
        <w:tc>
          <w:tcPr>
            <w:tcW w:w="2410" w:type="dxa"/>
            <w:shd w:val="clear" w:color="auto" w:fill="FFFFFF"/>
          </w:tcPr>
          <w:p w14:paraId="6F343F6A" w14:textId="1FBF0707" w:rsidR="002D492A"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podlega monitorowaniu</w:t>
            </w:r>
            <w:r w:rsidRPr="00B0178E" w:rsidDel="00017CBF">
              <w:rPr>
                <w:rFonts w:ascii="Arial" w:hAnsi="Arial" w:cs="Arial"/>
                <w:sz w:val="22"/>
                <w:szCs w:val="22"/>
              </w:rPr>
              <w:t xml:space="preserve"> </w:t>
            </w:r>
          </w:p>
        </w:tc>
        <w:tc>
          <w:tcPr>
            <w:tcW w:w="2131" w:type="dxa"/>
            <w:shd w:val="clear" w:color="auto" w:fill="FFFFFF"/>
          </w:tcPr>
          <w:p w14:paraId="4271B3A7" w14:textId="2BC42D36" w:rsidR="002D492A"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r w:rsidRPr="00B0178E" w:rsidDel="00017CBF">
              <w:rPr>
                <w:rFonts w:ascii="Arial" w:hAnsi="Arial" w:cs="Arial"/>
                <w:sz w:val="22"/>
                <w:szCs w:val="22"/>
              </w:rPr>
              <w:t xml:space="preserve"> </w:t>
            </w:r>
          </w:p>
        </w:tc>
      </w:tr>
      <w:tr w:rsidR="002D492A" w:rsidRPr="00AA63AA" w14:paraId="6A9258C8" w14:textId="77777777" w:rsidTr="00F4775B">
        <w:trPr>
          <w:trHeight w:val="343"/>
          <w:jc w:val="center"/>
        </w:trPr>
        <w:tc>
          <w:tcPr>
            <w:tcW w:w="4673" w:type="dxa"/>
            <w:shd w:val="clear" w:color="auto" w:fill="FFFFFF"/>
            <w:vAlign w:val="center"/>
          </w:tcPr>
          <w:p w14:paraId="40A636DD" w14:textId="68890299" w:rsidR="002D492A" w:rsidRPr="00352778" w:rsidRDefault="00BF3FDA" w:rsidP="00D87EB9">
            <w:pPr>
              <w:tabs>
                <w:tab w:val="left" w:pos="34"/>
              </w:tabs>
              <w:spacing w:before="120" w:after="120" w:line="271" w:lineRule="auto"/>
              <w:rPr>
                <w:rFonts w:ascii="Arial" w:hAnsi="Arial" w:cs="Arial"/>
                <w:sz w:val="22"/>
                <w:szCs w:val="22"/>
              </w:rPr>
            </w:pPr>
            <w:r w:rsidRPr="00352778">
              <w:rPr>
                <w:rFonts w:ascii="Arial" w:hAnsi="Arial" w:cs="Arial"/>
                <w:sz w:val="22"/>
                <w:szCs w:val="22"/>
              </w:rPr>
              <w:t>W</w:t>
            </w:r>
            <w:r w:rsidR="00017CBF" w:rsidRPr="00352778">
              <w:rPr>
                <w:rFonts w:ascii="Arial" w:hAnsi="Arial" w:cs="Arial"/>
                <w:sz w:val="22"/>
                <w:szCs w:val="22"/>
              </w:rPr>
              <w:t>LWK-PLFCO08 - Liczba dzieci/uczniów o specjalnych potrzebach rozwojowych i edukacyjnych, objętych wsparciem</w:t>
            </w:r>
          </w:p>
        </w:tc>
        <w:tc>
          <w:tcPr>
            <w:tcW w:w="2410" w:type="dxa"/>
            <w:shd w:val="clear" w:color="auto" w:fill="FFFFFF"/>
          </w:tcPr>
          <w:p w14:paraId="43939B12" w14:textId="70C063BC" w:rsidR="002D492A"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podlega monitorowaniu</w:t>
            </w:r>
          </w:p>
        </w:tc>
        <w:tc>
          <w:tcPr>
            <w:tcW w:w="2131" w:type="dxa"/>
            <w:shd w:val="clear" w:color="auto" w:fill="FFFFFF"/>
          </w:tcPr>
          <w:p w14:paraId="10B0D2C4" w14:textId="2007285E" w:rsidR="002D492A"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p>
        </w:tc>
      </w:tr>
      <w:tr w:rsidR="00017CBF" w:rsidRPr="00AA63AA" w14:paraId="018A5A5B" w14:textId="77777777" w:rsidTr="00F4775B">
        <w:trPr>
          <w:trHeight w:val="343"/>
          <w:jc w:val="center"/>
        </w:trPr>
        <w:tc>
          <w:tcPr>
            <w:tcW w:w="4673" w:type="dxa"/>
            <w:shd w:val="clear" w:color="auto" w:fill="FFFFFF"/>
            <w:vAlign w:val="center"/>
          </w:tcPr>
          <w:p w14:paraId="3004BC73" w14:textId="2E13408B" w:rsidR="00017CBF" w:rsidRPr="00352778" w:rsidRDefault="0011178B" w:rsidP="00D87EB9">
            <w:pPr>
              <w:tabs>
                <w:tab w:val="left" w:pos="34"/>
              </w:tabs>
              <w:spacing w:before="120" w:after="120" w:line="271" w:lineRule="auto"/>
              <w:rPr>
                <w:rFonts w:ascii="Arial" w:hAnsi="Arial" w:cs="Arial"/>
                <w:sz w:val="22"/>
                <w:szCs w:val="22"/>
              </w:rPr>
            </w:pPr>
            <w:r w:rsidRPr="00352778">
              <w:rPr>
                <w:rFonts w:ascii="Arial" w:hAnsi="Arial" w:cs="Arial"/>
                <w:sz w:val="22"/>
                <w:szCs w:val="22"/>
              </w:rPr>
              <w:t>W</w:t>
            </w:r>
            <w:r w:rsidR="00017CBF" w:rsidRPr="00352778">
              <w:rPr>
                <w:rFonts w:ascii="Arial" w:hAnsi="Arial" w:cs="Arial"/>
                <w:sz w:val="22"/>
                <w:szCs w:val="22"/>
              </w:rPr>
              <w:t>LWK-PLFCO12 - Liczba ogólnodostępnych szkół i placówek systemu oświaty objętych wsparciem w zakresie edukacji włączającej</w:t>
            </w:r>
          </w:p>
        </w:tc>
        <w:tc>
          <w:tcPr>
            <w:tcW w:w="2410" w:type="dxa"/>
            <w:shd w:val="clear" w:color="auto" w:fill="FFFFFF"/>
          </w:tcPr>
          <w:p w14:paraId="40BE448B" w14:textId="30D4A38A"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podlega monitorowaniu</w:t>
            </w:r>
          </w:p>
        </w:tc>
        <w:tc>
          <w:tcPr>
            <w:tcW w:w="2131" w:type="dxa"/>
            <w:shd w:val="clear" w:color="auto" w:fill="FFFFFF"/>
          </w:tcPr>
          <w:p w14:paraId="5E586E3F" w14:textId="0DD1D96D"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p>
        </w:tc>
      </w:tr>
      <w:tr w:rsidR="00017CBF" w:rsidRPr="00AA63AA" w14:paraId="292D6B6D" w14:textId="77777777" w:rsidTr="00F4775B">
        <w:trPr>
          <w:trHeight w:val="343"/>
          <w:jc w:val="center"/>
        </w:trPr>
        <w:tc>
          <w:tcPr>
            <w:tcW w:w="4673" w:type="dxa"/>
            <w:shd w:val="clear" w:color="auto" w:fill="FFFFFF"/>
            <w:vAlign w:val="center"/>
          </w:tcPr>
          <w:p w14:paraId="78647FEA" w14:textId="0EFDE113" w:rsidR="00017CBF" w:rsidRPr="00352778" w:rsidRDefault="005D46DA" w:rsidP="00D87EB9">
            <w:pPr>
              <w:tabs>
                <w:tab w:val="left" w:pos="34"/>
              </w:tabs>
              <w:spacing w:before="120" w:after="120" w:line="271" w:lineRule="auto"/>
              <w:rPr>
                <w:rFonts w:ascii="Arial" w:hAnsi="Arial" w:cs="Arial"/>
                <w:sz w:val="22"/>
                <w:szCs w:val="22"/>
              </w:rPr>
            </w:pPr>
            <w:r w:rsidRPr="00352778">
              <w:rPr>
                <w:rFonts w:ascii="Arial" w:hAnsi="Arial" w:cs="Arial"/>
                <w:sz w:val="22"/>
                <w:szCs w:val="22"/>
              </w:rPr>
              <w:t>W</w:t>
            </w:r>
            <w:r w:rsidR="00017CBF" w:rsidRPr="00352778">
              <w:rPr>
                <w:rFonts w:ascii="Arial" w:hAnsi="Arial" w:cs="Arial"/>
                <w:sz w:val="22"/>
                <w:szCs w:val="22"/>
              </w:rPr>
              <w:t>LWK-PLFCO14 - Liczba przedstawicieli kadr szkół i placówek systemu oświaty objętych wsparciem świadczonym przez szkoły ćwiczeń</w:t>
            </w:r>
          </w:p>
        </w:tc>
        <w:tc>
          <w:tcPr>
            <w:tcW w:w="2410" w:type="dxa"/>
            <w:shd w:val="clear" w:color="auto" w:fill="FFFFFF"/>
          </w:tcPr>
          <w:p w14:paraId="428C1B42" w14:textId="480416BE"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podlega monitorowaniu</w:t>
            </w:r>
          </w:p>
        </w:tc>
        <w:tc>
          <w:tcPr>
            <w:tcW w:w="2131" w:type="dxa"/>
            <w:shd w:val="clear" w:color="auto" w:fill="FFFFFF"/>
          </w:tcPr>
          <w:p w14:paraId="13FE9882" w14:textId="3027FD42"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p>
        </w:tc>
      </w:tr>
      <w:tr w:rsidR="00017CBF" w:rsidRPr="00AA63AA" w14:paraId="7EDDE600" w14:textId="77777777" w:rsidTr="00F4775B">
        <w:trPr>
          <w:trHeight w:val="343"/>
          <w:jc w:val="center"/>
        </w:trPr>
        <w:tc>
          <w:tcPr>
            <w:tcW w:w="4673" w:type="dxa"/>
            <w:shd w:val="clear" w:color="auto" w:fill="FFFFFF"/>
            <w:vAlign w:val="center"/>
          </w:tcPr>
          <w:p w14:paraId="167EAF58" w14:textId="69F7F74A" w:rsidR="00017CBF" w:rsidRPr="00352778" w:rsidRDefault="005D46DA" w:rsidP="00D87EB9">
            <w:pPr>
              <w:tabs>
                <w:tab w:val="left" w:pos="34"/>
              </w:tabs>
              <w:spacing w:before="120" w:after="120" w:line="271" w:lineRule="auto"/>
              <w:rPr>
                <w:rFonts w:ascii="Arial" w:hAnsi="Arial" w:cs="Arial"/>
                <w:sz w:val="22"/>
                <w:szCs w:val="22"/>
              </w:rPr>
            </w:pPr>
            <w:r w:rsidRPr="00352778">
              <w:rPr>
                <w:rFonts w:ascii="Arial" w:hAnsi="Arial" w:cs="Arial"/>
                <w:sz w:val="22"/>
                <w:szCs w:val="22"/>
              </w:rPr>
              <w:t>W</w:t>
            </w:r>
            <w:r w:rsidR="00017CBF" w:rsidRPr="00352778">
              <w:rPr>
                <w:rFonts w:ascii="Arial" w:hAnsi="Arial" w:cs="Arial"/>
                <w:sz w:val="22"/>
                <w:szCs w:val="22"/>
              </w:rPr>
              <w:t>LWK-PLFCO06 - Liczba przedstawicieli kadry szkół i placówek systemu oświaty objętych wsparciem</w:t>
            </w:r>
          </w:p>
        </w:tc>
        <w:tc>
          <w:tcPr>
            <w:tcW w:w="2410" w:type="dxa"/>
            <w:shd w:val="clear" w:color="auto" w:fill="FFFFFF"/>
          </w:tcPr>
          <w:p w14:paraId="151990BF" w14:textId="7F53D6A9" w:rsidR="00017CBF" w:rsidRPr="00B0178E" w:rsidRDefault="00F331BE" w:rsidP="00D87EB9">
            <w:pPr>
              <w:tabs>
                <w:tab w:val="left" w:pos="34"/>
              </w:tabs>
              <w:spacing w:before="120" w:after="120" w:line="271" w:lineRule="auto"/>
              <w:rPr>
                <w:rFonts w:ascii="Arial" w:hAnsi="Arial" w:cs="Arial"/>
                <w:sz w:val="22"/>
                <w:szCs w:val="22"/>
              </w:rPr>
            </w:pPr>
            <w:r>
              <w:rPr>
                <w:rFonts w:ascii="Arial" w:hAnsi="Arial" w:cs="Arial"/>
                <w:sz w:val="22"/>
                <w:szCs w:val="22"/>
              </w:rPr>
              <w:t xml:space="preserve">zgodnie z poziomem wskaźnika przyjętym dla danego porozumienia terytorialnego </w:t>
            </w:r>
          </w:p>
        </w:tc>
        <w:tc>
          <w:tcPr>
            <w:tcW w:w="2131" w:type="dxa"/>
            <w:shd w:val="clear" w:color="auto" w:fill="FFFFFF"/>
          </w:tcPr>
          <w:p w14:paraId="10D2B7B2" w14:textId="0857F3B3"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p>
        </w:tc>
      </w:tr>
      <w:tr w:rsidR="00017CBF" w:rsidRPr="00AA63AA" w14:paraId="71A8E9B5" w14:textId="77777777" w:rsidTr="00F4775B">
        <w:trPr>
          <w:trHeight w:val="343"/>
          <w:jc w:val="center"/>
        </w:trPr>
        <w:tc>
          <w:tcPr>
            <w:tcW w:w="4673" w:type="dxa"/>
            <w:shd w:val="clear" w:color="auto" w:fill="FFFFFF"/>
            <w:vAlign w:val="center"/>
          </w:tcPr>
          <w:p w14:paraId="1DB58C81" w14:textId="7B5BDB4C" w:rsidR="00017CBF" w:rsidRPr="00B0178E" w:rsidRDefault="005D46DA"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W</w:t>
            </w:r>
            <w:r w:rsidR="00017CBF" w:rsidRPr="00B0178E">
              <w:rPr>
                <w:rFonts w:ascii="Arial" w:hAnsi="Arial" w:cs="Arial"/>
                <w:sz w:val="22"/>
                <w:szCs w:val="22"/>
              </w:rPr>
              <w:t>LWK-PLFCO07 - Liczba szkół i placówek systemu oświaty objętych wsparciem</w:t>
            </w:r>
          </w:p>
        </w:tc>
        <w:tc>
          <w:tcPr>
            <w:tcW w:w="2410" w:type="dxa"/>
            <w:shd w:val="clear" w:color="auto" w:fill="FFFFFF"/>
          </w:tcPr>
          <w:p w14:paraId="58DBFA97" w14:textId="2A82902C"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podlega monitorowaniu</w:t>
            </w:r>
          </w:p>
        </w:tc>
        <w:tc>
          <w:tcPr>
            <w:tcW w:w="2131" w:type="dxa"/>
            <w:shd w:val="clear" w:color="auto" w:fill="FFFFFF"/>
          </w:tcPr>
          <w:p w14:paraId="0A2968DF" w14:textId="20DF6E1B"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p>
        </w:tc>
      </w:tr>
      <w:tr w:rsidR="00017CBF" w:rsidRPr="00AA63AA" w14:paraId="7FD979B4" w14:textId="77777777" w:rsidTr="00C73FBF">
        <w:trPr>
          <w:trHeight w:val="1893"/>
          <w:jc w:val="center"/>
        </w:trPr>
        <w:tc>
          <w:tcPr>
            <w:tcW w:w="4673" w:type="dxa"/>
            <w:shd w:val="clear" w:color="auto" w:fill="FFFFFF"/>
            <w:vAlign w:val="center"/>
          </w:tcPr>
          <w:p w14:paraId="29EE116C" w14:textId="21F302AE" w:rsidR="00017CBF" w:rsidRPr="00083EDE" w:rsidRDefault="005D46DA" w:rsidP="00017CBF">
            <w:pPr>
              <w:tabs>
                <w:tab w:val="left" w:pos="34"/>
              </w:tabs>
              <w:spacing w:before="120" w:after="120" w:line="271" w:lineRule="auto"/>
              <w:rPr>
                <w:rFonts w:ascii="Arial" w:hAnsi="Arial" w:cs="Arial"/>
                <w:sz w:val="22"/>
                <w:szCs w:val="22"/>
              </w:rPr>
            </w:pPr>
            <w:r w:rsidRPr="00B0178E">
              <w:rPr>
                <w:rFonts w:ascii="Arial" w:hAnsi="Arial" w:cs="Arial"/>
                <w:sz w:val="22"/>
                <w:szCs w:val="22"/>
              </w:rPr>
              <w:lastRenderedPageBreak/>
              <w:t>W</w:t>
            </w:r>
            <w:r w:rsidR="00017CBF" w:rsidRPr="00B0178E">
              <w:rPr>
                <w:rFonts w:ascii="Arial" w:hAnsi="Arial" w:cs="Arial"/>
                <w:sz w:val="22"/>
                <w:szCs w:val="22"/>
              </w:rPr>
              <w:t>LWK-PLFCO04 - Liczba uczniów i słuchaczy szkół i placówek kształcenia zawodowego objętych wsparciem</w:t>
            </w:r>
          </w:p>
        </w:tc>
        <w:tc>
          <w:tcPr>
            <w:tcW w:w="2410" w:type="dxa"/>
            <w:shd w:val="clear" w:color="auto" w:fill="FFFFFF"/>
          </w:tcPr>
          <w:p w14:paraId="2D1F291D" w14:textId="30106DE2" w:rsidR="00017CBF" w:rsidRPr="00A5743E" w:rsidRDefault="00A95243" w:rsidP="00017CBF">
            <w:pPr>
              <w:tabs>
                <w:tab w:val="left" w:pos="34"/>
              </w:tabs>
              <w:spacing w:before="120" w:after="120" w:line="271" w:lineRule="auto"/>
              <w:rPr>
                <w:rFonts w:ascii="Arial" w:hAnsi="Arial" w:cs="Arial"/>
                <w:sz w:val="22"/>
                <w:szCs w:val="22"/>
              </w:rPr>
            </w:pPr>
            <w:r>
              <w:rPr>
                <w:rFonts w:ascii="Arial" w:hAnsi="Arial" w:cs="Arial"/>
                <w:sz w:val="22"/>
                <w:szCs w:val="22"/>
              </w:rPr>
              <w:t xml:space="preserve">zgodnie z poziomem wskaźnika przyjętym dla danego porozumienia terytorialnego </w:t>
            </w:r>
          </w:p>
        </w:tc>
        <w:tc>
          <w:tcPr>
            <w:tcW w:w="2131" w:type="dxa"/>
            <w:shd w:val="clear" w:color="auto" w:fill="FFFFFF"/>
          </w:tcPr>
          <w:p w14:paraId="1F78FEF3" w14:textId="77777777" w:rsidR="00017CBF" w:rsidRPr="00B75D2D" w:rsidRDefault="00017CBF" w:rsidP="00CD7BE4">
            <w:pPr>
              <w:tabs>
                <w:tab w:val="left" w:pos="34"/>
              </w:tabs>
              <w:spacing w:before="120" w:after="120" w:line="271" w:lineRule="auto"/>
              <w:rPr>
                <w:rFonts w:ascii="Arial" w:hAnsi="Arial" w:cs="Arial"/>
                <w:sz w:val="22"/>
                <w:szCs w:val="22"/>
              </w:rPr>
            </w:pPr>
          </w:p>
        </w:tc>
      </w:tr>
      <w:tr w:rsidR="00A95243" w:rsidRPr="00AA63AA" w14:paraId="6A55F9CC" w14:textId="77777777" w:rsidTr="00F4775B">
        <w:trPr>
          <w:trHeight w:val="1025"/>
          <w:jc w:val="center"/>
        </w:trPr>
        <w:tc>
          <w:tcPr>
            <w:tcW w:w="4673" w:type="dxa"/>
            <w:shd w:val="clear" w:color="auto" w:fill="FFFFFF"/>
            <w:vAlign w:val="center"/>
          </w:tcPr>
          <w:p w14:paraId="5EAB8214" w14:textId="49B3A06C" w:rsidR="00A95243" w:rsidRPr="00B0178E" w:rsidRDefault="00A95243" w:rsidP="00A95243">
            <w:pPr>
              <w:tabs>
                <w:tab w:val="left" w:pos="34"/>
              </w:tabs>
              <w:spacing w:before="120" w:after="120" w:line="271" w:lineRule="auto"/>
              <w:rPr>
                <w:rFonts w:ascii="Arial" w:hAnsi="Arial" w:cs="Arial"/>
                <w:sz w:val="22"/>
                <w:szCs w:val="22"/>
              </w:rPr>
            </w:pPr>
            <w:r w:rsidRPr="00083EDE">
              <w:rPr>
                <w:rFonts w:ascii="Arial" w:hAnsi="Arial" w:cs="Arial"/>
                <w:sz w:val="22"/>
                <w:szCs w:val="22"/>
              </w:rPr>
              <w:t>PLEFCO05 - Liczba uczniów szkół i placówek kształcenia zawodowego uczestniczących w stażach uczniowskich</w:t>
            </w:r>
          </w:p>
        </w:tc>
        <w:tc>
          <w:tcPr>
            <w:tcW w:w="2410" w:type="dxa"/>
            <w:shd w:val="clear" w:color="auto" w:fill="FFFFFF"/>
          </w:tcPr>
          <w:p w14:paraId="74AA302D" w14:textId="270B8D6D" w:rsidR="00A95243" w:rsidRPr="00F331BE" w:rsidRDefault="00A95243" w:rsidP="00017CBF">
            <w:pPr>
              <w:tabs>
                <w:tab w:val="left" w:pos="34"/>
              </w:tabs>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4007124D" w14:textId="4BF98748" w:rsidR="00A95243" w:rsidRDefault="00A95243" w:rsidP="00017CBF">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jednak nie mniej niż 70% uczniów </w:t>
            </w:r>
            <w:r w:rsidRPr="00075F52">
              <w:rPr>
                <w:rFonts w:ascii="Arial" w:hAnsi="Arial" w:cs="Arial"/>
                <w:sz w:val="22"/>
                <w:szCs w:val="22"/>
              </w:rPr>
              <w:t>biorących udział w projekcie</w:t>
            </w:r>
          </w:p>
        </w:tc>
      </w:tr>
      <w:tr w:rsidR="00017CBF" w:rsidRPr="00AA63AA" w14:paraId="2A79C9D4" w14:textId="77777777" w:rsidTr="00F4775B">
        <w:trPr>
          <w:trHeight w:val="343"/>
          <w:jc w:val="center"/>
        </w:trPr>
        <w:tc>
          <w:tcPr>
            <w:tcW w:w="4673" w:type="dxa"/>
            <w:shd w:val="clear" w:color="auto" w:fill="FFFFFF"/>
            <w:vAlign w:val="center"/>
          </w:tcPr>
          <w:p w14:paraId="18602F5A" w14:textId="1FD87897" w:rsidR="00017CBF" w:rsidRPr="00083EDE" w:rsidRDefault="004C7F69" w:rsidP="00017CBF">
            <w:pPr>
              <w:tabs>
                <w:tab w:val="left" w:pos="34"/>
              </w:tabs>
              <w:spacing w:before="120" w:after="120" w:line="271" w:lineRule="auto"/>
              <w:rPr>
                <w:rFonts w:ascii="Arial" w:hAnsi="Arial" w:cs="Arial"/>
                <w:sz w:val="22"/>
                <w:szCs w:val="22"/>
              </w:rPr>
            </w:pPr>
            <w:r>
              <w:rPr>
                <w:rFonts w:ascii="Arial" w:hAnsi="Arial" w:cs="Arial"/>
                <w:sz w:val="22"/>
                <w:szCs w:val="22"/>
              </w:rPr>
              <w:t>W</w:t>
            </w:r>
            <w:r w:rsidR="00017CBF" w:rsidRPr="00083EDE">
              <w:rPr>
                <w:rFonts w:ascii="Arial" w:hAnsi="Arial" w:cs="Arial"/>
                <w:sz w:val="22"/>
                <w:szCs w:val="22"/>
              </w:rPr>
              <w:t>LWK-PLFCO13 - Liczba uczniów uczestniczących w doradztwie zawodowym</w:t>
            </w:r>
          </w:p>
        </w:tc>
        <w:tc>
          <w:tcPr>
            <w:tcW w:w="2410" w:type="dxa"/>
            <w:shd w:val="clear" w:color="auto" w:fill="FFFFFF"/>
          </w:tcPr>
          <w:p w14:paraId="3D055D9F" w14:textId="367081B5" w:rsidR="00017CBF" w:rsidRDefault="00017CBF" w:rsidP="00017CBF">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1E57302" w14:textId="62ABD25E" w:rsidR="00017CBF" w:rsidRDefault="00017CBF" w:rsidP="00017CBF">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0B64D79C"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235AB075" w14:textId="77777777" w:rsidTr="00F4775B">
        <w:trPr>
          <w:trHeight w:val="209"/>
          <w:tblHeader/>
          <w:jc w:val="center"/>
        </w:trPr>
        <w:tc>
          <w:tcPr>
            <w:tcW w:w="9214" w:type="dxa"/>
            <w:gridSpan w:val="3"/>
            <w:shd w:val="clear" w:color="auto" w:fill="DEEAF6"/>
          </w:tcPr>
          <w:p w14:paraId="36B0452D"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rezultatu zgodne ze Szczegółowym Opisem Priorytetów  programu Fundusze Europejskie dla Pomorza Zachodniego 2021-2027 </w:t>
            </w:r>
          </w:p>
        </w:tc>
      </w:tr>
      <w:tr w:rsidR="004020BD" w:rsidRPr="00AA63AA" w14:paraId="385C59C1" w14:textId="77777777" w:rsidTr="00F4775B">
        <w:trPr>
          <w:trHeight w:val="560"/>
          <w:tblHeader/>
          <w:jc w:val="center"/>
        </w:trPr>
        <w:tc>
          <w:tcPr>
            <w:tcW w:w="4815" w:type="dxa"/>
            <w:shd w:val="clear" w:color="auto" w:fill="DEEAF6"/>
            <w:vAlign w:val="center"/>
          </w:tcPr>
          <w:p w14:paraId="69303B90"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7A69F2F4" w14:textId="0F765FB9"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017CBF" w:rsidRPr="008B6843">
              <w:rPr>
                <w:rFonts w:ascii="Arial" w:hAnsi="Arial" w:cs="Arial"/>
                <w:sz w:val="22"/>
                <w:szCs w:val="22"/>
              </w:rPr>
              <w:t>FEPZ.06.10-IP.01-001/2</w:t>
            </w:r>
            <w:r w:rsidR="009E724F">
              <w:rPr>
                <w:rFonts w:ascii="Arial" w:hAnsi="Arial" w:cs="Arial"/>
                <w:sz w:val="22"/>
                <w:szCs w:val="22"/>
              </w:rPr>
              <w:t>6</w:t>
            </w:r>
          </w:p>
        </w:tc>
        <w:tc>
          <w:tcPr>
            <w:tcW w:w="2131" w:type="dxa"/>
            <w:shd w:val="clear" w:color="auto" w:fill="DEEAF6"/>
          </w:tcPr>
          <w:p w14:paraId="4D9A6D35" w14:textId="4B42F351"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020BD" w:rsidRPr="00AA63AA" w14:paraId="0C539560" w14:textId="77777777" w:rsidTr="00F4775B">
        <w:trPr>
          <w:trHeight w:val="357"/>
          <w:jc w:val="center"/>
        </w:trPr>
        <w:tc>
          <w:tcPr>
            <w:tcW w:w="4815" w:type="dxa"/>
            <w:shd w:val="clear" w:color="auto" w:fill="FFFFFF"/>
            <w:vAlign w:val="center"/>
          </w:tcPr>
          <w:p w14:paraId="49EC103D" w14:textId="7B3F0002" w:rsidR="004020BD" w:rsidRPr="00AA63AA" w:rsidRDefault="005D46DA" w:rsidP="00D87EB9">
            <w:pPr>
              <w:tabs>
                <w:tab w:val="left" w:pos="34"/>
              </w:tabs>
              <w:spacing w:before="120" w:after="120" w:line="271" w:lineRule="auto"/>
              <w:rPr>
                <w:rFonts w:ascii="Arial" w:hAnsi="Arial" w:cs="Arial"/>
                <w:sz w:val="22"/>
                <w:szCs w:val="22"/>
              </w:rPr>
            </w:pPr>
            <w:r>
              <w:rPr>
                <w:rFonts w:ascii="Arial" w:hAnsi="Arial" w:cs="Arial"/>
                <w:sz w:val="22"/>
                <w:szCs w:val="22"/>
              </w:rPr>
              <w:t>W</w:t>
            </w:r>
            <w:r w:rsidR="00017CBF" w:rsidRPr="008B6843">
              <w:rPr>
                <w:rFonts w:ascii="Arial" w:hAnsi="Arial" w:cs="Arial"/>
                <w:sz w:val="22"/>
                <w:szCs w:val="22"/>
              </w:rPr>
              <w:t>LWK-PLFCR02 - Liczba przedstawicieli kadry szkół i placówek systemu oświaty, którzy uzyskali kwalifikacje po opuszczeniu programu</w:t>
            </w:r>
          </w:p>
        </w:tc>
        <w:tc>
          <w:tcPr>
            <w:tcW w:w="2268" w:type="dxa"/>
            <w:shd w:val="clear" w:color="auto" w:fill="FFFFFF"/>
          </w:tcPr>
          <w:p w14:paraId="0037C6CF" w14:textId="035312F4" w:rsidR="004020BD" w:rsidRPr="00AA63AA" w:rsidRDefault="00F331BE" w:rsidP="00D87EB9">
            <w:pPr>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76D2B416" w14:textId="250ADD67" w:rsidR="004020BD" w:rsidRPr="00AA63AA" w:rsidRDefault="00017CBF"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95 % przedstawicieli kadry biorącej udział w projekcie</w:t>
            </w:r>
          </w:p>
        </w:tc>
      </w:tr>
      <w:tr w:rsidR="00017CBF" w:rsidRPr="00AA63AA" w14:paraId="48F4D2AB" w14:textId="77777777" w:rsidTr="00F4775B">
        <w:trPr>
          <w:trHeight w:val="357"/>
          <w:jc w:val="center"/>
        </w:trPr>
        <w:tc>
          <w:tcPr>
            <w:tcW w:w="4815" w:type="dxa"/>
            <w:shd w:val="clear" w:color="auto" w:fill="FFFFFF"/>
            <w:vAlign w:val="center"/>
          </w:tcPr>
          <w:p w14:paraId="1BC73C4A" w14:textId="060C3B72" w:rsidR="00017CBF" w:rsidRPr="008B6843" w:rsidRDefault="005D46DA" w:rsidP="00D87EB9">
            <w:pPr>
              <w:tabs>
                <w:tab w:val="left" w:pos="34"/>
              </w:tabs>
              <w:spacing w:before="120" w:after="120" w:line="271" w:lineRule="auto"/>
              <w:rPr>
                <w:rFonts w:ascii="Arial" w:hAnsi="Arial" w:cs="Arial"/>
                <w:sz w:val="22"/>
                <w:szCs w:val="22"/>
              </w:rPr>
            </w:pPr>
            <w:r>
              <w:rPr>
                <w:rFonts w:ascii="Arial" w:hAnsi="Arial" w:cs="Arial"/>
                <w:sz w:val="22"/>
                <w:szCs w:val="22"/>
              </w:rPr>
              <w:t>W</w:t>
            </w:r>
            <w:r w:rsidR="00017CBF" w:rsidRPr="008B6843">
              <w:rPr>
                <w:rFonts w:ascii="Arial" w:hAnsi="Arial" w:cs="Arial"/>
                <w:sz w:val="22"/>
                <w:szCs w:val="22"/>
              </w:rPr>
              <w:t>LWK-PLFCR01 - Liczba uczniów, którzy nabyli kwalifikacje po opuszczeniu programu</w:t>
            </w:r>
          </w:p>
        </w:tc>
        <w:tc>
          <w:tcPr>
            <w:tcW w:w="2268" w:type="dxa"/>
            <w:shd w:val="clear" w:color="auto" w:fill="FFFFFF"/>
          </w:tcPr>
          <w:p w14:paraId="4560ADF6" w14:textId="23FB0121" w:rsidR="00017CBF" w:rsidRDefault="00F331BE" w:rsidP="00D87EB9">
            <w:pPr>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28FE905C" w14:textId="7DA9727D" w:rsidR="00017CBF" w:rsidRDefault="00017CBF"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85% uczniów biorących udział w projekcie</w:t>
            </w:r>
          </w:p>
        </w:tc>
      </w:tr>
    </w:tbl>
    <w:p w14:paraId="0D0A68E3"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lastRenderedPageBreak/>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6"/>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70779900"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3668E8D"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1FA0C66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73596C7"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DE61AD9" w14:textId="74F099D3" w:rsidR="00BD0CF1" w:rsidRPr="00AA63AA" w:rsidRDefault="00BD0CF1" w:rsidP="00F4775B">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6144C32E"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E859D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6DCCB4E6"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59ABDC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009DA5" w14:textId="5507EB61"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projektów, w których sfinansowano koszty racjonalnych usprawnień dla osób        </w:t>
            </w:r>
            <w:r w:rsidR="0060295D">
              <w:rPr>
                <w:rFonts w:ascii="Arial" w:hAnsi="Arial" w:cs="Arial"/>
                <w:sz w:val="22"/>
                <w:szCs w:val="22"/>
              </w:rPr>
              <w:br/>
            </w:r>
            <w:r w:rsidRPr="00AA63AA">
              <w:rPr>
                <w:rFonts w:ascii="Arial" w:hAnsi="Arial" w:cs="Arial"/>
                <w:sz w:val="22"/>
                <w:szCs w:val="22"/>
              </w:rPr>
              <w:t>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AC85EE"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96EDA8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C6F2541"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F5093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7922AF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CC1F6DC"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2827F8"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4E3438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D86FF5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FEED5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A1B056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DA2324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6F1239"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4E60D22D"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9AAFB16"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5F6F5D72"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736BFA89"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w:t>
      </w:r>
      <w:r w:rsidRPr="00AA63AA">
        <w:rPr>
          <w:rFonts w:ascii="Arial" w:hAnsi="Arial" w:cs="Arial"/>
          <w:sz w:val="22"/>
          <w:szCs w:val="22"/>
        </w:rPr>
        <w:lastRenderedPageBreak/>
        <w:t>dopuszcza możliwość wprowadzenia wartości docelowej równej 0.  Natomiast na etapie realizacji projektu (wniosku o płatność) powinien zostać odnotowany faktyczny przyrost wskaźnika (jeśli wystąpi).</w:t>
      </w:r>
    </w:p>
    <w:p w14:paraId="10775315" w14:textId="77777777" w:rsidR="00C36896" w:rsidRPr="00E813C1" w:rsidRDefault="00C36896" w:rsidP="002A046C">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3D72D84F"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79E11CB2" w14:textId="6F6713D8" w:rsidR="002C688D" w:rsidRPr="00AA63AA" w:rsidRDefault="002C688D" w:rsidP="00C75A22">
      <w:pPr>
        <w:pStyle w:val="Styl5"/>
      </w:pPr>
      <w:bookmarkStart w:id="408" w:name="_Toc135074521"/>
      <w:bookmarkStart w:id="409" w:name="_Toc218231714"/>
      <w:r w:rsidRPr="00AA63AA">
        <w:t>Wymagania dotyczące partnerstwa w projekcie</w:t>
      </w:r>
      <w:bookmarkEnd w:id="408"/>
      <w:bookmarkEnd w:id="409"/>
    </w:p>
    <w:p w14:paraId="4C16DC3D" w14:textId="1660AEB6"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240BE88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77E35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6771010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dofinansowanie</w:t>
      </w:r>
      <w:r w:rsidR="000031DF" w:rsidRPr="00AA63AA">
        <w:rPr>
          <w:rFonts w:ascii="Arial" w:hAnsi="Arial" w:cs="Arial"/>
          <w:sz w:val="22"/>
          <w:szCs w:val="22"/>
        </w:rPr>
        <w:t>/</w:t>
      </w:r>
      <w:r w:rsidRPr="00AA63AA">
        <w:rPr>
          <w:rFonts w:ascii="Arial" w:hAnsi="Arial" w:cs="Arial"/>
          <w:sz w:val="22"/>
          <w:szCs w:val="22"/>
        </w:rPr>
        <w:t>, pełni rolę lidera partnerstwa.</w:t>
      </w:r>
    </w:p>
    <w:p w14:paraId="7542899E"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4A6653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4E84C6C4"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56CA2F5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2587B451"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21D3D5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16C85D53"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1FB0FDA4"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3FF30CD"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sposób postępowania w przypadku naruszenia lub niewywiązywania się stron z porozumienia lub umowy,</w:t>
      </w:r>
    </w:p>
    <w:p w14:paraId="50001977"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2EDDC0C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0C393DE8"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B0895D2"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685707"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4DF9B29"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15031C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92C73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5F11845"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D3CD02E" w14:textId="674630E9"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887FD6">
        <w:rPr>
          <w:rFonts w:ascii="Arial" w:hAnsi="Arial" w:cs="Arial"/>
          <w:sz w:val="22"/>
          <w:szCs w:val="22"/>
        </w:rPr>
        <w:t>3.5.7</w:t>
      </w:r>
    </w:p>
    <w:p w14:paraId="110B48A2" w14:textId="603AAE06"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A1353A" w:rsidRPr="00E37160">
        <w:rPr>
          <w:rFonts w:ascii="Arial" w:hAnsi="Arial" w:cs="Arial"/>
          <w:sz w:val="22"/>
          <w:szCs w:val="22"/>
        </w:rPr>
        <w:t>(Dz. U.</w:t>
      </w:r>
      <w:r w:rsidR="00A1353A" w:rsidRPr="00417604">
        <w:rPr>
          <w:rFonts w:ascii="Arial" w:hAnsi="Arial" w:cs="Arial"/>
          <w:sz w:val="22"/>
          <w:szCs w:val="22"/>
        </w:rPr>
        <w:t xml:space="preserve"> </w:t>
      </w:r>
      <w:r w:rsidR="00A1353A" w:rsidRPr="00402C2E">
        <w:rPr>
          <w:rFonts w:ascii="Arial" w:hAnsi="Arial" w:cs="Arial"/>
          <w:sz w:val="22"/>
          <w:szCs w:val="22"/>
        </w:rPr>
        <w:t xml:space="preserve">z 2024 poz. 1320 z </w:t>
      </w:r>
      <w:proofErr w:type="spellStart"/>
      <w:r w:rsidR="00A1353A" w:rsidRPr="00402C2E">
        <w:rPr>
          <w:rFonts w:ascii="Arial" w:hAnsi="Arial" w:cs="Arial"/>
          <w:sz w:val="22"/>
          <w:szCs w:val="22"/>
        </w:rPr>
        <w:t>późn</w:t>
      </w:r>
      <w:proofErr w:type="spellEnd"/>
      <w:r w:rsidR="00A1353A" w:rsidRPr="00402C2E">
        <w:rPr>
          <w:rFonts w:ascii="Arial" w:hAnsi="Arial" w:cs="Arial"/>
          <w:sz w:val="22"/>
          <w:szCs w:val="22"/>
        </w:rPr>
        <w:t>. zm.</w:t>
      </w:r>
      <w:r w:rsidR="00A1353A" w:rsidRPr="00E37160">
        <w:rPr>
          <w:rFonts w:ascii="Arial" w:hAnsi="Arial" w:cs="Arial"/>
          <w:sz w:val="22"/>
          <w:szCs w:val="22"/>
        </w:rPr>
        <w:t>)</w:t>
      </w:r>
      <w:r w:rsidR="00A1353A" w:rsidRPr="00AA63AA">
        <w:rPr>
          <w:rFonts w:ascii="Arial" w:hAnsi="Arial" w:cs="Arial"/>
          <w:sz w:val="22"/>
          <w:szCs w:val="22"/>
        </w:rPr>
        <w:t xml:space="preserve">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78EE331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652BA537"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566E2C7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5BAD7467" w14:textId="4CF6DFD5"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B170BF">
        <w:rPr>
          <w:rFonts w:ascii="Arial" w:hAnsi="Arial" w:cs="Arial"/>
          <w:sz w:val="22"/>
          <w:szCs w:val="22"/>
        </w:rPr>
        <w:t xml:space="preserve"> </w:t>
      </w:r>
      <w:r w:rsidRPr="00AA63AA">
        <w:rPr>
          <w:rFonts w:ascii="Arial" w:hAnsi="Arial" w:cs="Arial"/>
          <w:sz w:val="22"/>
          <w:szCs w:val="22"/>
        </w:rPr>
        <w:t>jak i potwierdzających warunek wskazany w pkt. 3.5.10.</w:t>
      </w:r>
    </w:p>
    <w:p w14:paraId="285767B7" w14:textId="77777777" w:rsidR="002C688D" w:rsidRPr="00AA63AA" w:rsidRDefault="002C688D" w:rsidP="00891C52">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3C32983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7C0673C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7"/>
      </w:r>
      <w:r w:rsidRPr="00AA63AA">
        <w:rPr>
          <w:rStyle w:val="Odwoanieprzypisudolnego"/>
        </w:rPr>
        <w:t xml:space="preserve">. </w:t>
      </w:r>
    </w:p>
    <w:p w14:paraId="1E94BEE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W przypadku projektów partnerskich nie jest dopuszczalne wzajemne zlecanie przez partnerów realizacji zadań przez personel projektu. </w:t>
      </w:r>
    </w:p>
    <w:p w14:paraId="4B6BCE6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01DAFBC6"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48F99C0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2AE425E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0D8F83A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55B9C0D5"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52278332"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50E0EA82" w14:textId="161B3464"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r w:rsidR="00C73FBF">
        <w:rPr>
          <w:rFonts w:ascii="Arial" w:hAnsi="Arial" w:cs="Arial"/>
          <w:sz w:val="22"/>
          <w:szCs w:val="22"/>
        </w:rPr>
        <w:t>.</w:t>
      </w:r>
      <w:r w:rsidR="003D1CF9">
        <w:rPr>
          <w:rFonts w:ascii="Arial" w:hAnsi="Arial" w:cs="Arial"/>
          <w:sz w:val="22"/>
          <w:szCs w:val="22"/>
        </w:rPr>
        <w:t xml:space="preserve"> </w:t>
      </w:r>
    </w:p>
    <w:p w14:paraId="5F9152C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65222038" w14:textId="2CB5A39E"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zgodnie z wzor</w:t>
      </w:r>
      <w:r w:rsidR="007C2A78">
        <w:rPr>
          <w:rFonts w:ascii="Arial" w:hAnsi="Arial" w:cs="Arial"/>
          <w:sz w:val="22"/>
          <w:szCs w:val="22"/>
        </w:rPr>
        <w:t>ami</w:t>
      </w:r>
      <w:r w:rsidRPr="00AA63AA">
        <w:rPr>
          <w:rFonts w:ascii="Arial" w:hAnsi="Arial" w:cs="Arial"/>
          <w:sz w:val="22"/>
          <w:szCs w:val="22"/>
        </w:rPr>
        <w:t xml:space="preserve">  stanowiącym</w:t>
      </w:r>
      <w:r w:rsidR="007C2A78">
        <w:rPr>
          <w:rFonts w:ascii="Arial" w:hAnsi="Arial" w:cs="Arial"/>
          <w:sz w:val="22"/>
          <w:szCs w:val="22"/>
        </w:rPr>
        <w:t>i</w:t>
      </w:r>
      <w:r w:rsidRPr="00AA63AA">
        <w:rPr>
          <w:rFonts w:ascii="Arial" w:hAnsi="Arial" w:cs="Arial"/>
          <w:sz w:val="22"/>
          <w:szCs w:val="22"/>
        </w:rPr>
        <w:t xml:space="preserve"> załącznik</w:t>
      </w:r>
      <w:r w:rsidR="007C2A78">
        <w:rPr>
          <w:rFonts w:ascii="Arial" w:hAnsi="Arial" w:cs="Arial"/>
          <w:sz w:val="22"/>
          <w:szCs w:val="22"/>
        </w:rPr>
        <w:t>i</w:t>
      </w:r>
      <w:r w:rsidRPr="00AA63AA">
        <w:rPr>
          <w:rFonts w:ascii="Arial" w:hAnsi="Arial" w:cs="Arial"/>
          <w:sz w:val="22"/>
          <w:szCs w:val="22"/>
        </w:rPr>
        <w:t xml:space="preserve"> nr </w:t>
      </w:r>
      <w:r w:rsidR="003D1CF9">
        <w:rPr>
          <w:rFonts w:ascii="Arial" w:hAnsi="Arial" w:cs="Arial"/>
          <w:sz w:val="22"/>
          <w:szCs w:val="22"/>
        </w:rPr>
        <w:t xml:space="preserve">7.2.1 oraz 7.2.2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693AE274" w14:textId="77777777" w:rsidR="0013276F" w:rsidRPr="00AA63AA" w:rsidRDefault="0013276F" w:rsidP="00E03F8A">
      <w:pPr>
        <w:spacing w:before="120" w:after="120" w:line="271" w:lineRule="auto"/>
        <w:rPr>
          <w:rFonts w:ascii="Arial" w:hAnsi="Arial" w:cs="Arial"/>
          <w:sz w:val="22"/>
          <w:szCs w:val="22"/>
        </w:rPr>
      </w:pPr>
    </w:p>
    <w:p w14:paraId="130E5B61" w14:textId="77777777" w:rsidR="002C688D" w:rsidRPr="00AA63AA" w:rsidRDefault="002C688D" w:rsidP="00E03F8A">
      <w:pPr>
        <w:spacing w:before="120" w:after="120" w:line="271" w:lineRule="auto"/>
        <w:rPr>
          <w:rFonts w:ascii="Arial" w:hAnsi="Arial" w:cs="Arial"/>
          <w:b/>
          <w:bCs/>
          <w:kern w:val="32"/>
          <w:sz w:val="22"/>
          <w:szCs w:val="22"/>
        </w:rPr>
      </w:pPr>
    </w:p>
    <w:p w14:paraId="28D4468C" w14:textId="4F529C38"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10" w:name="_Toc142392918"/>
      <w:bookmarkStart w:id="411" w:name="_Toc218231715"/>
      <w:bookmarkEnd w:id="410"/>
      <w:r w:rsidRPr="00AA63AA">
        <w:rPr>
          <w:rFonts w:ascii="Arial" w:hAnsi="Arial" w:cs="Arial"/>
          <w:sz w:val="22"/>
          <w:szCs w:val="22"/>
        </w:rPr>
        <w:lastRenderedPageBreak/>
        <w:t>PROCEDURA WYBORU PROJEKTÓW</w:t>
      </w:r>
      <w:bookmarkEnd w:id="411"/>
    </w:p>
    <w:p w14:paraId="72A32613"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2" w:name="_Toc218231716"/>
      <w:r w:rsidRPr="00AA63AA">
        <w:rPr>
          <w:rFonts w:ascii="Arial" w:hAnsi="Arial" w:cs="Arial"/>
          <w:i w:val="0"/>
          <w:sz w:val="22"/>
          <w:szCs w:val="22"/>
        </w:rPr>
        <w:t>Zasady dotyczące procesu wyboru projektów</w:t>
      </w:r>
      <w:bookmarkEnd w:id="412"/>
    </w:p>
    <w:p w14:paraId="77F89019"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15BD1030"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1122B3B8" w14:textId="77777777"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7B5548BF" w14:textId="77777777"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11D4BC5A"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94A9101" w14:textId="77777777"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20" w:history="1">
        <w:r w:rsidR="00D6691D" w:rsidRPr="006252DF">
          <w:rPr>
            <w:rStyle w:val="Hipercze"/>
            <w:rFonts w:ascii="Arial" w:hAnsi="Arial" w:cs="Arial"/>
            <w:sz w:val="22"/>
            <w:szCs w:val="22"/>
          </w:rPr>
          <w:t>https://funduszeue.wzp.pl</w:t>
        </w:r>
      </w:hyperlink>
      <w:r w:rsidR="00D6691D">
        <w:rPr>
          <w:rStyle w:val="Hipercze"/>
          <w:rFonts w:ascii="Arial" w:hAnsi="Arial" w:cs="Arial"/>
          <w:sz w:val="22"/>
          <w:szCs w:val="22"/>
        </w:rPr>
        <w:t xml:space="preserve"> </w:t>
      </w:r>
      <w:r w:rsidRPr="00AA63AA">
        <w:rPr>
          <w:rFonts w:ascii="Arial" w:hAnsi="Arial" w:cs="Arial"/>
          <w:sz w:val="22"/>
          <w:szCs w:val="22"/>
        </w:rPr>
        <w:t xml:space="preserve">oraz na portalu </w:t>
      </w:r>
      <w:hyperlink r:id="rId21"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2CA991B5"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00478507" w14:textId="2F3FF68C"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413"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413"/>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88310D">
        <w:rPr>
          <w:rFonts w:ascii="Arial" w:hAnsi="Arial" w:cs="Arial"/>
          <w:iCs/>
          <w:sz w:val="22"/>
          <w:szCs w:val="22"/>
        </w:rPr>
        <w:t xml:space="preserve"> Udział eksperta w wyborze projektów do dofinansowania oznacza </w:t>
      </w:r>
      <w:r w:rsidR="00B63F9E">
        <w:rPr>
          <w:rFonts w:ascii="Arial" w:hAnsi="Arial" w:cs="Arial"/>
          <w:iCs/>
          <w:sz w:val="22"/>
          <w:szCs w:val="22"/>
        </w:rPr>
        <w:t>możliwość</w:t>
      </w:r>
      <w:r w:rsidR="0088310D">
        <w:rPr>
          <w:rFonts w:ascii="Arial" w:hAnsi="Arial" w:cs="Arial"/>
          <w:iCs/>
          <w:sz w:val="22"/>
          <w:szCs w:val="22"/>
        </w:rPr>
        <w:t xml:space="preserve">, jeśli zachodzi taka konieczność, zaangażowania </w:t>
      </w:r>
      <w:r w:rsidR="00B63F9E">
        <w:rPr>
          <w:rFonts w:ascii="Arial" w:hAnsi="Arial" w:cs="Arial"/>
          <w:iCs/>
          <w:sz w:val="22"/>
          <w:szCs w:val="22"/>
        </w:rPr>
        <w:t xml:space="preserve">go </w:t>
      </w:r>
      <w:r w:rsidR="0088310D">
        <w:rPr>
          <w:rFonts w:ascii="Arial" w:hAnsi="Arial" w:cs="Arial"/>
          <w:iCs/>
          <w:sz w:val="22"/>
          <w:szCs w:val="22"/>
        </w:rPr>
        <w:t xml:space="preserve">do </w:t>
      </w:r>
      <w:r w:rsidR="00B63F9E">
        <w:rPr>
          <w:rFonts w:ascii="Arial" w:hAnsi="Arial" w:cs="Arial"/>
          <w:iCs/>
          <w:sz w:val="22"/>
          <w:szCs w:val="22"/>
        </w:rPr>
        <w:t xml:space="preserve">czynności w zakresie </w:t>
      </w:r>
      <w:r w:rsidR="0088310D">
        <w:rPr>
          <w:rFonts w:ascii="Arial" w:hAnsi="Arial" w:cs="Arial"/>
          <w:iCs/>
          <w:sz w:val="22"/>
          <w:szCs w:val="22"/>
        </w:rPr>
        <w:t xml:space="preserve">opiniowania </w:t>
      </w:r>
      <w:r w:rsidR="00B63F9E" w:rsidRPr="006252DF">
        <w:rPr>
          <w:rFonts w:ascii="Arial" w:hAnsi="Arial" w:cs="Arial"/>
          <w:sz w:val="22"/>
          <w:szCs w:val="22"/>
        </w:rPr>
        <w:t>i wydawania rad/rekomendacji w odniesieniu do sposobu oceny danego projektu. W takim przypadku opinia</w:t>
      </w:r>
      <w:r w:rsidR="00B63F9E" w:rsidRPr="006252DF">
        <w:rPr>
          <w:rFonts w:ascii="Arial" w:hAnsi="Arial"/>
          <w:sz w:val="22"/>
        </w:rPr>
        <w:t xml:space="preserve"> nieposiadająca wiążącego charakteru,</w:t>
      </w:r>
      <w:r w:rsidR="00B63F9E" w:rsidRPr="006252DF">
        <w:rPr>
          <w:rFonts w:ascii="Arial" w:hAnsi="Arial" w:cs="Arial"/>
          <w:sz w:val="22"/>
          <w:szCs w:val="22"/>
        </w:rPr>
        <w:t xml:space="preserve"> wydawana jest przez eksperta na Karcie</w:t>
      </w:r>
      <w:r w:rsidR="00E275B5">
        <w:rPr>
          <w:rFonts w:ascii="Arial" w:hAnsi="Arial" w:cs="Arial"/>
          <w:sz w:val="22"/>
          <w:szCs w:val="22"/>
        </w:rPr>
        <w:t>/</w:t>
      </w:r>
      <w:proofErr w:type="spellStart"/>
      <w:r w:rsidR="00E275B5">
        <w:rPr>
          <w:rFonts w:ascii="Arial" w:hAnsi="Arial" w:cs="Arial"/>
          <w:sz w:val="22"/>
          <w:szCs w:val="22"/>
        </w:rPr>
        <w:t>tach</w:t>
      </w:r>
      <w:proofErr w:type="spellEnd"/>
      <w:r w:rsidR="00B63F9E" w:rsidRPr="006252DF">
        <w:rPr>
          <w:rFonts w:ascii="Arial" w:hAnsi="Arial" w:cs="Arial"/>
          <w:sz w:val="22"/>
          <w:szCs w:val="22"/>
        </w:rPr>
        <w:t xml:space="preserve"> opinii na temat wniosku o dofinansowanie projektu </w:t>
      </w:r>
      <w:r w:rsidR="00B63F9E">
        <w:rPr>
          <w:rFonts w:ascii="Arial" w:hAnsi="Arial" w:cs="Arial"/>
          <w:sz w:val="22"/>
          <w:szCs w:val="22"/>
        </w:rPr>
        <w:t xml:space="preserve">wybieranego w sposób </w:t>
      </w:r>
      <w:r w:rsidR="004F690D">
        <w:rPr>
          <w:rFonts w:ascii="Arial" w:hAnsi="Arial" w:cs="Arial"/>
          <w:sz w:val="22"/>
          <w:szCs w:val="22"/>
        </w:rPr>
        <w:t xml:space="preserve">niekonkurencyjny </w:t>
      </w:r>
      <w:r w:rsidR="00B63F9E" w:rsidRPr="006252DF">
        <w:rPr>
          <w:rFonts w:ascii="Arial" w:hAnsi="Arial" w:cs="Arial"/>
          <w:sz w:val="22"/>
          <w:szCs w:val="22"/>
        </w:rPr>
        <w:t>w ramach FEPZ 2021-2027. Szczegóły związane z procesem wydawania opinii przez eksperta zawart</w:t>
      </w:r>
      <w:r w:rsidR="00B63F9E" w:rsidRPr="006252DF">
        <w:rPr>
          <w:rFonts w:ascii="Arial" w:hAnsi="Arial"/>
          <w:sz w:val="22"/>
        </w:rPr>
        <w:t>e</w:t>
      </w:r>
      <w:r w:rsidR="00B63F9E" w:rsidRPr="006252DF">
        <w:rPr>
          <w:rFonts w:ascii="Arial" w:hAnsi="Arial" w:cs="Arial"/>
          <w:sz w:val="22"/>
          <w:szCs w:val="22"/>
        </w:rPr>
        <w:t xml:space="preserve"> </w:t>
      </w:r>
      <w:r w:rsidR="00B63F9E" w:rsidRPr="006252DF">
        <w:rPr>
          <w:rFonts w:ascii="Arial" w:hAnsi="Arial"/>
          <w:sz w:val="22"/>
        </w:rPr>
        <w:t>są</w:t>
      </w:r>
      <w:r w:rsidR="00B63F9E" w:rsidRPr="006252DF">
        <w:rPr>
          <w:rFonts w:ascii="Arial" w:hAnsi="Arial" w:cs="Arial"/>
          <w:sz w:val="22"/>
          <w:szCs w:val="22"/>
        </w:rPr>
        <w:t xml:space="preserve"> w Regulaminie prac KOP</w:t>
      </w:r>
      <w:r w:rsidR="00B63F9E" w:rsidRPr="006252DF">
        <w:rPr>
          <w:rFonts w:ascii="Arial" w:hAnsi="Arial"/>
          <w:sz w:val="22"/>
        </w:rPr>
        <w:t>.</w:t>
      </w:r>
    </w:p>
    <w:p w14:paraId="52C720D4"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Oceny dokonuje </w:t>
      </w:r>
      <w:r w:rsidR="00C95F52" w:rsidRPr="00AA63AA">
        <w:rPr>
          <w:rFonts w:ascii="Arial" w:hAnsi="Arial" w:cs="Arial"/>
          <w:sz w:val="22"/>
          <w:szCs w:val="22"/>
        </w:rPr>
        <w:t>jeden członek KOP, a zatwierdza ją Przewodniczący KOP.</w:t>
      </w:r>
    </w:p>
    <w:p w14:paraId="3C434334" w14:textId="43E22968"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06A4D">
        <w:rPr>
          <w:rFonts w:ascii="Arial" w:hAnsi="Arial" w:cs="Arial"/>
          <w:sz w:val="22"/>
          <w:szCs w:val="22"/>
        </w:rPr>
        <w:t xml:space="preserve"> 40</w:t>
      </w:r>
      <w:r w:rsidR="008A4EA9">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76897AA6"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133324B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C148EC5"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4" w:name="_Toc218231717"/>
      <w:r w:rsidRPr="00AA63AA">
        <w:rPr>
          <w:rFonts w:ascii="Arial" w:hAnsi="Arial" w:cs="Arial"/>
          <w:i w:val="0"/>
          <w:sz w:val="22"/>
          <w:szCs w:val="22"/>
        </w:rPr>
        <w:t>I etap – Ocena merytoryczna pierwszego stopnia</w:t>
      </w:r>
      <w:bookmarkEnd w:id="414"/>
    </w:p>
    <w:p w14:paraId="2BB5F2EF" w14:textId="7D9BB058"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C56789" w:rsidRPr="00AA63AA">
        <w:rPr>
          <w:rFonts w:ascii="Arial" w:hAnsi="Arial" w:cs="Arial"/>
          <w:sz w:val="22"/>
          <w:szCs w:val="22"/>
        </w:rPr>
        <w:t>ych</w:t>
      </w:r>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55"/>
        <w:gridCol w:w="3402"/>
        <w:gridCol w:w="2948"/>
      </w:tblGrid>
      <w:tr w:rsidR="00212C75" w:rsidRPr="00AA63AA" w14:paraId="67645D23" w14:textId="77777777" w:rsidTr="006C4702">
        <w:trPr>
          <w:tblHeader/>
        </w:trPr>
        <w:tc>
          <w:tcPr>
            <w:tcW w:w="9180" w:type="dxa"/>
            <w:gridSpan w:val="4"/>
          </w:tcPr>
          <w:p w14:paraId="7E358CB8" w14:textId="385FE864" w:rsidR="00F13B8C" w:rsidRPr="00AA63AA" w:rsidRDefault="000E20C0" w:rsidP="00F13B8C">
            <w:pPr>
              <w:spacing w:before="120" w:line="276" w:lineRule="auto"/>
              <w:jc w:val="center"/>
              <w:rPr>
                <w:rFonts w:ascii="Arial" w:hAnsi="Arial" w:cs="Arial"/>
                <w:b/>
                <w:sz w:val="22"/>
                <w:szCs w:val="22"/>
              </w:rPr>
            </w:pPr>
            <w:r w:rsidRPr="00AA63AA">
              <w:rPr>
                <w:rFonts w:ascii="Arial" w:hAnsi="Arial" w:cs="Arial"/>
                <w:b/>
                <w:sz w:val="22"/>
                <w:szCs w:val="22"/>
              </w:rPr>
              <w:t>K</w:t>
            </w:r>
            <w:r w:rsidR="00212C75" w:rsidRPr="00AA63AA">
              <w:rPr>
                <w:rFonts w:ascii="Arial" w:hAnsi="Arial" w:cs="Arial"/>
                <w:b/>
                <w:sz w:val="22"/>
                <w:szCs w:val="22"/>
              </w:rPr>
              <w:t>ryteria specyficzne dopuszczalności</w:t>
            </w:r>
            <w:r w:rsidRPr="00AA63AA">
              <w:rPr>
                <w:rFonts w:ascii="Arial" w:hAnsi="Arial" w:cs="Arial"/>
                <w:b/>
                <w:sz w:val="22"/>
                <w:szCs w:val="22"/>
              </w:rPr>
              <w:t xml:space="preserve"> </w:t>
            </w:r>
            <w:r w:rsidR="002506DA">
              <w:rPr>
                <w:rFonts w:ascii="Arial" w:hAnsi="Arial" w:cs="Arial"/>
                <w:b/>
                <w:sz w:val="22"/>
                <w:szCs w:val="22"/>
              </w:rPr>
              <w:br/>
              <w:t>w odniesieniu do których brak jest możliwości korekty wniosku</w:t>
            </w:r>
          </w:p>
        </w:tc>
      </w:tr>
      <w:tr w:rsidR="00212C75" w:rsidRPr="00AA63AA" w14:paraId="45931C7A" w14:textId="77777777" w:rsidTr="00F13B8C">
        <w:trPr>
          <w:tblHeader/>
        </w:trPr>
        <w:tc>
          <w:tcPr>
            <w:tcW w:w="675" w:type="dxa"/>
          </w:tcPr>
          <w:p w14:paraId="1055EFF1" w14:textId="77777777" w:rsidR="00212C75" w:rsidRPr="00F13B8C" w:rsidRDefault="00212C75" w:rsidP="006C4702">
            <w:pPr>
              <w:pStyle w:val="Akapitzlist"/>
              <w:spacing w:before="120" w:after="120" w:line="271" w:lineRule="auto"/>
              <w:ind w:left="0"/>
              <w:contextualSpacing w:val="0"/>
              <w:rPr>
                <w:rFonts w:ascii="Arial" w:hAnsi="Arial"/>
                <w:b/>
                <w:sz w:val="22"/>
              </w:rPr>
            </w:pPr>
            <w:r w:rsidRPr="00F13B8C">
              <w:rPr>
                <w:rFonts w:ascii="Arial" w:hAnsi="Arial"/>
                <w:b/>
                <w:sz w:val="22"/>
              </w:rPr>
              <w:t>L.p.</w:t>
            </w:r>
          </w:p>
        </w:tc>
        <w:tc>
          <w:tcPr>
            <w:tcW w:w="2155" w:type="dxa"/>
          </w:tcPr>
          <w:p w14:paraId="4BE2BD6D" w14:textId="77777777" w:rsidR="00212C75" w:rsidRPr="00F13B8C" w:rsidRDefault="00212C75" w:rsidP="006C4702">
            <w:pPr>
              <w:spacing w:before="120" w:after="120" w:line="271" w:lineRule="auto"/>
              <w:rPr>
                <w:rFonts w:ascii="Arial" w:hAnsi="Arial" w:cs="Arial"/>
                <w:b/>
                <w:sz w:val="22"/>
                <w:szCs w:val="22"/>
              </w:rPr>
            </w:pPr>
            <w:r w:rsidRPr="00F13B8C">
              <w:rPr>
                <w:rFonts w:ascii="Arial" w:hAnsi="Arial" w:cs="Arial"/>
                <w:b/>
                <w:sz w:val="22"/>
                <w:szCs w:val="22"/>
              </w:rPr>
              <w:t>Nazwa kryterium</w:t>
            </w:r>
          </w:p>
        </w:tc>
        <w:tc>
          <w:tcPr>
            <w:tcW w:w="3402" w:type="dxa"/>
          </w:tcPr>
          <w:p w14:paraId="5489E65F" w14:textId="77777777" w:rsidR="00212C75" w:rsidRPr="00F13B8C" w:rsidRDefault="00212C75" w:rsidP="006C4702">
            <w:pPr>
              <w:spacing w:before="120" w:after="120" w:line="271" w:lineRule="auto"/>
              <w:rPr>
                <w:rFonts w:ascii="Arial" w:hAnsi="Arial" w:cs="Arial"/>
                <w:b/>
                <w:sz w:val="22"/>
                <w:szCs w:val="22"/>
              </w:rPr>
            </w:pPr>
            <w:r w:rsidRPr="00F13B8C">
              <w:rPr>
                <w:rFonts w:ascii="Arial" w:hAnsi="Arial" w:cs="Arial"/>
                <w:b/>
                <w:sz w:val="22"/>
                <w:szCs w:val="22"/>
              </w:rPr>
              <w:t>Definicja kryterium</w:t>
            </w:r>
          </w:p>
        </w:tc>
        <w:tc>
          <w:tcPr>
            <w:tcW w:w="2948" w:type="dxa"/>
          </w:tcPr>
          <w:p w14:paraId="4957BA4E" w14:textId="77777777" w:rsidR="00212C75" w:rsidRPr="00F13B8C" w:rsidRDefault="00212C75" w:rsidP="006C4702">
            <w:pPr>
              <w:spacing w:before="120" w:after="120" w:line="271" w:lineRule="auto"/>
              <w:rPr>
                <w:rFonts w:ascii="Arial" w:hAnsi="Arial" w:cs="Arial"/>
                <w:b/>
                <w:sz w:val="22"/>
                <w:szCs w:val="22"/>
              </w:rPr>
            </w:pPr>
            <w:r w:rsidRPr="00F13B8C">
              <w:rPr>
                <w:rFonts w:ascii="Arial" w:hAnsi="Arial" w:cs="Arial"/>
                <w:b/>
                <w:sz w:val="22"/>
                <w:szCs w:val="22"/>
              </w:rPr>
              <w:t>Opis znaczenia kryterium</w:t>
            </w:r>
          </w:p>
        </w:tc>
      </w:tr>
      <w:tr w:rsidR="00212C75" w:rsidRPr="00AA63AA" w14:paraId="046D224C" w14:textId="77777777" w:rsidTr="00891C52">
        <w:trPr>
          <w:trHeight w:val="3288"/>
        </w:trPr>
        <w:tc>
          <w:tcPr>
            <w:tcW w:w="675" w:type="dxa"/>
          </w:tcPr>
          <w:p w14:paraId="37B83B81" w14:textId="77777777" w:rsidR="00212C75" w:rsidRPr="00F13B8C" w:rsidRDefault="00212C75" w:rsidP="00995643">
            <w:pPr>
              <w:pStyle w:val="Akapitzlist"/>
              <w:numPr>
                <w:ilvl w:val="0"/>
                <w:numId w:val="46"/>
              </w:numPr>
              <w:tabs>
                <w:tab w:val="left" w:pos="447"/>
              </w:tabs>
              <w:spacing w:before="120" w:after="120" w:line="271" w:lineRule="auto"/>
              <w:ind w:left="0" w:firstLine="0"/>
              <w:contextualSpacing w:val="0"/>
              <w:rPr>
                <w:rFonts w:ascii="Arial" w:hAnsi="Arial"/>
                <w:b/>
                <w:sz w:val="22"/>
              </w:rPr>
            </w:pPr>
          </w:p>
        </w:tc>
        <w:tc>
          <w:tcPr>
            <w:tcW w:w="2155" w:type="dxa"/>
          </w:tcPr>
          <w:p w14:paraId="31CF8CC5" w14:textId="13F348A4" w:rsidR="00212C75" w:rsidRPr="00F13B8C" w:rsidRDefault="00106A4D" w:rsidP="006C4702">
            <w:pPr>
              <w:spacing w:before="120" w:after="120" w:line="271" w:lineRule="auto"/>
              <w:rPr>
                <w:rFonts w:ascii="Arial" w:hAnsi="Arial" w:cs="Arial"/>
                <w:b/>
                <w:sz w:val="22"/>
                <w:szCs w:val="22"/>
              </w:rPr>
            </w:pPr>
            <w:r w:rsidRPr="00F13B8C">
              <w:rPr>
                <w:rFonts w:ascii="Arial" w:hAnsi="Arial" w:cs="Arial"/>
                <w:b/>
                <w:sz w:val="22"/>
                <w:szCs w:val="22"/>
              </w:rPr>
              <w:t>Zgodność z porozumieniem terytorialnym</w:t>
            </w:r>
          </w:p>
        </w:tc>
        <w:tc>
          <w:tcPr>
            <w:tcW w:w="3402" w:type="dxa"/>
          </w:tcPr>
          <w:p w14:paraId="356CCFD2" w14:textId="682708E6" w:rsidR="00106A4D" w:rsidRPr="00652905" w:rsidRDefault="00106A4D" w:rsidP="00106A4D">
            <w:pPr>
              <w:spacing w:before="120" w:after="120" w:line="271" w:lineRule="auto"/>
              <w:rPr>
                <w:rFonts w:ascii="Arial" w:hAnsi="Arial" w:cs="Arial"/>
                <w:sz w:val="22"/>
                <w:szCs w:val="22"/>
              </w:rPr>
            </w:pPr>
            <w:r w:rsidRPr="00652905">
              <w:rPr>
                <w:rFonts w:ascii="Arial" w:hAnsi="Arial" w:cs="Arial"/>
                <w:sz w:val="22"/>
                <w:szCs w:val="22"/>
              </w:rPr>
              <w:t>Projekt jest przedsięwzięciem podstawowym wskazanym w porozumieniu terytorialnym będącym podstawą realizacji ZIT w ramach Programu FEPZ.</w:t>
            </w:r>
          </w:p>
          <w:p w14:paraId="2A6D8AD3" w14:textId="77777777" w:rsidR="00106A4D" w:rsidRPr="00652905" w:rsidRDefault="00106A4D" w:rsidP="00106A4D">
            <w:pPr>
              <w:spacing w:before="120" w:after="120" w:line="271" w:lineRule="auto"/>
              <w:rPr>
                <w:rFonts w:ascii="Arial" w:hAnsi="Arial" w:cs="Arial"/>
                <w:sz w:val="22"/>
                <w:szCs w:val="22"/>
              </w:rPr>
            </w:pPr>
            <w:r w:rsidRPr="00652905">
              <w:rPr>
                <w:rFonts w:ascii="Arial" w:hAnsi="Arial" w:cs="Arial"/>
                <w:sz w:val="22"/>
                <w:szCs w:val="22"/>
              </w:rPr>
              <w:t>Zasady oceny:</w:t>
            </w:r>
          </w:p>
          <w:p w14:paraId="0258314B" w14:textId="47738AD5" w:rsidR="00212C75" w:rsidRPr="00AA63AA" w:rsidRDefault="00106A4D" w:rsidP="00106A4D">
            <w:pPr>
              <w:spacing w:before="120" w:after="120" w:line="271" w:lineRule="auto"/>
              <w:rPr>
                <w:rFonts w:ascii="Arial" w:hAnsi="Arial" w:cs="Arial"/>
                <w:sz w:val="22"/>
                <w:szCs w:val="22"/>
              </w:rPr>
            </w:pPr>
            <w:r w:rsidRPr="00652905">
              <w:rPr>
                <w:rFonts w:ascii="Arial" w:hAnsi="Arial" w:cs="Arial"/>
                <w:sz w:val="22"/>
                <w:szCs w:val="22"/>
              </w:rPr>
              <w:t xml:space="preserve">Kryterium będzie weryfikowane na podstawie treści wniosku </w:t>
            </w:r>
            <w:r w:rsidRPr="00652905">
              <w:rPr>
                <w:rFonts w:ascii="Arial" w:hAnsi="Arial" w:cs="Arial"/>
                <w:sz w:val="22"/>
                <w:szCs w:val="22"/>
              </w:rPr>
              <w:br/>
              <w:t>o dofinansowanie projektu oraz porozumienia terytorialnego.</w:t>
            </w:r>
          </w:p>
        </w:tc>
        <w:tc>
          <w:tcPr>
            <w:tcW w:w="2948" w:type="dxa"/>
          </w:tcPr>
          <w:p w14:paraId="4E770BE4" w14:textId="77777777" w:rsidR="00106A4D" w:rsidRPr="00AE4D1E" w:rsidRDefault="00106A4D" w:rsidP="00106A4D">
            <w:pPr>
              <w:spacing w:before="120" w:after="120" w:line="271" w:lineRule="auto"/>
              <w:rPr>
                <w:rFonts w:ascii="Arial" w:hAnsi="Arial" w:cs="Arial"/>
                <w:sz w:val="22"/>
                <w:szCs w:val="22"/>
              </w:rPr>
            </w:pPr>
            <w:r w:rsidRPr="00AE4D1E">
              <w:rPr>
                <w:rFonts w:ascii="Arial" w:hAnsi="Arial" w:cs="Arial"/>
                <w:sz w:val="22"/>
                <w:szCs w:val="22"/>
              </w:rPr>
              <w:t>Spełnienie kryterium jest konieczne do przyznania dofinansowania.</w:t>
            </w:r>
          </w:p>
          <w:p w14:paraId="480FF6B4" w14:textId="77777777" w:rsidR="00106A4D" w:rsidRPr="00AE4D1E" w:rsidRDefault="00106A4D" w:rsidP="00106A4D">
            <w:pPr>
              <w:spacing w:before="120" w:after="120" w:line="271" w:lineRule="auto"/>
              <w:rPr>
                <w:rFonts w:ascii="Arial" w:hAnsi="Arial" w:cs="Arial"/>
                <w:sz w:val="22"/>
                <w:szCs w:val="22"/>
              </w:rPr>
            </w:pPr>
            <w:r w:rsidRPr="00AE4D1E">
              <w:rPr>
                <w:rFonts w:ascii="Arial" w:hAnsi="Arial" w:cs="Arial"/>
                <w:sz w:val="22"/>
                <w:szCs w:val="22"/>
              </w:rPr>
              <w:t>Ocena spełniania kryterium polega na przypisaniu wartości logicznych „tak”, „nie”.</w:t>
            </w:r>
          </w:p>
          <w:p w14:paraId="0C67C7EA" w14:textId="119C9BB8" w:rsidR="00212C75" w:rsidRPr="00AA63AA" w:rsidRDefault="00106A4D" w:rsidP="006C4702">
            <w:pPr>
              <w:spacing w:before="120" w:after="120" w:line="271" w:lineRule="auto"/>
              <w:rPr>
                <w:rFonts w:ascii="Arial" w:hAnsi="Arial" w:cs="Arial"/>
                <w:sz w:val="22"/>
                <w:szCs w:val="22"/>
              </w:rPr>
            </w:pPr>
            <w:r w:rsidRPr="00AE4D1E">
              <w:rPr>
                <w:rFonts w:ascii="Arial" w:hAnsi="Arial" w:cs="Arial"/>
                <w:sz w:val="22"/>
                <w:szCs w:val="22"/>
              </w:rPr>
              <w:t>Projekt niespełniające kryterium są odrzucane.</w:t>
            </w:r>
          </w:p>
        </w:tc>
      </w:tr>
      <w:tr w:rsidR="00212C75" w:rsidRPr="00AA63AA" w14:paraId="2C17CCCA" w14:textId="228CD891" w:rsidTr="00F13B8C">
        <w:tc>
          <w:tcPr>
            <w:tcW w:w="675" w:type="dxa"/>
          </w:tcPr>
          <w:p w14:paraId="69C97040" w14:textId="27264249" w:rsidR="00212C75" w:rsidRPr="008450BB" w:rsidRDefault="00212C75" w:rsidP="006C4702">
            <w:pPr>
              <w:pStyle w:val="Akapitzlist"/>
              <w:numPr>
                <w:ilvl w:val="0"/>
                <w:numId w:val="46"/>
              </w:numPr>
              <w:spacing w:before="120" w:after="120" w:line="271" w:lineRule="auto"/>
              <w:ind w:left="0" w:firstLine="0"/>
              <w:contextualSpacing w:val="0"/>
              <w:rPr>
                <w:rFonts w:ascii="Arial" w:hAnsi="Arial"/>
                <w:b/>
                <w:sz w:val="22"/>
              </w:rPr>
            </w:pPr>
          </w:p>
        </w:tc>
        <w:tc>
          <w:tcPr>
            <w:tcW w:w="2155" w:type="dxa"/>
          </w:tcPr>
          <w:p w14:paraId="6FE4301A" w14:textId="5EEFA6FA" w:rsidR="00212C75" w:rsidRPr="008450BB" w:rsidRDefault="000C1330" w:rsidP="006C4702">
            <w:pPr>
              <w:spacing w:before="120" w:after="120" w:line="271" w:lineRule="auto"/>
              <w:rPr>
                <w:rFonts w:ascii="Arial" w:hAnsi="Arial" w:cs="Arial"/>
                <w:b/>
                <w:color w:val="FF0000"/>
                <w:sz w:val="22"/>
                <w:szCs w:val="22"/>
              </w:rPr>
            </w:pPr>
            <w:r w:rsidRPr="008450BB">
              <w:rPr>
                <w:rFonts w:ascii="Arial" w:hAnsi="Arial" w:cs="Arial"/>
                <w:b/>
                <w:sz w:val="22"/>
                <w:szCs w:val="22"/>
              </w:rPr>
              <w:t>Zgodność terminu złożenia wniosku o dofinansowanie z porozumieniem terytorialnym</w:t>
            </w:r>
          </w:p>
        </w:tc>
        <w:tc>
          <w:tcPr>
            <w:tcW w:w="3402" w:type="dxa"/>
          </w:tcPr>
          <w:p w14:paraId="2F737A63" w14:textId="67F995DA" w:rsidR="000C1330" w:rsidRPr="002A3042" w:rsidRDefault="000C1330" w:rsidP="008450BB">
            <w:pPr>
              <w:spacing w:before="120" w:after="120" w:line="276" w:lineRule="auto"/>
              <w:rPr>
                <w:rFonts w:ascii="Arial" w:hAnsi="Arial" w:cs="Arial"/>
                <w:b/>
                <w:sz w:val="22"/>
                <w:szCs w:val="22"/>
              </w:rPr>
            </w:pPr>
            <w:r w:rsidRPr="002A3042">
              <w:rPr>
                <w:rFonts w:ascii="Arial" w:hAnsi="Arial" w:cs="Arial"/>
                <w:sz w:val="22"/>
                <w:szCs w:val="22"/>
              </w:rPr>
              <w:t>Wniosek o dofinansowanie projektu został złożony nie</w:t>
            </w:r>
            <w:r w:rsidR="00D64FD8">
              <w:rPr>
                <w:rFonts w:ascii="Arial" w:hAnsi="Arial" w:cs="Arial"/>
                <w:sz w:val="22"/>
                <w:szCs w:val="22"/>
              </w:rPr>
              <w:t xml:space="preserve"> </w:t>
            </w:r>
            <w:r w:rsidRPr="002A3042">
              <w:rPr>
                <w:rFonts w:ascii="Arial" w:hAnsi="Arial" w:cs="Arial"/>
                <w:sz w:val="22"/>
                <w:szCs w:val="22"/>
              </w:rPr>
              <w:t>później niż w   terminie złożenia wniosku o dofinansowanie określonym w porozumieniu terytorialnym.</w:t>
            </w:r>
          </w:p>
          <w:p w14:paraId="7C2AFF08" w14:textId="77777777" w:rsidR="000C1330" w:rsidRPr="008450BB" w:rsidRDefault="000C1330" w:rsidP="000C1330">
            <w:pPr>
              <w:spacing w:line="360" w:lineRule="auto"/>
              <w:rPr>
                <w:rFonts w:ascii="Arial" w:hAnsi="Arial" w:cs="Arial"/>
                <w:sz w:val="22"/>
                <w:szCs w:val="22"/>
              </w:rPr>
            </w:pPr>
            <w:r w:rsidRPr="008450BB">
              <w:rPr>
                <w:rFonts w:ascii="Arial" w:hAnsi="Arial" w:cs="Arial"/>
                <w:sz w:val="22"/>
                <w:szCs w:val="22"/>
              </w:rPr>
              <w:t>Zasady oceny</w:t>
            </w:r>
          </w:p>
          <w:p w14:paraId="20163B20" w14:textId="1886BDCC" w:rsidR="00212C75" w:rsidRPr="00AA63AA" w:rsidRDefault="000C1330" w:rsidP="008450BB">
            <w:pPr>
              <w:spacing w:before="120" w:after="120" w:line="276" w:lineRule="auto"/>
              <w:rPr>
                <w:rFonts w:ascii="Arial" w:hAnsi="Arial" w:cs="Arial"/>
                <w:bCs/>
                <w:sz w:val="22"/>
                <w:szCs w:val="22"/>
              </w:rPr>
            </w:pPr>
            <w:r w:rsidRPr="002A3042">
              <w:rPr>
                <w:rFonts w:ascii="Arial" w:hAnsi="Arial" w:cs="Arial"/>
                <w:sz w:val="22"/>
                <w:szCs w:val="22"/>
              </w:rPr>
              <w:lastRenderedPageBreak/>
              <w:t>Kryterium będzie weryfikowane na</w:t>
            </w:r>
            <w:r>
              <w:rPr>
                <w:rFonts w:ascii="Arial" w:hAnsi="Arial" w:cs="Arial"/>
                <w:sz w:val="22"/>
                <w:szCs w:val="22"/>
              </w:rPr>
              <w:t xml:space="preserve"> </w:t>
            </w:r>
            <w:r w:rsidRPr="002A3042">
              <w:rPr>
                <w:rFonts w:ascii="Arial" w:hAnsi="Arial" w:cs="Arial"/>
                <w:sz w:val="22"/>
                <w:szCs w:val="22"/>
              </w:rPr>
              <w:t xml:space="preserve">podstawie treści wniosku </w:t>
            </w:r>
            <w:r w:rsidRPr="002A3042">
              <w:rPr>
                <w:rFonts w:ascii="Arial" w:hAnsi="Arial" w:cs="Arial"/>
                <w:sz w:val="22"/>
                <w:szCs w:val="22"/>
              </w:rPr>
              <w:br/>
              <w:t>o dofinansowanie</w:t>
            </w:r>
            <w:r>
              <w:rPr>
                <w:rFonts w:ascii="Arial" w:hAnsi="Arial" w:cs="Arial"/>
                <w:sz w:val="22"/>
                <w:szCs w:val="22"/>
              </w:rPr>
              <w:t xml:space="preserve"> </w:t>
            </w:r>
            <w:r w:rsidRPr="002A3042">
              <w:rPr>
                <w:rFonts w:ascii="Arial" w:hAnsi="Arial" w:cs="Arial"/>
                <w:sz w:val="22"/>
                <w:szCs w:val="22"/>
              </w:rPr>
              <w:t xml:space="preserve">projektu oraz </w:t>
            </w:r>
            <w:r w:rsidRPr="002A3042">
              <w:rPr>
                <w:rFonts w:ascii="Arial" w:hAnsi="Arial" w:cs="Arial"/>
                <w:i/>
                <w:sz w:val="22"/>
                <w:szCs w:val="22"/>
              </w:rPr>
              <w:t>Harmonogramu</w:t>
            </w:r>
            <w:r>
              <w:rPr>
                <w:rFonts w:ascii="Arial" w:hAnsi="Arial" w:cs="Arial"/>
                <w:i/>
                <w:sz w:val="22"/>
                <w:szCs w:val="22"/>
              </w:rPr>
              <w:t xml:space="preserve"> </w:t>
            </w:r>
            <w:r w:rsidRPr="002A3042">
              <w:rPr>
                <w:rFonts w:ascii="Arial" w:hAnsi="Arial" w:cs="Arial"/>
                <w:i/>
                <w:sz w:val="22"/>
                <w:szCs w:val="22"/>
              </w:rPr>
              <w:t>przygotowania, realizacji oraz płatności</w:t>
            </w:r>
            <w:r>
              <w:rPr>
                <w:rFonts w:ascii="Arial" w:hAnsi="Arial" w:cs="Arial"/>
                <w:i/>
                <w:sz w:val="22"/>
                <w:szCs w:val="22"/>
              </w:rPr>
              <w:t xml:space="preserve"> </w:t>
            </w:r>
            <w:r w:rsidRPr="002A3042">
              <w:rPr>
                <w:rFonts w:ascii="Arial" w:hAnsi="Arial" w:cs="Arial"/>
                <w:i/>
                <w:sz w:val="22"/>
                <w:szCs w:val="22"/>
              </w:rPr>
              <w:t>dotyczących przedsięwzięć</w:t>
            </w:r>
            <w:r>
              <w:rPr>
                <w:rFonts w:ascii="Arial" w:hAnsi="Arial" w:cs="Arial"/>
                <w:i/>
                <w:sz w:val="22"/>
                <w:szCs w:val="22"/>
              </w:rPr>
              <w:t xml:space="preserve"> </w:t>
            </w:r>
            <w:r w:rsidRPr="002A3042">
              <w:rPr>
                <w:rFonts w:ascii="Arial" w:hAnsi="Arial" w:cs="Arial"/>
                <w:i/>
                <w:sz w:val="22"/>
                <w:szCs w:val="22"/>
              </w:rPr>
              <w:t>priorytetowych</w:t>
            </w:r>
            <w:r w:rsidRPr="002A3042">
              <w:rPr>
                <w:rFonts w:ascii="Arial" w:hAnsi="Arial" w:cs="Arial"/>
                <w:sz w:val="22"/>
                <w:szCs w:val="22"/>
              </w:rPr>
              <w:t xml:space="preserve"> stanowiącego załącznik</w:t>
            </w:r>
            <w:r>
              <w:rPr>
                <w:rFonts w:ascii="Arial" w:hAnsi="Arial" w:cs="Arial"/>
                <w:sz w:val="22"/>
                <w:szCs w:val="22"/>
              </w:rPr>
              <w:t xml:space="preserve"> </w:t>
            </w:r>
            <w:r w:rsidRPr="002A3042">
              <w:rPr>
                <w:rFonts w:ascii="Arial" w:hAnsi="Arial" w:cs="Arial"/>
                <w:sz w:val="22"/>
                <w:szCs w:val="22"/>
              </w:rPr>
              <w:t>do porozumienia terytorialnego.</w:t>
            </w:r>
          </w:p>
        </w:tc>
        <w:tc>
          <w:tcPr>
            <w:tcW w:w="2948" w:type="dxa"/>
          </w:tcPr>
          <w:p w14:paraId="5A716ED9" w14:textId="77777777" w:rsidR="000C1330" w:rsidRPr="002A3042" w:rsidRDefault="000C1330" w:rsidP="008450BB">
            <w:pPr>
              <w:spacing w:after="120" w:line="276" w:lineRule="auto"/>
              <w:rPr>
                <w:rFonts w:ascii="Arial" w:eastAsia="MyriadPro-Regular" w:hAnsi="Arial" w:cs="Arial"/>
                <w:sz w:val="22"/>
                <w:szCs w:val="22"/>
              </w:rPr>
            </w:pPr>
            <w:r w:rsidRPr="002A3042">
              <w:rPr>
                <w:rFonts w:ascii="Arial" w:eastAsia="MyriadPro-Regular" w:hAnsi="Arial" w:cs="Arial"/>
                <w:sz w:val="22"/>
                <w:szCs w:val="22"/>
              </w:rPr>
              <w:lastRenderedPageBreak/>
              <w:t>Spełnienie kryterium jest konieczne do przyznania dofinansowania.</w:t>
            </w:r>
          </w:p>
          <w:p w14:paraId="4CB65AAA" w14:textId="77777777" w:rsidR="000C1330" w:rsidRPr="002A3042" w:rsidRDefault="000C1330" w:rsidP="008450BB">
            <w:pPr>
              <w:spacing w:after="120" w:line="276" w:lineRule="auto"/>
              <w:contextualSpacing/>
              <w:rPr>
                <w:rFonts w:ascii="Arial" w:eastAsiaTheme="minorHAnsi" w:hAnsi="Arial" w:cs="Arial"/>
                <w:sz w:val="22"/>
                <w:szCs w:val="22"/>
              </w:rPr>
            </w:pPr>
            <w:r w:rsidRPr="002A3042">
              <w:rPr>
                <w:rFonts w:ascii="Arial" w:hAnsi="Arial" w:cs="Arial"/>
                <w:sz w:val="22"/>
                <w:szCs w:val="22"/>
              </w:rPr>
              <w:t>Ocena spełniania kryterium polega na przypisaniu wartości logicznych „tak”, nie”.</w:t>
            </w:r>
          </w:p>
          <w:p w14:paraId="0FE700D6" w14:textId="0AC111D0" w:rsidR="00212C75" w:rsidRPr="00AA63AA" w:rsidRDefault="000C1330" w:rsidP="008450BB">
            <w:pPr>
              <w:spacing w:after="120" w:line="276" w:lineRule="auto"/>
              <w:rPr>
                <w:rFonts w:ascii="Arial" w:hAnsi="Arial" w:cs="Arial"/>
                <w:bCs/>
                <w:sz w:val="22"/>
                <w:szCs w:val="22"/>
              </w:rPr>
            </w:pPr>
            <w:r w:rsidRPr="002A3042">
              <w:rPr>
                <w:rFonts w:ascii="Arial" w:hAnsi="Arial" w:cs="Arial"/>
                <w:sz w:val="22"/>
                <w:szCs w:val="22"/>
              </w:rPr>
              <w:t>Projekty niespełniające kryterium są odrzucane.</w:t>
            </w:r>
          </w:p>
        </w:tc>
      </w:tr>
    </w:tbl>
    <w:p w14:paraId="281819F5"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FA884CD" w14:textId="68F4007D"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w:t>
      </w:r>
      <w:r w:rsidR="00106A4D">
        <w:rPr>
          <w:rFonts w:ascii="Arial" w:hAnsi="Arial" w:cs="Arial"/>
          <w:sz w:val="22"/>
          <w:szCs w:val="22"/>
        </w:rPr>
        <w:t xml:space="preserve"> 7.5</w:t>
      </w:r>
      <w:r w:rsidRPr="00AA63AA">
        <w:rPr>
          <w:rFonts w:ascii="Arial" w:hAnsi="Arial" w:cs="Arial"/>
          <w:sz w:val="22"/>
          <w:szCs w:val="22"/>
        </w:rPr>
        <w:t xml:space="preserve">  do niniejszego Regulaminu.</w:t>
      </w:r>
    </w:p>
    <w:p w14:paraId="3EFB7A2C" w14:textId="77777777"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508AD1AF"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789B0F65"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FAA9A50"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5" w:name="_Toc218231718"/>
      <w:r w:rsidRPr="00AA63AA">
        <w:rPr>
          <w:rFonts w:ascii="Arial" w:hAnsi="Arial" w:cs="Arial"/>
          <w:i w:val="0"/>
          <w:sz w:val="22"/>
          <w:szCs w:val="22"/>
        </w:rPr>
        <w:t>II etap – Ocena merytoryczna drugiego stopnia</w:t>
      </w:r>
      <w:bookmarkEnd w:id="415"/>
    </w:p>
    <w:p w14:paraId="7EEEDC61" w14:textId="58C90A5E"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006D2FA6" w:rsidRPr="00AA63AA">
        <w:rPr>
          <w:rFonts w:ascii="Arial" w:hAnsi="Arial" w:cs="Arial"/>
          <w:color w:val="000000"/>
          <w:sz w:val="22"/>
          <w:szCs w:val="22"/>
        </w:rPr>
        <w:t>kryteria</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ych</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2C89760B" w14:textId="339F8F4B"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2155"/>
        <w:gridCol w:w="3544"/>
        <w:gridCol w:w="2806"/>
      </w:tblGrid>
      <w:tr w:rsidR="00A7420D" w:rsidRPr="00AA63AA" w14:paraId="0FFB5E99" w14:textId="77777777" w:rsidTr="006C4702">
        <w:tc>
          <w:tcPr>
            <w:tcW w:w="9180" w:type="dxa"/>
            <w:gridSpan w:val="4"/>
          </w:tcPr>
          <w:p w14:paraId="308240C4"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1186ED39" w14:textId="77777777" w:rsidTr="00AA4930">
        <w:tc>
          <w:tcPr>
            <w:tcW w:w="675" w:type="dxa"/>
          </w:tcPr>
          <w:p w14:paraId="3968BA5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2155" w:type="dxa"/>
          </w:tcPr>
          <w:p w14:paraId="01C0B21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544" w:type="dxa"/>
          </w:tcPr>
          <w:p w14:paraId="587D993D"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2806" w:type="dxa"/>
          </w:tcPr>
          <w:p w14:paraId="656C946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2131C9A1" w14:textId="77777777" w:rsidTr="00AA4930">
        <w:tc>
          <w:tcPr>
            <w:tcW w:w="675" w:type="dxa"/>
          </w:tcPr>
          <w:p w14:paraId="00474C19" w14:textId="77777777" w:rsidR="00A7420D" w:rsidRPr="00AA63AA" w:rsidRDefault="00A7420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4A3F0AE3" w14:textId="069D53BF" w:rsidR="00A7420D" w:rsidRPr="008450BB" w:rsidRDefault="00C51ADD" w:rsidP="006C4702">
            <w:pPr>
              <w:spacing w:before="120" w:after="120" w:line="271" w:lineRule="auto"/>
              <w:rPr>
                <w:rFonts w:ascii="Arial" w:hAnsi="Arial" w:cs="Arial"/>
                <w:b/>
                <w:sz w:val="22"/>
                <w:szCs w:val="22"/>
              </w:rPr>
            </w:pPr>
            <w:r w:rsidRPr="008450BB">
              <w:rPr>
                <w:rFonts w:ascii="Arial" w:eastAsia="MyriadPro-Regular" w:hAnsi="Arial" w:cs="Arial"/>
                <w:b/>
                <w:sz w:val="22"/>
                <w:szCs w:val="22"/>
              </w:rPr>
              <w:t>Kwalifikowalność Wnioskodawcy</w:t>
            </w:r>
          </w:p>
        </w:tc>
        <w:tc>
          <w:tcPr>
            <w:tcW w:w="3544" w:type="dxa"/>
          </w:tcPr>
          <w:p w14:paraId="4B4AE64D"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xml:space="preserve">Wnioskodawca kwalifikuje się do otrzymania wsparcia wyłącznie w sytuacji, gdy jest podmiotem uprawnionym do aplikowania </w:t>
            </w:r>
            <w:r w:rsidRPr="009272C7">
              <w:rPr>
                <w:rFonts w:ascii="Arial" w:hAnsi="Arial" w:cs="Arial"/>
                <w:sz w:val="22"/>
                <w:szCs w:val="22"/>
              </w:rPr>
              <w:lastRenderedPageBreak/>
              <w:t xml:space="preserve">zarówno na etapie złożenia wniosku o dofinansowanie, jak na etapie podpisania umowy  o dofinansowanie. </w:t>
            </w:r>
          </w:p>
          <w:p w14:paraId="1371E860"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Wnioskodawca nie podlega wykluczeniu z ubiegania się o dofinansowanie.</w:t>
            </w:r>
          </w:p>
          <w:p w14:paraId="13EC5A88"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O dofinansowanie nie mogą ubiegać się wnioskodawcy:</w:t>
            </w:r>
          </w:p>
          <w:p w14:paraId="6D59DAF6"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1)</w:t>
            </w:r>
            <w:r w:rsidRPr="009272C7">
              <w:rPr>
                <w:rFonts w:ascii="Arial" w:hAnsi="Arial" w:cs="Arial"/>
                <w:sz w:val="22"/>
                <w:szCs w:val="22"/>
              </w:rPr>
              <w:tab/>
              <w:t>wobec których orzeczono zakaz dostępu do środków funduszy europejskich na podstawie odrębnych przepisów, w tym:</w:t>
            </w:r>
          </w:p>
          <w:p w14:paraId="2B31FB1E"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xml:space="preserve">- art. 207 ust. 4 ustawy z dnia 27 sierpnia 2009 r. o finansach publicznych (Dz. U. z 2022 r. poz. 1634 z </w:t>
            </w:r>
            <w:proofErr w:type="spellStart"/>
            <w:r w:rsidRPr="009272C7">
              <w:rPr>
                <w:rFonts w:ascii="Arial" w:hAnsi="Arial" w:cs="Arial"/>
                <w:sz w:val="22"/>
                <w:szCs w:val="22"/>
              </w:rPr>
              <w:t>późn</w:t>
            </w:r>
            <w:proofErr w:type="spellEnd"/>
            <w:r w:rsidRPr="009272C7">
              <w:rPr>
                <w:rFonts w:ascii="Arial" w:hAnsi="Arial" w:cs="Arial"/>
                <w:sz w:val="22"/>
                <w:szCs w:val="22"/>
              </w:rPr>
              <w:t>. zm.),</w:t>
            </w:r>
          </w:p>
          <w:p w14:paraId="377B692B"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147E641A"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9272C7">
              <w:rPr>
                <w:rFonts w:ascii="Arial" w:hAnsi="Arial" w:cs="Arial"/>
                <w:sz w:val="22"/>
                <w:szCs w:val="22"/>
              </w:rPr>
              <w:t>późn</w:t>
            </w:r>
            <w:proofErr w:type="spellEnd"/>
            <w:r w:rsidRPr="009272C7">
              <w:rPr>
                <w:rFonts w:ascii="Arial" w:hAnsi="Arial" w:cs="Arial"/>
                <w:sz w:val="22"/>
                <w:szCs w:val="22"/>
              </w:rPr>
              <w:t>. zm.),</w:t>
            </w:r>
          </w:p>
          <w:p w14:paraId="0A6C29C3"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2)</w:t>
            </w:r>
            <w:r w:rsidRPr="009272C7">
              <w:rPr>
                <w:rFonts w:ascii="Arial" w:hAnsi="Arial" w:cs="Arial"/>
                <w:sz w:val="22"/>
                <w:szCs w:val="22"/>
              </w:rPr>
              <w:tab/>
              <w:t>wobec których zakazane zostało udzielanie bezpośredniego lub pośredniego wsparcia ze środków unijnych na podstawie art 1 ustawy</w:t>
            </w:r>
            <w:r>
              <w:rPr>
                <w:rFonts w:ascii="Arial" w:hAnsi="Arial" w:cs="Arial"/>
                <w:sz w:val="22"/>
                <w:szCs w:val="22"/>
              </w:rPr>
              <w:t xml:space="preserve"> </w:t>
            </w:r>
            <w:r w:rsidRPr="009272C7">
              <w:rPr>
                <w:rFonts w:ascii="Arial" w:hAnsi="Arial" w:cs="Arial"/>
                <w:sz w:val="22"/>
                <w:szCs w:val="22"/>
              </w:rPr>
              <w:t>z dnia 13 kwietnia 2022 r. o szczególnych rozwiązaniach w zakresie przeciwdziałania wspieraniu agresji na</w:t>
            </w:r>
            <w:r>
              <w:rPr>
                <w:rFonts w:ascii="Arial" w:hAnsi="Arial" w:cs="Arial"/>
                <w:sz w:val="22"/>
                <w:szCs w:val="22"/>
              </w:rPr>
              <w:t xml:space="preserve"> </w:t>
            </w:r>
            <w:r w:rsidRPr="009272C7">
              <w:rPr>
                <w:rFonts w:ascii="Arial" w:hAnsi="Arial" w:cs="Arial"/>
                <w:sz w:val="22"/>
                <w:szCs w:val="22"/>
              </w:rPr>
              <w:t>Ukrainę oraz służących ochronie bezpieczeństwa narodowego (Dz. U. poz. 835),</w:t>
            </w:r>
          </w:p>
          <w:p w14:paraId="728AD1D6"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3)</w:t>
            </w:r>
            <w:r w:rsidRPr="009272C7">
              <w:rPr>
                <w:rFonts w:ascii="Arial" w:hAnsi="Arial" w:cs="Arial"/>
                <w:sz w:val="22"/>
                <w:szCs w:val="22"/>
              </w:rPr>
              <w:tab/>
              <w:t xml:space="preserve">którzy podjęli jakiekolwiek działania dyskryminujące  sprzeczne z zasadami, o których </w:t>
            </w:r>
            <w:r w:rsidRPr="009272C7">
              <w:rPr>
                <w:rFonts w:ascii="Arial" w:hAnsi="Arial" w:cs="Arial"/>
                <w:sz w:val="22"/>
                <w:szCs w:val="22"/>
              </w:rPr>
              <w:lastRenderedPageBreak/>
              <w:t xml:space="preserve">mowa w art. 9 ust. 3 Rozporządzenia nr 2021/1060 </w:t>
            </w:r>
          </w:p>
          <w:p w14:paraId="52A10131"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Kryterium uznaje się za spełnione jeśli wszystkie poniższe warunki są spełnione:</w:t>
            </w:r>
          </w:p>
          <w:p w14:paraId="05B797C9"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6F46AB78"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brak wykluczenia Wnioskodawcy oraz partnerów projektów (jeśli dotyczy) z ubiegania się o dofinansowanie ze środków funduszy europejskich na podstawie odrębnych przepisów,</w:t>
            </w:r>
          </w:p>
          <w:p w14:paraId="052D164E"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2DBD5D9E"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w:t>
            </w:r>
            <w:r w:rsidRPr="009272C7">
              <w:rPr>
                <w:rFonts w:ascii="Arial" w:hAnsi="Arial" w:cs="Arial"/>
                <w:sz w:val="22"/>
                <w:szCs w:val="22"/>
              </w:rPr>
              <w:lastRenderedPageBreak/>
              <w:t>oświadczenie na etapie składania wniosku o dofinansowanie.</w:t>
            </w:r>
          </w:p>
          <w:p w14:paraId="6D965A5A"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Kryterium wynika z Rozporządzenia Parlamentu Europejskiego i Rady (UE) 2021/1060 z dnia 24 czerwca 2021 r. art. 73 ust. 2 lit. a.</w:t>
            </w:r>
          </w:p>
          <w:p w14:paraId="6F917BF5" w14:textId="54BD417A" w:rsidR="00A7420D" w:rsidRPr="00AA63AA" w:rsidRDefault="00A7420D" w:rsidP="00C51ADD">
            <w:pPr>
              <w:spacing w:before="120" w:after="120" w:line="271" w:lineRule="auto"/>
              <w:rPr>
                <w:rFonts w:ascii="Arial" w:hAnsi="Arial" w:cs="Arial"/>
                <w:sz w:val="22"/>
                <w:szCs w:val="22"/>
              </w:rPr>
            </w:pPr>
          </w:p>
        </w:tc>
        <w:tc>
          <w:tcPr>
            <w:tcW w:w="2806" w:type="dxa"/>
          </w:tcPr>
          <w:p w14:paraId="16D53A02" w14:textId="77777777" w:rsidR="00C51ADD" w:rsidRPr="009272C7" w:rsidRDefault="00C51ADD" w:rsidP="00C51ADD">
            <w:pPr>
              <w:spacing w:before="120" w:after="120" w:line="276" w:lineRule="auto"/>
              <w:ind w:left="28"/>
              <w:rPr>
                <w:rFonts w:ascii="Arial" w:hAnsi="Arial" w:cs="Arial"/>
                <w:sz w:val="22"/>
                <w:szCs w:val="22"/>
              </w:rPr>
            </w:pPr>
            <w:r w:rsidRPr="009272C7">
              <w:rPr>
                <w:rFonts w:ascii="Arial" w:hAnsi="Arial" w:cs="Arial"/>
                <w:sz w:val="22"/>
                <w:szCs w:val="22"/>
              </w:rPr>
              <w:lastRenderedPageBreak/>
              <w:t>Spełnienie kryterium jest konieczne do przyznania dofinansowania.</w:t>
            </w:r>
          </w:p>
          <w:p w14:paraId="0D1F0E9C" w14:textId="77777777" w:rsidR="00C51ADD" w:rsidRPr="009272C7" w:rsidRDefault="00C51ADD" w:rsidP="00C51ADD">
            <w:pPr>
              <w:spacing w:before="120" w:after="120" w:line="276" w:lineRule="auto"/>
              <w:ind w:left="28"/>
              <w:rPr>
                <w:rFonts w:ascii="Arial" w:hAnsi="Arial" w:cs="Arial"/>
                <w:sz w:val="22"/>
                <w:szCs w:val="22"/>
              </w:rPr>
            </w:pPr>
          </w:p>
          <w:p w14:paraId="0AB0AFD9" w14:textId="77777777" w:rsidR="008D35F7" w:rsidRPr="008450BB" w:rsidRDefault="008D35F7" w:rsidP="008450BB">
            <w:pPr>
              <w:spacing w:before="120" w:after="120" w:line="276" w:lineRule="auto"/>
              <w:rPr>
                <w:rFonts w:ascii="Arial" w:eastAsia="MyriadPro-Regular" w:hAnsi="Arial" w:cs="Arial"/>
                <w:sz w:val="22"/>
                <w:szCs w:val="22"/>
              </w:rPr>
            </w:pPr>
            <w:r w:rsidRPr="008450BB">
              <w:rPr>
                <w:rFonts w:ascii="Arial" w:eastAsia="MyriadPro-Regular" w:hAnsi="Arial" w:cs="Arial"/>
                <w:sz w:val="22"/>
                <w:szCs w:val="22"/>
              </w:rPr>
              <w:t>Ocena spełniania kryterium polega na przypisaniu wartości logicznych „tak”, „nie”.</w:t>
            </w:r>
          </w:p>
          <w:p w14:paraId="3756D81F" w14:textId="77777777" w:rsidR="008D35F7" w:rsidRPr="008450BB" w:rsidRDefault="008D35F7" w:rsidP="008450BB">
            <w:pPr>
              <w:spacing w:before="120" w:after="120" w:line="276" w:lineRule="auto"/>
              <w:rPr>
                <w:rFonts w:ascii="Arial" w:eastAsia="MyriadPro-Regular" w:hAnsi="Arial" w:cs="Arial"/>
                <w:sz w:val="22"/>
                <w:szCs w:val="22"/>
              </w:rPr>
            </w:pPr>
          </w:p>
          <w:p w14:paraId="19ADF142" w14:textId="77777777" w:rsidR="008D35F7" w:rsidRPr="008450BB" w:rsidRDefault="008D35F7" w:rsidP="008450BB">
            <w:pPr>
              <w:spacing w:before="120" w:after="120" w:line="276" w:lineRule="auto"/>
              <w:rPr>
                <w:rFonts w:ascii="Arial" w:eastAsia="MyriadPro-Regular" w:hAnsi="Arial" w:cs="Arial"/>
                <w:sz w:val="22"/>
                <w:szCs w:val="22"/>
              </w:rPr>
            </w:pPr>
            <w:r w:rsidRPr="008450BB">
              <w:rPr>
                <w:rFonts w:ascii="Arial" w:eastAsia="MyriadPro-Regular" w:hAnsi="Arial" w:cs="Arial"/>
                <w:sz w:val="22"/>
                <w:szCs w:val="22"/>
              </w:rPr>
              <w:t>W przypadku niespełnienia kryterium  projekt skierowany jest do uzupełnienia/poprawy.</w:t>
            </w:r>
          </w:p>
          <w:p w14:paraId="308E2CF6" w14:textId="77777777" w:rsidR="00C51ADD" w:rsidRPr="009272C7" w:rsidRDefault="00C51ADD" w:rsidP="00C51ADD">
            <w:pPr>
              <w:spacing w:before="120" w:after="120" w:line="276" w:lineRule="auto"/>
              <w:ind w:left="28"/>
              <w:rPr>
                <w:rFonts w:ascii="Arial" w:hAnsi="Arial" w:cs="Arial"/>
                <w:sz w:val="22"/>
                <w:szCs w:val="22"/>
              </w:rPr>
            </w:pPr>
          </w:p>
          <w:p w14:paraId="595F9562" w14:textId="77777777" w:rsidR="00C51ADD" w:rsidRPr="00E617E0" w:rsidRDefault="00C51ADD" w:rsidP="00C51ADD">
            <w:pPr>
              <w:spacing w:before="120" w:after="120" w:line="276" w:lineRule="auto"/>
              <w:ind w:left="28"/>
              <w:rPr>
                <w:rFonts w:ascii="Arial" w:hAnsi="Arial" w:cs="Arial"/>
                <w:sz w:val="22"/>
                <w:szCs w:val="22"/>
                <w:u w:val="single"/>
              </w:rPr>
            </w:pPr>
            <w:r w:rsidRPr="00E617E0">
              <w:rPr>
                <w:rFonts w:ascii="Arial" w:hAnsi="Arial" w:cs="Arial"/>
                <w:sz w:val="22"/>
                <w:szCs w:val="22"/>
                <w:u w:val="single"/>
              </w:rPr>
              <w:t>Dodatkowe informacje:</w:t>
            </w:r>
          </w:p>
          <w:p w14:paraId="42F2BD66" w14:textId="64D0D2F5" w:rsidR="00C51ADD" w:rsidRDefault="00C51ADD" w:rsidP="00C51ADD">
            <w:pPr>
              <w:spacing w:before="120" w:after="120" w:line="276" w:lineRule="auto"/>
              <w:ind w:left="28"/>
              <w:rPr>
                <w:rFonts w:ascii="Arial" w:hAnsi="Arial" w:cs="Arial"/>
                <w:sz w:val="22"/>
                <w:szCs w:val="22"/>
              </w:rPr>
            </w:pPr>
            <w:r w:rsidRPr="009272C7">
              <w:rPr>
                <w:rFonts w:ascii="Arial" w:hAnsi="Arial" w:cs="Arial"/>
                <w:sz w:val="22"/>
                <w:szCs w:val="22"/>
              </w:rPr>
              <w:t xml:space="preserve">Kryterium na etapie oceny zostanie zweryfikowane  w szczególności w oparciu o sekcję: </w:t>
            </w:r>
            <w:r w:rsidRPr="00674686">
              <w:rPr>
                <w:rFonts w:ascii="Arial" w:hAnsi="Arial" w:cs="Arial"/>
                <w:i/>
                <w:sz w:val="22"/>
                <w:szCs w:val="22"/>
              </w:rPr>
              <w:t>Oświadczenia</w:t>
            </w:r>
            <w:r w:rsidRPr="009272C7">
              <w:rPr>
                <w:rFonts w:ascii="Arial" w:hAnsi="Arial" w:cs="Arial"/>
                <w:sz w:val="22"/>
                <w:szCs w:val="22"/>
              </w:rPr>
              <w:t xml:space="preserve">. </w:t>
            </w:r>
          </w:p>
          <w:p w14:paraId="7558C200" w14:textId="77777777" w:rsidR="00C51ADD" w:rsidRDefault="00C51ADD" w:rsidP="00C51ADD">
            <w:pPr>
              <w:spacing w:before="120" w:after="120" w:line="276" w:lineRule="auto"/>
              <w:ind w:left="28"/>
              <w:rPr>
                <w:rFonts w:ascii="Arial" w:hAnsi="Arial" w:cs="Arial"/>
                <w:sz w:val="22"/>
                <w:szCs w:val="22"/>
              </w:rPr>
            </w:pPr>
            <w:r w:rsidRPr="009272C7">
              <w:rPr>
                <w:rFonts w:ascii="Arial" w:hAnsi="Arial" w:cs="Arial"/>
                <w:sz w:val="22"/>
                <w:szCs w:val="22"/>
              </w:rPr>
              <w:t xml:space="preserve">Treść oświadczeń jest obligatoryjna i wskazana w ww. sekcji.  </w:t>
            </w:r>
          </w:p>
          <w:p w14:paraId="3B4D57E5" w14:textId="5458037F" w:rsidR="00A7420D" w:rsidRPr="00AA63AA" w:rsidRDefault="00A7420D" w:rsidP="00C51ADD">
            <w:pPr>
              <w:spacing w:before="120" w:after="120" w:line="271" w:lineRule="auto"/>
              <w:rPr>
                <w:rFonts w:ascii="Arial" w:hAnsi="Arial" w:cs="Arial"/>
                <w:sz w:val="22"/>
                <w:szCs w:val="22"/>
              </w:rPr>
            </w:pPr>
          </w:p>
        </w:tc>
      </w:tr>
      <w:tr w:rsidR="00A7420D" w:rsidRPr="00AA63AA" w14:paraId="5A7AB5EB" w14:textId="77777777" w:rsidTr="00AA4930">
        <w:tc>
          <w:tcPr>
            <w:tcW w:w="675" w:type="dxa"/>
          </w:tcPr>
          <w:p w14:paraId="0E10EC60" w14:textId="77777777" w:rsidR="00A7420D" w:rsidRPr="00AA63AA" w:rsidRDefault="00A7420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3A48CBE8" w14:textId="170EDE22" w:rsidR="00A7420D" w:rsidRPr="00AA63AA" w:rsidRDefault="00C51ADD" w:rsidP="006C4702">
            <w:pPr>
              <w:spacing w:before="120" w:after="120" w:line="271" w:lineRule="auto"/>
              <w:rPr>
                <w:rFonts w:ascii="Arial" w:hAnsi="Arial" w:cs="Arial"/>
                <w:sz w:val="22"/>
                <w:szCs w:val="22"/>
              </w:rPr>
            </w:pPr>
            <w:r w:rsidRPr="00EE332E">
              <w:rPr>
                <w:rFonts w:ascii="Arial" w:hAnsi="Arial" w:cs="Arial"/>
                <w:b/>
                <w:sz w:val="22"/>
                <w:szCs w:val="22"/>
              </w:rPr>
              <w:t>Zgodność z przepisami prawa krajowego i unijnego</w:t>
            </w:r>
          </w:p>
        </w:tc>
        <w:tc>
          <w:tcPr>
            <w:tcW w:w="3544" w:type="dxa"/>
          </w:tcPr>
          <w:p w14:paraId="74680AA8" w14:textId="77777777"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t>W ramach kryterium ocenie podlega stan przygotowania projektu do realizacji w istniejącym otoczeniu prawnym.</w:t>
            </w:r>
          </w:p>
          <w:p w14:paraId="566DBE00" w14:textId="77777777"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w:t>
            </w:r>
          </w:p>
          <w:p w14:paraId="4B1EE04A" w14:textId="77777777"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t>- w trakcie oceny nie stwierdzono niezgodności z prawodawstwem krajowym i unijnym w zakresie odnoszącym się do sposobu realizacji i zakresu projektu oraz wnioskodawcy.</w:t>
            </w:r>
          </w:p>
          <w:p w14:paraId="66638306" w14:textId="30CE8A7A"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15C3637E" w14:textId="12A67418" w:rsidR="00A7420D" w:rsidRPr="00AA63AA" w:rsidRDefault="00C51ADD" w:rsidP="00C51ADD">
            <w:pPr>
              <w:spacing w:before="120" w:after="120" w:line="271" w:lineRule="auto"/>
              <w:rPr>
                <w:rFonts w:ascii="Arial" w:hAnsi="Arial" w:cs="Arial"/>
                <w:sz w:val="22"/>
                <w:szCs w:val="22"/>
              </w:rPr>
            </w:pPr>
            <w:r w:rsidRPr="009272C7">
              <w:rPr>
                <w:rFonts w:ascii="Arial" w:hAnsi="Arial" w:cs="Arial"/>
                <w:bCs/>
                <w:sz w:val="22"/>
                <w:szCs w:val="22"/>
              </w:rPr>
              <w:t>Kryterium wynika z Rozporządzenia Parlamentu Europejskiego i Rady (UE) nr 2021/1060  z dnia 24 czerwca 2021 r.</w:t>
            </w:r>
          </w:p>
        </w:tc>
        <w:tc>
          <w:tcPr>
            <w:tcW w:w="2806" w:type="dxa"/>
          </w:tcPr>
          <w:p w14:paraId="08D46058" w14:textId="1ECDC4B1" w:rsidR="000C79A4" w:rsidRPr="005F53A7" w:rsidRDefault="00C51ADD" w:rsidP="005F53A7">
            <w:pPr>
              <w:autoSpaceDE w:val="0"/>
              <w:autoSpaceDN w:val="0"/>
              <w:adjustRightInd w:val="0"/>
              <w:spacing w:before="120" w:after="120" w:line="276" w:lineRule="auto"/>
              <w:rPr>
                <w:rFonts w:ascii="Arial" w:eastAsia="MyriadPro-Regular" w:hAnsi="Arial" w:cs="Arial"/>
                <w:sz w:val="22"/>
                <w:szCs w:val="22"/>
              </w:rPr>
            </w:pPr>
            <w:r w:rsidRPr="009272C7">
              <w:rPr>
                <w:rFonts w:ascii="Arial" w:hAnsi="Arial" w:cs="Arial"/>
                <w:bCs/>
                <w:sz w:val="22"/>
                <w:szCs w:val="22"/>
              </w:rPr>
              <w:t>Spełnienie kryterium jest konieczne do przyznania dofinansowania.</w:t>
            </w:r>
            <w:r w:rsidR="000C79A4" w:rsidRPr="005F53A7">
              <w:rPr>
                <w:rFonts w:ascii="Arial" w:eastAsia="MyriadPro-Regular" w:hAnsi="Arial" w:cs="Arial"/>
                <w:sz w:val="22"/>
                <w:szCs w:val="22"/>
                <w:u w:val="single"/>
              </w:rPr>
              <w:t xml:space="preserve"> </w:t>
            </w:r>
          </w:p>
          <w:p w14:paraId="5680D893" w14:textId="77777777" w:rsidR="000C79A4" w:rsidRPr="005F53A7" w:rsidRDefault="000C79A4" w:rsidP="005F53A7">
            <w:pPr>
              <w:autoSpaceDE w:val="0"/>
              <w:autoSpaceDN w:val="0"/>
              <w:adjustRightInd w:val="0"/>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Ocena spełniania kryterium polega na przypisaniu wartości logicznych „tak”, „nie”.</w:t>
            </w:r>
          </w:p>
          <w:p w14:paraId="2801599E" w14:textId="77777777" w:rsidR="000C79A4" w:rsidRPr="005F53A7" w:rsidRDefault="000C79A4" w:rsidP="005F53A7">
            <w:pPr>
              <w:autoSpaceDE w:val="0"/>
              <w:autoSpaceDN w:val="0"/>
              <w:adjustRightInd w:val="0"/>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W przypadku niespełnienia kryterium projekt skierowany jest do uzupełnienia/poprawy.</w:t>
            </w:r>
          </w:p>
          <w:p w14:paraId="03CC94F2" w14:textId="3A9F3581" w:rsidR="00A7420D" w:rsidRPr="00AA63AA" w:rsidRDefault="00A7420D" w:rsidP="00C51ADD">
            <w:pPr>
              <w:spacing w:before="120" w:after="120" w:line="271" w:lineRule="auto"/>
              <w:rPr>
                <w:rFonts w:ascii="Arial" w:hAnsi="Arial" w:cs="Arial"/>
                <w:sz w:val="22"/>
                <w:szCs w:val="22"/>
              </w:rPr>
            </w:pPr>
          </w:p>
        </w:tc>
      </w:tr>
      <w:tr w:rsidR="00C51ADD" w:rsidRPr="00AA63AA" w14:paraId="6E5BBD99" w14:textId="77777777" w:rsidTr="00AA4930">
        <w:tc>
          <w:tcPr>
            <w:tcW w:w="675" w:type="dxa"/>
          </w:tcPr>
          <w:p w14:paraId="1762DC8A" w14:textId="77777777" w:rsidR="00C51ADD" w:rsidRPr="00AA63AA" w:rsidRDefault="00C51AD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46B346F1" w14:textId="12FAA171" w:rsidR="00C51ADD" w:rsidRPr="00EE332E" w:rsidRDefault="00C51ADD" w:rsidP="006C4702">
            <w:pPr>
              <w:spacing w:before="120" w:after="120" w:line="271" w:lineRule="auto"/>
              <w:rPr>
                <w:rFonts w:ascii="Arial" w:hAnsi="Arial" w:cs="Arial"/>
                <w:b/>
                <w:sz w:val="22"/>
                <w:szCs w:val="22"/>
              </w:rPr>
            </w:pPr>
            <w:r w:rsidRPr="00EE332E">
              <w:rPr>
                <w:rFonts w:ascii="Arial" w:hAnsi="Arial" w:cs="Arial"/>
                <w:b/>
                <w:sz w:val="22"/>
                <w:szCs w:val="22"/>
              </w:rPr>
              <w:t>Zgodność projektu realizowanego przed dniem złożenia wniosku o dofinansowanie z przepisami prawa</w:t>
            </w:r>
          </w:p>
        </w:tc>
        <w:tc>
          <w:tcPr>
            <w:tcW w:w="3544" w:type="dxa"/>
          </w:tcPr>
          <w:p w14:paraId="56AA2F95" w14:textId="77777777" w:rsidR="004E2476" w:rsidRPr="005F53A7" w:rsidRDefault="004E2476" w:rsidP="005F53A7">
            <w:pPr>
              <w:spacing w:before="120" w:after="120" w:line="276" w:lineRule="auto"/>
              <w:rPr>
                <w:rFonts w:ascii="Arial" w:hAnsi="Arial" w:cs="Arial"/>
                <w:b/>
                <w:sz w:val="22"/>
                <w:szCs w:val="22"/>
              </w:rPr>
            </w:pPr>
            <w:r w:rsidRPr="005F53A7">
              <w:rPr>
                <w:rFonts w:ascii="Arial" w:hAnsi="Arial" w:cs="Arial"/>
                <w:sz w:val="22"/>
                <w:szCs w:val="22"/>
              </w:rPr>
              <w:t>Kryterium weryfikuje zgodność projektu z przepisami prawa jeśli projekt rozpoczął się przed dniem złożenia wniosku o dofinansowanie.</w:t>
            </w:r>
          </w:p>
          <w:p w14:paraId="59F04995" w14:textId="77777777" w:rsidR="004E2476" w:rsidRPr="005F53A7" w:rsidRDefault="004E2476" w:rsidP="005F53A7">
            <w:pPr>
              <w:spacing w:before="120" w:after="120" w:line="276" w:lineRule="auto"/>
              <w:rPr>
                <w:rFonts w:ascii="Arial" w:hAnsi="Arial" w:cs="Arial"/>
                <w:sz w:val="22"/>
                <w:szCs w:val="22"/>
              </w:rPr>
            </w:pPr>
            <w:r w:rsidRPr="005F53A7">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243CCE4" w14:textId="77777777" w:rsidR="004E2476" w:rsidRPr="005F53A7" w:rsidRDefault="004E2476" w:rsidP="005F53A7">
            <w:pPr>
              <w:spacing w:before="120" w:after="120" w:line="276" w:lineRule="auto"/>
              <w:rPr>
                <w:rFonts w:ascii="Arial" w:hAnsi="Arial" w:cs="Arial"/>
                <w:sz w:val="22"/>
                <w:szCs w:val="22"/>
              </w:rPr>
            </w:pPr>
            <w:r w:rsidRPr="005F53A7">
              <w:rPr>
                <w:rFonts w:ascii="Arial" w:hAnsi="Arial" w:cs="Arial"/>
                <w:sz w:val="22"/>
                <w:szCs w:val="22"/>
              </w:rPr>
              <w:lastRenderedPageBreak/>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E183905" w14:textId="77777777" w:rsidR="004E2476" w:rsidRPr="005F53A7" w:rsidRDefault="004E2476" w:rsidP="005F53A7">
            <w:pPr>
              <w:spacing w:before="120" w:after="120" w:line="276" w:lineRule="auto"/>
              <w:rPr>
                <w:rFonts w:ascii="Arial" w:hAnsi="Arial" w:cs="Arial"/>
                <w:color w:val="000000" w:themeColor="text1"/>
                <w:sz w:val="22"/>
                <w:szCs w:val="22"/>
              </w:rPr>
            </w:pPr>
            <w:r w:rsidRPr="005F53A7">
              <w:rPr>
                <w:rFonts w:ascii="Arial" w:hAnsi="Arial" w:cs="Arial"/>
                <w:sz w:val="22"/>
                <w:szCs w:val="22"/>
              </w:rPr>
              <w:t>Kryterium uznaje się za spełnione jeśli wszystkie poniższe warunki są spełnione:</w:t>
            </w:r>
          </w:p>
          <w:p w14:paraId="725047C2" w14:textId="2AD0E3F5" w:rsidR="004E2476" w:rsidRPr="005F53A7" w:rsidRDefault="004E2476" w:rsidP="005F53A7">
            <w:pPr>
              <w:spacing w:before="120" w:after="120" w:line="276" w:lineRule="auto"/>
              <w:rPr>
                <w:rFonts w:ascii="Arial" w:hAnsi="Arial" w:cs="Arial"/>
                <w:sz w:val="22"/>
                <w:szCs w:val="22"/>
              </w:rPr>
            </w:pPr>
            <w:r>
              <w:rPr>
                <w:rFonts w:ascii="Arial" w:hAnsi="Arial" w:cs="Arial"/>
                <w:sz w:val="22"/>
                <w:szCs w:val="22"/>
              </w:rPr>
              <w:t xml:space="preserve">- </w:t>
            </w:r>
            <w:r w:rsidRPr="005F53A7">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CDDE09B" w14:textId="0403A8A6" w:rsidR="004E2476" w:rsidRPr="005F53A7" w:rsidRDefault="004E2476" w:rsidP="005F53A7">
            <w:pPr>
              <w:spacing w:before="120" w:after="120" w:line="276" w:lineRule="auto"/>
              <w:rPr>
                <w:rFonts w:ascii="Arial" w:hAnsi="Arial" w:cs="Arial"/>
                <w:sz w:val="22"/>
                <w:szCs w:val="22"/>
              </w:rPr>
            </w:pPr>
            <w:r>
              <w:rPr>
                <w:rFonts w:ascii="Arial" w:hAnsi="Arial" w:cs="Arial"/>
                <w:sz w:val="22"/>
                <w:szCs w:val="22"/>
              </w:rPr>
              <w:t xml:space="preserve">- </w:t>
            </w:r>
            <w:r w:rsidRPr="005F53A7">
              <w:rPr>
                <w:rFonts w:ascii="Arial" w:hAnsi="Arial" w:cs="Arial"/>
                <w:sz w:val="22"/>
                <w:szCs w:val="22"/>
              </w:rPr>
              <w:t>treść wniosku o dofinansowanie projektu potwierdza, że projekt nie został fizycznie ukończony lub w pełni wdrożony przed dniem złożenia wniosku.</w:t>
            </w:r>
          </w:p>
          <w:p w14:paraId="36FE48FD" w14:textId="77777777" w:rsidR="004E2476" w:rsidRPr="005F53A7" w:rsidRDefault="004E2476" w:rsidP="005F53A7">
            <w:pPr>
              <w:spacing w:before="120" w:after="120" w:line="276" w:lineRule="auto"/>
              <w:rPr>
                <w:rFonts w:ascii="Arial" w:hAnsi="Arial" w:cs="Arial"/>
                <w:sz w:val="22"/>
                <w:szCs w:val="22"/>
              </w:rPr>
            </w:pPr>
            <w:r w:rsidRPr="005F53A7">
              <w:rPr>
                <w:rFonts w:ascii="Arial" w:hAnsi="Arial" w:cs="Arial"/>
                <w:sz w:val="22"/>
                <w:szCs w:val="22"/>
              </w:rPr>
              <w:t>Kryterium nie dotyczy projektu, którego realizacja nie rozpoczęła się przed dniem złożenia wniosku o dofinansowanie (przypisanie wartości logicznej „nie dotyczy”).</w:t>
            </w:r>
          </w:p>
          <w:p w14:paraId="5442F1F8" w14:textId="77777777" w:rsidR="004E2476" w:rsidRPr="005F53A7" w:rsidRDefault="004E2476" w:rsidP="005F53A7">
            <w:pPr>
              <w:spacing w:before="120" w:after="120" w:line="276" w:lineRule="auto"/>
              <w:rPr>
                <w:rFonts w:ascii="Arial" w:hAnsi="Arial" w:cs="Arial"/>
                <w:sz w:val="22"/>
                <w:szCs w:val="22"/>
              </w:rPr>
            </w:pPr>
            <w:r w:rsidRPr="005F53A7">
              <w:rPr>
                <w:rFonts w:ascii="Arial" w:hAnsi="Arial" w:cs="Arial"/>
                <w:sz w:val="22"/>
                <w:szCs w:val="22"/>
              </w:rPr>
              <w:t xml:space="preserve">Kryterium będzie weryfikowane na podstawie treści wniosku o dofinansowanie projektu. </w:t>
            </w:r>
          </w:p>
          <w:p w14:paraId="66B556DA" w14:textId="27498BB1" w:rsidR="00C51ADD" w:rsidRPr="004E2476" w:rsidRDefault="004E2476" w:rsidP="004E2476">
            <w:pPr>
              <w:spacing w:before="120" w:after="120" w:line="276" w:lineRule="auto"/>
              <w:rPr>
                <w:rFonts w:ascii="Arial" w:hAnsi="Arial" w:cs="Arial"/>
                <w:bCs/>
                <w:sz w:val="22"/>
                <w:szCs w:val="22"/>
              </w:rPr>
            </w:pPr>
            <w:r w:rsidRPr="005F53A7">
              <w:rPr>
                <w:rFonts w:ascii="Arial" w:hAnsi="Arial" w:cs="Arial"/>
                <w:sz w:val="22"/>
                <w:szCs w:val="22"/>
              </w:rPr>
              <w:t>Kryterium wynika z Rozporządzenia Parlamentu Europejskiego i Rady (UE) nr 2021/1060  z dnia 24 czerwca 2021 r.</w:t>
            </w:r>
          </w:p>
        </w:tc>
        <w:tc>
          <w:tcPr>
            <w:tcW w:w="2806" w:type="dxa"/>
          </w:tcPr>
          <w:p w14:paraId="410EF5B6" w14:textId="77777777"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75F52406" w14:textId="77777777" w:rsidR="00C51ADD" w:rsidRPr="009272C7" w:rsidRDefault="00C51ADD" w:rsidP="00C51ADD">
            <w:pPr>
              <w:spacing w:before="120" w:after="120" w:line="276" w:lineRule="auto"/>
              <w:rPr>
                <w:rFonts w:ascii="Arial" w:hAnsi="Arial" w:cs="Arial"/>
                <w:bCs/>
                <w:sz w:val="22"/>
                <w:szCs w:val="22"/>
              </w:rPr>
            </w:pPr>
          </w:p>
          <w:p w14:paraId="065F40FD" w14:textId="77777777" w:rsidR="004E2476" w:rsidRPr="005F53A7" w:rsidRDefault="004E2476" w:rsidP="005F53A7">
            <w:pPr>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Ocena spełniania kryterium polega na przypisaniu wartości logicznych „tak”, „nie” „nie dotyczy”.</w:t>
            </w:r>
          </w:p>
          <w:p w14:paraId="55D1D817" w14:textId="0F4CD200" w:rsidR="00C51ADD" w:rsidRPr="009272C7" w:rsidRDefault="004E2476" w:rsidP="004E2476">
            <w:pPr>
              <w:spacing w:before="120" w:after="120" w:line="276" w:lineRule="auto"/>
              <w:rPr>
                <w:rFonts w:ascii="Arial" w:hAnsi="Arial" w:cs="Arial"/>
                <w:bCs/>
                <w:sz w:val="22"/>
                <w:szCs w:val="22"/>
              </w:rPr>
            </w:pPr>
            <w:r w:rsidRPr="005F53A7">
              <w:rPr>
                <w:rFonts w:ascii="Arial" w:eastAsia="MyriadPro-Regular" w:hAnsi="Arial" w:cs="Arial"/>
                <w:sz w:val="22"/>
                <w:szCs w:val="22"/>
              </w:rPr>
              <w:t>W przypadku niespełnienia kryterium projekt skierowany jest do uzupełnienia/poprawy.</w:t>
            </w:r>
          </w:p>
        </w:tc>
      </w:tr>
      <w:tr w:rsidR="00C51ADD" w:rsidRPr="00AA63AA" w14:paraId="1808C345" w14:textId="77777777" w:rsidTr="00AA4930">
        <w:tc>
          <w:tcPr>
            <w:tcW w:w="675" w:type="dxa"/>
          </w:tcPr>
          <w:p w14:paraId="0F3AADF1" w14:textId="77777777" w:rsidR="00C51ADD" w:rsidRPr="00AA63AA" w:rsidRDefault="00C51AD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592F9D4A" w14:textId="54DB85BD" w:rsidR="00C51ADD" w:rsidRPr="00EE332E" w:rsidRDefault="00C51ADD" w:rsidP="006C4702">
            <w:pPr>
              <w:spacing w:before="120" w:after="120" w:line="271" w:lineRule="auto"/>
              <w:rPr>
                <w:rFonts w:ascii="Arial" w:hAnsi="Arial" w:cs="Arial"/>
                <w:b/>
                <w:sz w:val="22"/>
                <w:szCs w:val="22"/>
              </w:rPr>
            </w:pPr>
            <w:r w:rsidRPr="00EE332E">
              <w:rPr>
                <w:rFonts w:ascii="Arial" w:hAnsi="Arial" w:cs="Arial"/>
                <w:b/>
                <w:sz w:val="22"/>
                <w:szCs w:val="22"/>
              </w:rPr>
              <w:t xml:space="preserve">Zgodność z wymogami pomocy publicznej/de </w:t>
            </w:r>
            <w:proofErr w:type="spellStart"/>
            <w:r w:rsidRPr="00EE332E">
              <w:rPr>
                <w:rFonts w:ascii="Arial" w:hAnsi="Arial" w:cs="Arial"/>
                <w:b/>
                <w:sz w:val="22"/>
                <w:szCs w:val="22"/>
              </w:rPr>
              <w:t>minimis</w:t>
            </w:r>
            <w:proofErr w:type="spellEnd"/>
          </w:p>
        </w:tc>
        <w:tc>
          <w:tcPr>
            <w:tcW w:w="3544" w:type="dxa"/>
          </w:tcPr>
          <w:p w14:paraId="58CAC152" w14:textId="6D129913" w:rsidR="004E2476" w:rsidRPr="005F53A7" w:rsidRDefault="004E2476" w:rsidP="005F53A7">
            <w:pPr>
              <w:autoSpaceDE w:val="0"/>
              <w:autoSpaceDN w:val="0"/>
              <w:spacing w:before="120" w:after="120" w:line="276" w:lineRule="auto"/>
              <w:rPr>
                <w:rFonts w:ascii="Arial" w:hAnsi="Arial" w:cs="Arial"/>
                <w:bCs/>
                <w:sz w:val="22"/>
                <w:szCs w:val="22"/>
              </w:rPr>
            </w:pPr>
            <w:r w:rsidRPr="005F53A7">
              <w:rPr>
                <w:rFonts w:ascii="Arial" w:hAnsi="Arial" w:cs="Arial"/>
                <w:bCs/>
                <w:sz w:val="22"/>
                <w:szCs w:val="22"/>
              </w:rPr>
              <w:t xml:space="preserve">W projekcie prawidłowo zidentyfikowano wystąpienie lub brak pomocy publicznej/de </w:t>
            </w:r>
            <w:proofErr w:type="spellStart"/>
            <w:r w:rsidRPr="005F53A7">
              <w:rPr>
                <w:rFonts w:ascii="Arial" w:hAnsi="Arial" w:cs="Arial"/>
                <w:bCs/>
                <w:sz w:val="22"/>
                <w:szCs w:val="22"/>
              </w:rPr>
              <w:t>minimis</w:t>
            </w:r>
            <w:proofErr w:type="spellEnd"/>
            <w:r w:rsidRPr="005F53A7">
              <w:rPr>
                <w:rFonts w:ascii="Arial" w:hAnsi="Arial" w:cs="Arial"/>
                <w:bCs/>
                <w:sz w:val="22"/>
                <w:szCs w:val="22"/>
              </w:rPr>
              <w:t>.</w:t>
            </w:r>
          </w:p>
          <w:p w14:paraId="7567541B" w14:textId="77777777" w:rsidR="004E2476" w:rsidRPr="005F53A7" w:rsidRDefault="004E2476" w:rsidP="005F53A7">
            <w:pPr>
              <w:spacing w:before="120" w:after="120" w:line="276" w:lineRule="auto"/>
              <w:rPr>
                <w:rFonts w:ascii="Arial" w:hAnsi="Arial" w:cs="Arial"/>
                <w:color w:val="000000" w:themeColor="text1"/>
                <w:sz w:val="22"/>
                <w:szCs w:val="22"/>
              </w:rPr>
            </w:pPr>
            <w:r w:rsidRPr="005F53A7">
              <w:rPr>
                <w:rFonts w:ascii="Arial" w:hAnsi="Arial" w:cs="Arial"/>
                <w:sz w:val="22"/>
                <w:szCs w:val="22"/>
              </w:rPr>
              <w:lastRenderedPageBreak/>
              <w:t>Kryterium uznaje się za spełnione jeśli wszystkie poniższe warunki są spełnione</w:t>
            </w:r>
            <w:r w:rsidRPr="005F53A7">
              <w:rPr>
                <w:rFonts w:ascii="Arial" w:hAnsi="Arial" w:cs="Arial"/>
                <w:color w:val="000000" w:themeColor="text1"/>
                <w:sz w:val="22"/>
                <w:szCs w:val="22"/>
              </w:rPr>
              <w:t>:</w:t>
            </w:r>
          </w:p>
          <w:p w14:paraId="1812908A" w14:textId="14C25FDF" w:rsidR="004E2476" w:rsidRPr="005F53A7" w:rsidRDefault="004E2476" w:rsidP="005F53A7">
            <w:pPr>
              <w:spacing w:before="120" w:after="120" w:line="276"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5F53A7">
              <w:rPr>
                <w:rFonts w:ascii="Arial" w:hAnsi="Arial" w:cs="Arial"/>
                <w:color w:val="000000" w:themeColor="text1"/>
                <w:sz w:val="22"/>
                <w:szCs w:val="22"/>
              </w:rPr>
              <w:t>zgodność projektu z przepisami o pomocy publicznej, tj.:</w:t>
            </w:r>
          </w:p>
          <w:p w14:paraId="1B3FB402" w14:textId="09AD2D91" w:rsidR="004E2476" w:rsidRPr="005F53A7" w:rsidRDefault="004E2476" w:rsidP="005F53A7">
            <w:pPr>
              <w:pStyle w:val="Akapitzlist"/>
              <w:numPr>
                <w:ilvl w:val="0"/>
                <w:numId w:val="90"/>
              </w:numPr>
              <w:spacing w:before="120" w:after="120" w:line="276" w:lineRule="auto"/>
              <w:rPr>
                <w:rFonts w:ascii="Arial" w:hAnsi="Arial" w:cs="Arial"/>
                <w:color w:val="000000" w:themeColor="text1"/>
                <w:sz w:val="22"/>
                <w:szCs w:val="22"/>
              </w:rPr>
            </w:pPr>
            <w:r w:rsidRPr="005F53A7">
              <w:rPr>
                <w:rFonts w:ascii="Arial" w:hAnsi="Arial" w:cs="Arial"/>
                <w:color w:val="000000" w:themeColor="text1"/>
                <w:sz w:val="22"/>
                <w:szCs w:val="22"/>
              </w:rPr>
              <w:t>poprawność uzasadnienia braku wystąpienia pomocy publicznej – w przypadku projektów bez pomocy publicznej,</w:t>
            </w:r>
          </w:p>
          <w:p w14:paraId="75E97B34" w14:textId="77777777" w:rsidR="004E2476" w:rsidRPr="005F53A7" w:rsidRDefault="004E2476" w:rsidP="005F53A7">
            <w:pPr>
              <w:pStyle w:val="Akapitzlist"/>
              <w:numPr>
                <w:ilvl w:val="0"/>
                <w:numId w:val="90"/>
              </w:numPr>
              <w:spacing w:before="120" w:after="120" w:line="276" w:lineRule="auto"/>
              <w:rPr>
                <w:rFonts w:ascii="Arial" w:hAnsi="Arial" w:cs="Arial"/>
                <w:color w:val="000000" w:themeColor="text1"/>
                <w:sz w:val="22"/>
                <w:szCs w:val="22"/>
              </w:rPr>
            </w:pPr>
            <w:r w:rsidRPr="005F53A7">
              <w:rPr>
                <w:rFonts w:ascii="Arial" w:hAnsi="Arial" w:cs="Arial"/>
                <w:color w:val="000000" w:themeColor="text1"/>
                <w:sz w:val="22"/>
                <w:szCs w:val="22"/>
              </w:rPr>
              <w:t>poprawność wskazanej podstawy prawnej – w przypadku projektów z pomocą publiczną w rozumieniu art. 107 ust. 1 TFUE,</w:t>
            </w:r>
          </w:p>
          <w:p w14:paraId="3E4B9A36" w14:textId="57DDF7BC" w:rsidR="004E2476" w:rsidRPr="005F53A7" w:rsidRDefault="004E2476" w:rsidP="005F53A7">
            <w:pPr>
              <w:pStyle w:val="Akapitzlist"/>
              <w:numPr>
                <w:ilvl w:val="0"/>
                <w:numId w:val="94"/>
              </w:numPr>
              <w:spacing w:before="120" w:after="120" w:line="276" w:lineRule="auto"/>
              <w:rPr>
                <w:rFonts w:ascii="Arial" w:hAnsi="Arial" w:cs="Arial"/>
                <w:color w:val="000000" w:themeColor="text1"/>
                <w:sz w:val="22"/>
                <w:szCs w:val="22"/>
              </w:rPr>
            </w:pPr>
            <w:r w:rsidRPr="005F53A7">
              <w:rPr>
                <w:rFonts w:ascii="Arial" w:hAnsi="Arial" w:cs="Arial"/>
                <w:color w:val="000000" w:themeColor="text1"/>
                <w:sz w:val="22"/>
                <w:szCs w:val="22"/>
              </w:rPr>
              <w:t xml:space="preserve">poprawność wyjaśnień przedstawionych we wniosku </w:t>
            </w:r>
            <w:r w:rsidRPr="005F53A7">
              <w:rPr>
                <w:rFonts w:ascii="Arial" w:hAnsi="Arial" w:cs="Arial"/>
                <w:color w:val="000000" w:themeColor="text1"/>
                <w:sz w:val="22"/>
                <w:szCs w:val="22"/>
              </w:rPr>
              <w:br/>
              <w:t>o dofinansowanie poprzez odniesienie ich treści do właściwych dokumentów instytucji Unii Europejskiej.</w:t>
            </w:r>
          </w:p>
          <w:p w14:paraId="7567DEBC" w14:textId="77777777" w:rsidR="004E2476" w:rsidRPr="005F53A7" w:rsidRDefault="004E2476" w:rsidP="005F53A7">
            <w:pPr>
              <w:spacing w:before="120" w:after="120" w:line="276" w:lineRule="auto"/>
              <w:rPr>
                <w:rFonts w:ascii="Arial" w:hAnsi="Arial" w:cs="Arial"/>
                <w:color w:val="000000" w:themeColor="text1"/>
                <w:sz w:val="22"/>
                <w:szCs w:val="22"/>
              </w:rPr>
            </w:pPr>
            <w:r w:rsidRPr="005F53A7">
              <w:rPr>
                <w:rFonts w:ascii="Arial" w:hAnsi="Arial" w:cs="Arial"/>
                <w:color w:val="000000" w:themeColor="text1"/>
                <w:sz w:val="22"/>
                <w:szCs w:val="22"/>
              </w:rPr>
              <w:t xml:space="preserve">W przypadku projektów objętych pomocą publiczną/pomocą de  </w:t>
            </w:r>
            <w:proofErr w:type="spellStart"/>
            <w:r w:rsidRPr="005F53A7">
              <w:rPr>
                <w:rFonts w:ascii="Arial" w:hAnsi="Arial" w:cs="Arial"/>
                <w:color w:val="000000" w:themeColor="text1"/>
                <w:sz w:val="22"/>
                <w:szCs w:val="22"/>
              </w:rPr>
              <w:t>minimis</w:t>
            </w:r>
            <w:proofErr w:type="spellEnd"/>
            <w:r w:rsidRPr="005F53A7">
              <w:rPr>
                <w:rFonts w:ascii="Arial" w:hAnsi="Arial" w:cs="Arial"/>
                <w:color w:val="000000" w:themeColor="text1"/>
                <w:sz w:val="22"/>
                <w:szCs w:val="22"/>
              </w:rPr>
              <w:t xml:space="preserve"> weryfikacji podlega możliwość udzielenia pomocy publicznej/pomocy de </w:t>
            </w:r>
            <w:proofErr w:type="spellStart"/>
            <w:r w:rsidRPr="005F53A7">
              <w:rPr>
                <w:rFonts w:ascii="Arial" w:hAnsi="Arial" w:cs="Arial"/>
                <w:color w:val="000000" w:themeColor="text1"/>
                <w:sz w:val="22"/>
                <w:szCs w:val="22"/>
              </w:rPr>
              <w:t>minimis</w:t>
            </w:r>
            <w:proofErr w:type="spellEnd"/>
            <w:r w:rsidRPr="005F53A7">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AE9B437" w14:textId="77777777" w:rsidR="004E2476" w:rsidRPr="005F53A7" w:rsidRDefault="004E2476" w:rsidP="005F53A7">
            <w:pPr>
              <w:spacing w:before="120" w:after="120" w:line="276" w:lineRule="auto"/>
              <w:rPr>
                <w:rFonts w:ascii="Arial" w:hAnsi="Arial" w:cs="Arial"/>
                <w:color w:val="000000" w:themeColor="text1"/>
                <w:sz w:val="22"/>
                <w:szCs w:val="22"/>
              </w:rPr>
            </w:pPr>
            <w:r w:rsidRPr="005F53A7">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52B385A2" w14:textId="77777777" w:rsidR="004E2476" w:rsidRPr="005F53A7" w:rsidRDefault="004E2476" w:rsidP="005F53A7">
            <w:pPr>
              <w:spacing w:before="120" w:after="120" w:line="276" w:lineRule="auto"/>
              <w:rPr>
                <w:rFonts w:ascii="Arial" w:hAnsi="Arial" w:cs="Arial"/>
                <w:sz w:val="22"/>
                <w:szCs w:val="22"/>
              </w:rPr>
            </w:pPr>
            <w:r w:rsidRPr="005F53A7">
              <w:rPr>
                <w:rFonts w:ascii="Arial" w:hAnsi="Arial" w:cs="Arial"/>
                <w:color w:val="000000" w:themeColor="text1"/>
                <w:sz w:val="22"/>
                <w:szCs w:val="22"/>
              </w:rPr>
              <w:t>Kryterium wynika z</w:t>
            </w:r>
            <w:r w:rsidRPr="005F53A7">
              <w:rPr>
                <w:rFonts w:ascii="Arial" w:hAnsi="Arial" w:cs="Arial"/>
                <w:sz w:val="22"/>
                <w:szCs w:val="22"/>
              </w:rPr>
              <w:t xml:space="preserve"> Rozporządzenia Parlamentu Europejskiego i Rady (UE) 2021/1060 z dnia 24 czerwca 2021 r. </w:t>
            </w:r>
            <w:r w:rsidRPr="005F53A7">
              <w:rPr>
                <w:rFonts w:ascii="Arial" w:hAnsi="Arial" w:cs="Arial"/>
                <w:color w:val="000000" w:themeColor="text1"/>
                <w:sz w:val="22"/>
                <w:szCs w:val="22"/>
              </w:rPr>
              <w:t xml:space="preserve">art. 73 ust. 2 lit. b,  Ustawy o postępowaniu w sprawach dotyczących pomocy </w:t>
            </w:r>
            <w:r w:rsidRPr="005F53A7">
              <w:rPr>
                <w:rFonts w:ascii="Arial" w:hAnsi="Arial" w:cs="Arial"/>
                <w:color w:val="000000" w:themeColor="text1"/>
                <w:sz w:val="22"/>
                <w:szCs w:val="22"/>
              </w:rPr>
              <w:lastRenderedPageBreak/>
              <w:t>publicznej (Dz. U. 2021 poz. 743 ze zm.),</w:t>
            </w:r>
            <w:r w:rsidRPr="005F53A7">
              <w:rPr>
                <w:rFonts w:ascii="Arial" w:hAnsi="Arial" w:cs="Arial"/>
                <w:sz w:val="22"/>
                <w:szCs w:val="22"/>
              </w:rPr>
              <w:t xml:space="preserve"> Ustawy o zasadach realizacji zadań finansowanych ze środków europejskich w perspektywie finansowej 2021–2027 (Dz. U. 2022 poz. 1079)</w:t>
            </w:r>
            <w:r w:rsidRPr="005F53A7">
              <w:rPr>
                <w:rFonts w:ascii="Arial" w:hAnsi="Arial" w:cs="Arial"/>
                <w:color w:val="000000" w:themeColor="text1"/>
                <w:sz w:val="22"/>
                <w:szCs w:val="22"/>
              </w:rPr>
              <w:t xml:space="preserve"> art. 30 ust. 1.</w:t>
            </w:r>
          </w:p>
          <w:p w14:paraId="12B1F634" w14:textId="77777777" w:rsidR="00C51ADD" w:rsidRPr="009272C7" w:rsidRDefault="00C51ADD" w:rsidP="004E2476">
            <w:pPr>
              <w:spacing w:before="120" w:after="120" w:line="276" w:lineRule="auto"/>
              <w:rPr>
                <w:rFonts w:ascii="Arial" w:hAnsi="Arial" w:cs="Arial"/>
                <w:bCs/>
                <w:sz w:val="22"/>
                <w:szCs w:val="22"/>
              </w:rPr>
            </w:pPr>
          </w:p>
        </w:tc>
        <w:tc>
          <w:tcPr>
            <w:tcW w:w="2806" w:type="dxa"/>
          </w:tcPr>
          <w:p w14:paraId="0FECE047" w14:textId="77777777" w:rsidR="00C51ADD" w:rsidRPr="009272C7" w:rsidRDefault="00C51ADD" w:rsidP="00C51ADD">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lastRenderedPageBreak/>
              <w:t>Spełnienie kryterium jest konieczne do przyznania dofinansowania.</w:t>
            </w:r>
          </w:p>
          <w:p w14:paraId="0D64C330" w14:textId="77777777" w:rsidR="00C51ADD" w:rsidRPr="009272C7" w:rsidRDefault="00C51ADD" w:rsidP="00C51ADD">
            <w:pPr>
              <w:spacing w:before="40" w:after="40" w:line="276" w:lineRule="auto"/>
              <w:rPr>
                <w:rFonts w:ascii="Arial" w:eastAsia="MyriadPro-Regular" w:hAnsi="Arial" w:cs="Arial"/>
                <w:sz w:val="22"/>
                <w:szCs w:val="22"/>
              </w:rPr>
            </w:pPr>
          </w:p>
          <w:p w14:paraId="23ADC4B2" w14:textId="77777777" w:rsidR="004E2476" w:rsidRPr="005F53A7" w:rsidRDefault="004E2476" w:rsidP="005F53A7">
            <w:pPr>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 xml:space="preserve">Ocena spełniania kryterium polega na </w:t>
            </w:r>
            <w:r w:rsidRPr="005F53A7">
              <w:rPr>
                <w:rFonts w:ascii="Arial" w:eastAsia="MyriadPro-Regular" w:hAnsi="Arial" w:cs="Arial"/>
                <w:sz w:val="22"/>
                <w:szCs w:val="22"/>
              </w:rPr>
              <w:lastRenderedPageBreak/>
              <w:t>przypisaniu wartości logicznych „tak”, „nie”, „nie dotyczy”.</w:t>
            </w:r>
          </w:p>
          <w:p w14:paraId="5C5F9CE8" w14:textId="77777777" w:rsidR="004E2476" w:rsidRPr="005F53A7" w:rsidRDefault="004E2476" w:rsidP="005F53A7">
            <w:pPr>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W przypadku niespełnienia kryterium  projekt skierowany jest do uzupełnienia/poprawy.</w:t>
            </w:r>
          </w:p>
          <w:p w14:paraId="074A25CD" w14:textId="4C9B452E" w:rsidR="00C51ADD" w:rsidRDefault="00C51ADD" w:rsidP="00C51ADD">
            <w:pPr>
              <w:autoSpaceDE w:val="0"/>
              <w:autoSpaceDN w:val="0"/>
              <w:adjustRightInd w:val="0"/>
              <w:rPr>
                <w:rFonts w:ascii="ArialMT" w:hAnsi="ArialMT" w:cs="ArialMT"/>
                <w:sz w:val="22"/>
                <w:szCs w:val="22"/>
                <w:u w:val="single"/>
              </w:rPr>
            </w:pPr>
            <w:r w:rsidRPr="00981E78">
              <w:rPr>
                <w:rFonts w:ascii="Arial-BoldMT" w:hAnsi="Arial-BoldMT" w:cs="Arial-BoldMT"/>
                <w:bCs/>
                <w:sz w:val="22"/>
                <w:szCs w:val="22"/>
                <w:u w:val="single"/>
              </w:rPr>
              <w:t>Dodatkowe informacje</w:t>
            </w:r>
            <w:r w:rsidRPr="00981E78">
              <w:rPr>
                <w:rFonts w:ascii="ArialMT" w:hAnsi="ArialMT" w:cs="ArialMT"/>
                <w:sz w:val="22"/>
                <w:szCs w:val="22"/>
                <w:u w:val="single"/>
              </w:rPr>
              <w:t>:</w:t>
            </w:r>
            <w:r>
              <w:rPr>
                <w:rFonts w:ascii="ArialMT" w:hAnsi="ArialMT" w:cs="ArialMT"/>
                <w:sz w:val="22"/>
                <w:szCs w:val="22"/>
                <w:u w:val="single"/>
              </w:rPr>
              <w:t xml:space="preserve"> </w:t>
            </w:r>
          </w:p>
          <w:p w14:paraId="6FED5AAA" w14:textId="5B96DB98" w:rsidR="00C51ADD" w:rsidRPr="00AA4930" w:rsidRDefault="00C51ADD" w:rsidP="00C51ADD">
            <w:pPr>
              <w:autoSpaceDE w:val="0"/>
              <w:autoSpaceDN w:val="0"/>
              <w:adjustRightInd w:val="0"/>
              <w:rPr>
                <w:rFonts w:ascii="ArialMT" w:hAnsi="ArialMT" w:cs="ArialMT"/>
                <w:sz w:val="22"/>
                <w:szCs w:val="22"/>
              </w:rPr>
            </w:pPr>
            <w:r>
              <w:rPr>
                <w:rFonts w:ascii="ArialMT" w:hAnsi="ArialMT" w:cs="ArialMT"/>
                <w:sz w:val="22"/>
                <w:szCs w:val="22"/>
              </w:rPr>
              <w:t>Kryterium zostanie zweryfikowane</w:t>
            </w:r>
            <w:r w:rsidR="00D554DC">
              <w:rPr>
                <w:rFonts w:ascii="ArialMT" w:hAnsi="ArialMT" w:cs="ArialMT"/>
                <w:sz w:val="22"/>
                <w:szCs w:val="22"/>
              </w:rPr>
              <w:t xml:space="preserve"> </w:t>
            </w:r>
            <w:r>
              <w:rPr>
                <w:rFonts w:ascii="ArialMT" w:hAnsi="ArialMT" w:cs="ArialMT"/>
                <w:sz w:val="22"/>
                <w:szCs w:val="22"/>
              </w:rPr>
              <w:t xml:space="preserve">w szczególności </w:t>
            </w:r>
            <w:r w:rsidR="00D554DC" w:rsidRPr="00AA4930">
              <w:rPr>
                <w:rFonts w:ascii="ArialMT" w:hAnsi="ArialMT" w:cs="ArialMT"/>
                <w:sz w:val="22"/>
                <w:szCs w:val="22"/>
              </w:rPr>
              <w:t xml:space="preserve">w </w:t>
            </w:r>
            <w:r w:rsidRPr="00D554DC">
              <w:rPr>
                <w:rFonts w:ascii="ArialMT" w:hAnsi="ArialMT" w:cs="ArialMT"/>
                <w:sz w:val="22"/>
                <w:szCs w:val="22"/>
              </w:rPr>
              <w:t>oparciu</w:t>
            </w:r>
            <w:r>
              <w:rPr>
                <w:rFonts w:ascii="ArialMT" w:hAnsi="ArialMT" w:cs="ArialMT"/>
                <w:sz w:val="22"/>
                <w:szCs w:val="22"/>
              </w:rPr>
              <w:t xml:space="preserve"> </w:t>
            </w:r>
            <w:r w:rsidR="00D554DC">
              <w:rPr>
                <w:rFonts w:ascii="ArialMT" w:hAnsi="ArialMT" w:cs="ArialMT"/>
                <w:sz w:val="22"/>
                <w:szCs w:val="22"/>
              </w:rPr>
              <w:br/>
            </w:r>
            <w:r>
              <w:rPr>
                <w:rFonts w:ascii="ArialMT" w:hAnsi="ArialMT" w:cs="ArialMT"/>
                <w:sz w:val="22"/>
                <w:szCs w:val="22"/>
              </w:rPr>
              <w:t xml:space="preserve">o </w:t>
            </w:r>
            <w:r w:rsidRPr="00D554DC">
              <w:rPr>
                <w:rFonts w:ascii="ArialMT" w:hAnsi="ArialMT" w:cs="ArialMT"/>
                <w:sz w:val="22"/>
                <w:szCs w:val="22"/>
              </w:rPr>
              <w:t xml:space="preserve">sekcję V </w:t>
            </w:r>
            <w:r w:rsidRPr="00D554DC">
              <w:rPr>
                <w:rFonts w:ascii="ArialMT" w:hAnsi="ArialMT" w:cs="ArialMT"/>
                <w:i/>
                <w:sz w:val="22"/>
                <w:szCs w:val="22"/>
              </w:rPr>
              <w:t>Budżet projektu</w:t>
            </w:r>
            <w:r w:rsidRPr="00D554DC">
              <w:rPr>
                <w:rFonts w:ascii="ArialMT" w:hAnsi="ArialMT" w:cs="ArialMT"/>
                <w:sz w:val="22"/>
                <w:szCs w:val="22"/>
              </w:rPr>
              <w:t>,</w:t>
            </w:r>
            <w:r w:rsidRPr="00AA4930">
              <w:rPr>
                <w:rFonts w:ascii="ArialMT" w:hAnsi="ArialMT" w:cs="ArialMT"/>
                <w:sz w:val="22"/>
                <w:szCs w:val="22"/>
              </w:rPr>
              <w:t xml:space="preserve"> </w:t>
            </w:r>
            <w:r w:rsidRPr="00D554DC">
              <w:rPr>
                <w:rFonts w:ascii="ArialMT" w:hAnsi="ArialMT" w:cs="ArialMT"/>
                <w:sz w:val="22"/>
                <w:szCs w:val="22"/>
              </w:rPr>
              <w:t xml:space="preserve">sekcję VIII </w:t>
            </w:r>
            <w:r w:rsidRPr="00D554DC">
              <w:rPr>
                <w:rFonts w:ascii="ArialMT" w:hAnsi="ArialMT" w:cs="ArialMT"/>
                <w:i/>
                <w:sz w:val="22"/>
                <w:szCs w:val="22"/>
              </w:rPr>
              <w:t>Uzasadnienie</w:t>
            </w:r>
            <w:r w:rsidRPr="00981E78">
              <w:rPr>
                <w:rFonts w:ascii="ArialMT" w:hAnsi="ArialMT" w:cs="ArialMT"/>
                <w:i/>
                <w:sz w:val="22"/>
                <w:szCs w:val="22"/>
              </w:rPr>
              <w:t xml:space="preserve"> wydatkó</w:t>
            </w:r>
            <w:r w:rsidRPr="00D554DC">
              <w:rPr>
                <w:rFonts w:ascii="ArialMT" w:hAnsi="ArialMT" w:cs="ArialMT"/>
                <w:i/>
                <w:sz w:val="22"/>
                <w:szCs w:val="22"/>
              </w:rPr>
              <w:t>w</w:t>
            </w:r>
            <w:r w:rsidR="00D554DC" w:rsidRPr="00AA4930">
              <w:rPr>
                <w:rFonts w:ascii="ArialMT" w:hAnsi="ArialMT" w:cs="ArialMT"/>
                <w:sz w:val="22"/>
                <w:szCs w:val="22"/>
              </w:rPr>
              <w:t xml:space="preserve"> oraz</w:t>
            </w:r>
            <w:r w:rsidRPr="00D554DC">
              <w:rPr>
                <w:rFonts w:ascii="ArialMT" w:hAnsi="ArialMT" w:cs="ArialMT"/>
                <w:sz w:val="22"/>
                <w:szCs w:val="22"/>
              </w:rPr>
              <w:t xml:space="preserve"> </w:t>
            </w:r>
            <w:r>
              <w:rPr>
                <w:rFonts w:ascii="ArialMT" w:hAnsi="ArialMT" w:cs="ArialMT"/>
                <w:sz w:val="22"/>
                <w:szCs w:val="22"/>
              </w:rPr>
              <w:t>sekcję X Dodatkowe</w:t>
            </w:r>
            <w:r w:rsidR="00D554DC">
              <w:rPr>
                <w:rFonts w:ascii="ArialMT" w:hAnsi="ArialMT" w:cs="ArialMT"/>
                <w:sz w:val="22"/>
                <w:szCs w:val="22"/>
              </w:rPr>
              <w:t xml:space="preserve"> informacje</w:t>
            </w:r>
            <w:r>
              <w:rPr>
                <w:rFonts w:ascii="ArialMT" w:hAnsi="ArialMT" w:cs="ArialMT"/>
                <w:sz w:val="22"/>
                <w:szCs w:val="22"/>
              </w:rPr>
              <w:t xml:space="preserve">, w komponencie </w:t>
            </w:r>
            <w:r w:rsidRPr="00981E78">
              <w:rPr>
                <w:rFonts w:ascii="ArialMT" w:hAnsi="ArialMT" w:cs="ArialMT"/>
                <w:i/>
                <w:sz w:val="22"/>
                <w:szCs w:val="22"/>
              </w:rPr>
              <w:t>pomoc</w:t>
            </w:r>
            <w:r>
              <w:rPr>
                <w:rFonts w:ascii="ArialMT" w:hAnsi="ArialMT" w:cs="ArialMT"/>
                <w:sz w:val="22"/>
                <w:szCs w:val="22"/>
                <w:u w:val="single"/>
              </w:rPr>
              <w:t xml:space="preserve"> </w:t>
            </w:r>
            <w:r w:rsidRPr="00981E78">
              <w:rPr>
                <w:rFonts w:ascii="ArialMT" w:hAnsi="ArialMT" w:cs="ArialMT"/>
                <w:i/>
                <w:sz w:val="22"/>
                <w:szCs w:val="22"/>
              </w:rPr>
              <w:t xml:space="preserve">publiczna/ pomoc de </w:t>
            </w:r>
            <w:proofErr w:type="spellStart"/>
            <w:r w:rsidRPr="00981E78">
              <w:rPr>
                <w:rFonts w:ascii="ArialMT" w:hAnsi="ArialMT" w:cs="ArialMT"/>
                <w:i/>
                <w:sz w:val="22"/>
                <w:szCs w:val="22"/>
              </w:rPr>
              <w:t>minimis</w:t>
            </w:r>
            <w:proofErr w:type="spellEnd"/>
            <w:r>
              <w:rPr>
                <w:rFonts w:ascii="ArialMT" w:hAnsi="ArialMT" w:cs="ArialMT"/>
                <w:sz w:val="22"/>
                <w:szCs w:val="22"/>
              </w:rPr>
              <w:t xml:space="preserve"> oraz</w:t>
            </w:r>
            <w:r>
              <w:rPr>
                <w:rFonts w:ascii="ArialMT" w:hAnsi="ArialMT" w:cs="ArialMT"/>
                <w:sz w:val="22"/>
                <w:szCs w:val="22"/>
                <w:u w:val="single"/>
              </w:rPr>
              <w:t xml:space="preserve"> </w:t>
            </w:r>
            <w:r>
              <w:rPr>
                <w:rFonts w:ascii="ArialMT" w:hAnsi="ArialMT" w:cs="ArialMT"/>
                <w:sz w:val="22"/>
                <w:szCs w:val="22"/>
              </w:rPr>
              <w:t>komponentach dotyczących testu</w:t>
            </w:r>
            <w:r>
              <w:rPr>
                <w:rFonts w:ascii="ArialMT" w:hAnsi="ArialMT" w:cs="ArialMT"/>
                <w:sz w:val="22"/>
                <w:szCs w:val="22"/>
                <w:u w:val="single"/>
              </w:rPr>
              <w:t xml:space="preserve"> </w:t>
            </w:r>
            <w:r>
              <w:rPr>
                <w:rFonts w:ascii="ArialMT" w:hAnsi="ArialMT" w:cs="ArialMT"/>
                <w:sz w:val="22"/>
                <w:szCs w:val="22"/>
              </w:rPr>
              <w:t xml:space="preserve">pomocy </w:t>
            </w:r>
            <w:r w:rsidRPr="00D554DC">
              <w:rPr>
                <w:rFonts w:ascii="ArialMT" w:hAnsi="ArialMT" w:cs="ArialMT"/>
                <w:sz w:val="22"/>
                <w:szCs w:val="22"/>
              </w:rPr>
              <w:t xml:space="preserve">publicznej/de </w:t>
            </w:r>
            <w:proofErr w:type="spellStart"/>
            <w:r w:rsidRPr="00D554DC">
              <w:rPr>
                <w:rFonts w:ascii="ArialMT" w:hAnsi="ArialMT" w:cs="ArialMT"/>
                <w:sz w:val="22"/>
                <w:szCs w:val="22"/>
              </w:rPr>
              <w:t>minimis</w:t>
            </w:r>
            <w:proofErr w:type="spellEnd"/>
            <w:r w:rsidRPr="00D554DC">
              <w:rPr>
                <w:rFonts w:ascii="ArialMT" w:hAnsi="ArialMT" w:cs="ArialMT"/>
                <w:sz w:val="22"/>
                <w:szCs w:val="22"/>
              </w:rPr>
              <w:t xml:space="preserve"> dla</w:t>
            </w:r>
            <w:r w:rsidRPr="00AA4930">
              <w:rPr>
                <w:rFonts w:ascii="ArialMT" w:hAnsi="ArialMT" w:cs="ArialMT"/>
                <w:sz w:val="22"/>
                <w:szCs w:val="22"/>
              </w:rPr>
              <w:t xml:space="preserve"> </w:t>
            </w:r>
            <w:r w:rsidRPr="00D554DC">
              <w:rPr>
                <w:rFonts w:ascii="ArialMT" w:hAnsi="ArialMT" w:cs="ArialMT"/>
                <w:sz w:val="22"/>
                <w:szCs w:val="22"/>
              </w:rPr>
              <w:t>Wnioskodawcy i Partnera (jeśli</w:t>
            </w:r>
            <w:r w:rsidRPr="00AA4930">
              <w:rPr>
                <w:rFonts w:ascii="ArialMT" w:hAnsi="ArialMT" w:cs="ArialMT"/>
                <w:sz w:val="22"/>
                <w:szCs w:val="22"/>
              </w:rPr>
              <w:t xml:space="preserve"> </w:t>
            </w:r>
            <w:r w:rsidRPr="00D554DC">
              <w:rPr>
                <w:rFonts w:ascii="ArialMT" w:hAnsi="ArialMT" w:cs="ArialMT"/>
                <w:sz w:val="22"/>
                <w:szCs w:val="22"/>
              </w:rPr>
              <w:t xml:space="preserve">dotyczy). </w:t>
            </w:r>
          </w:p>
          <w:p w14:paraId="503EE5F5" w14:textId="42B3B199" w:rsidR="00C51ADD" w:rsidRPr="005F53A7" w:rsidRDefault="00C51ADD" w:rsidP="005F53A7">
            <w:pPr>
              <w:autoSpaceDE w:val="0"/>
              <w:autoSpaceDN w:val="0"/>
              <w:adjustRightInd w:val="0"/>
              <w:rPr>
                <w:rFonts w:ascii="ArialMT" w:hAnsi="ArialMT" w:cs="ArialMT"/>
                <w:sz w:val="22"/>
                <w:szCs w:val="22"/>
              </w:rPr>
            </w:pPr>
            <w:r w:rsidRPr="00D554DC">
              <w:rPr>
                <w:rFonts w:ascii="ArialMT" w:hAnsi="ArialMT" w:cs="ArialMT"/>
                <w:sz w:val="22"/>
                <w:szCs w:val="22"/>
              </w:rPr>
              <w:t>Zakres wymaganych</w:t>
            </w:r>
            <w:r>
              <w:rPr>
                <w:rFonts w:ascii="ArialMT" w:hAnsi="ArialMT" w:cs="ArialMT"/>
                <w:sz w:val="22"/>
                <w:szCs w:val="22"/>
              </w:rPr>
              <w:t xml:space="preserve"> informacji został określony w </w:t>
            </w:r>
            <w:r w:rsidRPr="00014FD7">
              <w:rPr>
                <w:rFonts w:ascii="ArialMT" w:hAnsi="ArialMT" w:cs="ArialMT"/>
                <w:i/>
                <w:sz w:val="22"/>
                <w:szCs w:val="22"/>
              </w:rPr>
              <w:t>Instrukcji wypełniania wniosku o</w:t>
            </w:r>
            <w:r>
              <w:rPr>
                <w:rFonts w:ascii="ArialMT" w:hAnsi="ArialMT" w:cs="ArialMT"/>
                <w:sz w:val="22"/>
                <w:szCs w:val="22"/>
              </w:rPr>
              <w:t xml:space="preserve"> </w:t>
            </w:r>
            <w:r w:rsidRPr="00014FD7">
              <w:rPr>
                <w:rFonts w:ascii="ArialMT" w:hAnsi="ArialMT" w:cs="ArialMT"/>
                <w:i/>
                <w:sz w:val="22"/>
                <w:szCs w:val="22"/>
              </w:rPr>
              <w:t>dofinansowanie projektu</w:t>
            </w:r>
            <w:r>
              <w:rPr>
                <w:rFonts w:ascii="ArialMT" w:hAnsi="ArialMT" w:cs="ArialMT"/>
                <w:sz w:val="22"/>
                <w:szCs w:val="22"/>
              </w:rPr>
              <w:t>.</w:t>
            </w:r>
          </w:p>
        </w:tc>
      </w:tr>
      <w:tr w:rsidR="00C51ADD" w:rsidRPr="00AA63AA" w14:paraId="59CE6103" w14:textId="77777777" w:rsidTr="00AA4930">
        <w:tc>
          <w:tcPr>
            <w:tcW w:w="675" w:type="dxa"/>
          </w:tcPr>
          <w:p w14:paraId="5C23161A" w14:textId="77777777" w:rsidR="00C51ADD" w:rsidRPr="00AA63AA" w:rsidRDefault="00C51AD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4913CD2B" w14:textId="4099C857" w:rsidR="00C51ADD" w:rsidRPr="00EE332E" w:rsidRDefault="00C51ADD" w:rsidP="006C4702">
            <w:pPr>
              <w:spacing w:before="120" w:after="120" w:line="271" w:lineRule="auto"/>
              <w:rPr>
                <w:rFonts w:ascii="Arial" w:hAnsi="Arial" w:cs="Arial"/>
                <w:b/>
                <w:sz w:val="22"/>
                <w:szCs w:val="22"/>
              </w:rPr>
            </w:pPr>
            <w:r w:rsidRPr="00EE332E">
              <w:rPr>
                <w:rFonts w:ascii="Arial" w:hAnsi="Arial" w:cs="Arial"/>
                <w:b/>
                <w:sz w:val="22"/>
                <w:szCs w:val="22"/>
              </w:rPr>
              <w:t>Projekt partnerski</w:t>
            </w:r>
          </w:p>
        </w:tc>
        <w:tc>
          <w:tcPr>
            <w:tcW w:w="3544" w:type="dxa"/>
          </w:tcPr>
          <w:p w14:paraId="7BBA5698" w14:textId="77777777" w:rsidR="00B300EA" w:rsidRPr="005F53A7" w:rsidRDefault="00E9304D" w:rsidP="005F53A7">
            <w:pPr>
              <w:autoSpaceDE w:val="0"/>
              <w:autoSpaceDN w:val="0"/>
              <w:spacing w:before="120" w:after="120" w:line="276" w:lineRule="auto"/>
              <w:rPr>
                <w:rFonts w:ascii="Arial" w:hAnsi="Arial" w:cs="Arial"/>
                <w:bCs/>
                <w:sz w:val="22"/>
                <w:szCs w:val="22"/>
              </w:rPr>
            </w:pPr>
            <w:r w:rsidRPr="005F53A7">
              <w:rPr>
                <w:rFonts w:ascii="Arial" w:hAnsi="Arial" w:cs="Arial"/>
                <w:sz w:val="22"/>
                <w:szCs w:val="22"/>
              </w:rPr>
              <w:t xml:space="preserve"> </w:t>
            </w:r>
            <w:r w:rsidR="00B300EA" w:rsidRPr="005F53A7">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369906FF" w14:textId="77777777" w:rsidR="00B300EA" w:rsidRPr="005F53A7" w:rsidRDefault="00B300EA" w:rsidP="005F53A7">
            <w:pPr>
              <w:autoSpaceDE w:val="0"/>
              <w:autoSpaceDN w:val="0"/>
              <w:spacing w:before="120" w:after="120" w:line="276" w:lineRule="auto"/>
              <w:rPr>
                <w:rFonts w:ascii="Arial" w:hAnsi="Arial" w:cs="Arial"/>
                <w:bCs/>
                <w:sz w:val="22"/>
                <w:szCs w:val="22"/>
              </w:rPr>
            </w:pPr>
            <w:r w:rsidRPr="005F53A7">
              <w:rPr>
                <w:rFonts w:ascii="Arial" w:hAnsi="Arial" w:cs="Arial"/>
                <w:bCs/>
                <w:sz w:val="22"/>
                <w:szCs w:val="22"/>
              </w:rPr>
              <w:t>Kryterium uznaje się za spełnione jeśli  wszystkie poniższe warunki są spełnione:</w:t>
            </w:r>
          </w:p>
          <w:p w14:paraId="27AE2F31" w14:textId="77777777" w:rsidR="00B300EA" w:rsidRPr="005F53A7" w:rsidRDefault="00B300EA" w:rsidP="005F53A7">
            <w:pPr>
              <w:pStyle w:val="Akapitzlist"/>
              <w:numPr>
                <w:ilvl w:val="0"/>
                <w:numId w:val="94"/>
              </w:numPr>
              <w:autoSpaceDE w:val="0"/>
              <w:autoSpaceDN w:val="0"/>
              <w:spacing w:before="120" w:after="120" w:line="276" w:lineRule="auto"/>
              <w:rPr>
                <w:rFonts w:ascii="Arial" w:hAnsi="Arial" w:cs="Arial"/>
                <w:bCs/>
                <w:sz w:val="22"/>
                <w:szCs w:val="22"/>
              </w:rPr>
            </w:pPr>
            <w:r w:rsidRPr="005F53A7">
              <w:rPr>
                <w:rFonts w:ascii="Arial" w:hAnsi="Arial" w:cs="Arial"/>
                <w:bCs/>
                <w:sz w:val="22"/>
                <w:szCs w:val="22"/>
              </w:rPr>
              <w:t>projekt zakłada partnerstwo polegające na wspólnej realizacji  projektu,</w:t>
            </w:r>
          </w:p>
          <w:p w14:paraId="2B5F2F72" w14:textId="77777777" w:rsidR="00B300EA" w:rsidRPr="00516EF0" w:rsidRDefault="00B300EA" w:rsidP="005F53A7">
            <w:pPr>
              <w:pStyle w:val="Akapitzlist"/>
              <w:numPr>
                <w:ilvl w:val="0"/>
                <w:numId w:val="94"/>
              </w:numPr>
              <w:autoSpaceDE w:val="0"/>
              <w:autoSpaceDN w:val="0"/>
              <w:spacing w:before="120" w:after="120" w:line="276" w:lineRule="auto"/>
              <w:rPr>
                <w:rFonts w:ascii="Arial" w:hAnsi="Arial" w:cs="Arial"/>
                <w:bCs/>
                <w:sz w:val="22"/>
                <w:szCs w:val="22"/>
              </w:rPr>
            </w:pPr>
            <w:r w:rsidRPr="005F53A7">
              <w:rPr>
                <w:rFonts w:ascii="Arial" w:hAnsi="Arial" w:cs="Arial"/>
                <w:bCs/>
                <w:sz w:val="22"/>
                <w:szCs w:val="22"/>
              </w:rPr>
              <w:t>przy wyborze partnerów zastosowano właściwe przepisy w przypadku  podmiotów zobowiązanych do stosowania prawa</w:t>
            </w:r>
            <w:r w:rsidRPr="00B300EA">
              <w:rPr>
                <w:rFonts w:ascii="Arial" w:hAnsi="Arial" w:cs="Arial"/>
                <w:bCs/>
                <w:sz w:val="22"/>
                <w:szCs w:val="22"/>
              </w:rPr>
              <w:t xml:space="preserve"> </w:t>
            </w:r>
            <w:r w:rsidRPr="00516EF0">
              <w:rPr>
                <w:rFonts w:ascii="Arial" w:hAnsi="Arial" w:cs="Arial"/>
                <w:bCs/>
                <w:sz w:val="22"/>
                <w:szCs w:val="22"/>
              </w:rPr>
              <w:t>zamówień publicznych na podstawie odrębnych przepisów (jeśli dotyczy),</w:t>
            </w:r>
          </w:p>
          <w:p w14:paraId="4AAB8B9D" w14:textId="6A0C49DC" w:rsidR="00B300EA" w:rsidRPr="00516EF0" w:rsidRDefault="00B300EA" w:rsidP="00516EF0">
            <w:pPr>
              <w:pStyle w:val="Akapitzlist"/>
              <w:numPr>
                <w:ilvl w:val="0"/>
                <w:numId w:val="94"/>
              </w:numPr>
              <w:autoSpaceDE w:val="0"/>
              <w:autoSpaceDN w:val="0"/>
              <w:spacing w:before="120" w:after="120" w:line="276" w:lineRule="auto"/>
              <w:rPr>
                <w:rFonts w:ascii="Arial" w:hAnsi="Arial" w:cs="Arial"/>
                <w:bCs/>
                <w:sz w:val="22"/>
                <w:szCs w:val="22"/>
              </w:rPr>
            </w:pPr>
            <w:r w:rsidRPr="00516EF0">
              <w:rPr>
                <w:rFonts w:ascii="Arial" w:hAnsi="Arial" w:cs="Arial"/>
                <w:bCs/>
                <w:sz w:val="22"/>
                <w:szCs w:val="22"/>
              </w:rPr>
              <w:t>zawarcie partnerstwa zostało zainicjonowane przed złożeniem wniosku i dokonane do dnia podpisania umowy.</w:t>
            </w:r>
          </w:p>
          <w:p w14:paraId="58816B38" w14:textId="247784BE" w:rsidR="00B300EA" w:rsidRPr="00516EF0" w:rsidRDefault="00B300EA" w:rsidP="00516EF0">
            <w:pPr>
              <w:autoSpaceDE w:val="0"/>
              <w:autoSpaceDN w:val="0"/>
              <w:spacing w:before="120" w:after="120" w:line="276" w:lineRule="auto"/>
              <w:rPr>
                <w:rFonts w:ascii="Arial" w:hAnsi="Arial" w:cs="Arial"/>
                <w:bCs/>
                <w:sz w:val="22"/>
                <w:szCs w:val="22"/>
              </w:rPr>
            </w:pPr>
            <w:r w:rsidRPr="00516EF0">
              <w:rPr>
                <w:rFonts w:ascii="Arial" w:hAnsi="Arial" w:cs="Arial"/>
                <w:bCs/>
                <w:sz w:val="22"/>
                <w:szCs w:val="22"/>
              </w:rPr>
              <w:t>Kryterium weryfikowane będzie  dwuetapowo – na etapie oceny na podstawie treści wniosku oraz przed podpisaniem umowy na podstawie dokumentów.</w:t>
            </w:r>
          </w:p>
          <w:p w14:paraId="17B2CFC7" w14:textId="77FB281F" w:rsidR="00E9304D" w:rsidRPr="00B300EA" w:rsidRDefault="00B300EA" w:rsidP="00B300EA">
            <w:pPr>
              <w:spacing w:before="120" w:after="120" w:line="276" w:lineRule="auto"/>
              <w:rPr>
                <w:rFonts w:ascii="Arial" w:hAnsi="Arial" w:cs="Arial"/>
                <w:bCs/>
                <w:sz w:val="22"/>
                <w:szCs w:val="22"/>
              </w:rPr>
            </w:pPr>
            <w:r w:rsidRPr="00516EF0">
              <w:rPr>
                <w:rFonts w:ascii="Arial" w:hAnsi="Arial" w:cs="Arial"/>
                <w:sz w:val="22"/>
                <w:szCs w:val="22"/>
              </w:rPr>
              <w:t xml:space="preserve">Kryterium wynika z Rozporządzenia Parlamentu Europejskiego i Rady (UE) nr </w:t>
            </w:r>
            <w:r w:rsidRPr="00516EF0">
              <w:rPr>
                <w:rFonts w:ascii="Arial" w:hAnsi="Arial" w:cs="Arial"/>
                <w:sz w:val="22"/>
                <w:szCs w:val="22"/>
              </w:rPr>
              <w:lastRenderedPageBreak/>
              <w:t>2021/1060  z dnia 24 czerwca 2021 r.</w:t>
            </w:r>
          </w:p>
        </w:tc>
        <w:tc>
          <w:tcPr>
            <w:tcW w:w="2806" w:type="dxa"/>
          </w:tcPr>
          <w:p w14:paraId="2357AC3A" w14:textId="77777777" w:rsidR="00C51ADD" w:rsidRPr="009272C7" w:rsidRDefault="00C51ADD" w:rsidP="00E9304D">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56E70767" w14:textId="77777777" w:rsidR="00E9304D" w:rsidRDefault="00E9304D" w:rsidP="005F53A7">
            <w:pPr>
              <w:spacing w:before="120" w:after="120" w:line="276" w:lineRule="auto"/>
              <w:rPr>
                <w:rFonts w:ascii="Arial" w:eastAsia="MyriadPro-Regular" w:hAnsi="Arial" w:cs="Arial"/>
                <w:sz w:val="22"/>
                <w:szCs w:val="22"/>
                <w:u w:val="single"/>
              </w:rPr>
            </w:pPr>
          </w:p>
          <w:p w14:paraId="0CA595B7" w14:textId="77777777" w:rsidR="00B300EA" w:rsidRPr="005F53A7" w:rsidRDefault="00B300EA" w:rsidP="005F53A7">
            <w:pPr>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Ocena spełniania kryterium polega na przypisaniu wartości logicznych „tak”, „nie”, „nie dotyczy” .</w:t>
            </w:r>
          </w:p>
          <w:p w14:paraId="789548ED" w14:textId="476D392A" w:rsidR="00E9304D" w:rsidRPr="00B300EA" w:rsidRDefault="00B300EA" w:rsidP="00B300EA">
            <w:pPr>
              <w:spacing w:before="120" w:after="120" w:line="276" w:lineRule="auto"/>
              <w:rPr>
                <w:rFonts w:ascii="Arial" w:hAnsi="Arial" w:cs="Arial"/>
                <w:bCs/>
                <w:sz w:val="22"/>
                <w:szCs w:val="22"/>
              </w:rPr>
            </w:pPr>
            <w:r w:rsidRPr="005F53A7">
              <w:rPr>
                <w:rFonts w:ascii="Arial" w:eastAsia="MyriadPro-Regular" w:hAnsi="Arial" w:cs="Arial"/>
                <w:sz w:val="22"/>
                <w:szCs w:val="22"/>
              </w:rPr>
              <w:t>W przypadku niespełnienia kryterium  projekt skierowany jest do uzupełnienia/poprawy.</w:t>
            </w:r>
          </w:p>
          <w:p w14:paraId="136FBD62" w14:textId="77777777" w:rsidR="00C51ADD" w:rsidRPr="00E617E0" w:rsidRDefault="00C51ADD" w:rsidP="00E9304D">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40C10615" w14:textId="12698FAD" w:rsidR="00C51ADD" w:rsidRPr="00B821C7" w:rsidRDefault="00C51ADD" w:rsidP="00E9304D">
            <w:pPr>
              <w:spacing w:before="120" w:after="120" w:line="276" w:lineRule="auto"/>
              <w:rPr>
                <w:rFonts w:ascii="Arial" w:hAnsi="Arial" w:cs="Arial"/>
                <w:bCs/>
                <w:i/>
                <w:sz w:val="22"/>
                <w:szCs w:val="22"/>
              </w:rPr>
            </w:pPr>
            <w:r w:rsidRPr="009272C7">
              <w:rPr>
                <w:rFonts w:ascii="Arial" w:hAnsi="Arial" w:cs="Arial"/>
                <w:bCs/>
                <w:sz w:val="22"/>
                <w:szCs w:val="22"/>
              </w:rPr>
              <w:t>Kryterium na etapie oceny zostanie zweryfikowane  w szczególności w oparciu o sekcję: Dodatkowe informacje, w komponencie</w:t>
            </w:r>
            <w:r>
              <w:rPr>
                <w:rFonts w:ascii="Arial" w:hAnsi="Arial" w:cs="Arial"/>
                <w:bCs/>
                <w:sz w:val="22"/>
                <w:szCs w:val="22"/>
              </w:rPr>
              <w:t>:</w:t>
            </w:r>
            <w:r w:rsidRPr="009272C7">
              <w:rPr>
                <w:rFonts w:ascii="Arial" w:hAnsi="Arial" w:cs="Arial"/>
                <w:bCs/>
                <w:sz w:val="22"/>
                <w:szCs w:val="22"/>
              </w:rPr>
              <w:t xml:space="preserve"> </w:t>
            </w:r>
            <w:r w:rsidRPr="00B821C7">
              <w:rPr>
                <w:rFonts w:ascii="Arial" w:hAnsi="Arial" w:cs="Arial"/>
                <w:bCs/>
                <w:i/>
                <w:sz w:val="22"/>
                <w:szCs w:val="22"/>
              </w:rPr>
              <w:t xml:space="preserve">Projekt partnerski. </w:t>
            </w:r>
          </w:p>
          <w:p w14:paraId="48133749" w14:textId="77777777" w:rsidR="00C51ADD" w:rsidRPr="009272C7" w:rsidRDefault="00C51ADD" w:rsidP="00E9304D">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w:t>
            </w:r>
            <w:r>
              <w:rPr>
                <w:rFonts w:ascii="Arial" w:hAnsi="Arial" w:cs="Arial"/>
                <w:bCs/>
                <w:i/>
                <w:sz w:val="22"/>
                <w:szCs w:val="22"/>
              </w:rPr>
              <w:t>u</w:t>
            </w:r>
            <w:r w:rsidRPr="00B821C7">
              <w:rPr>
                <w:rFonts w:ascii="Arial" w:hAnsi="Arial" w:cs="Arial"/>
                <w:bCs/>
                <w:i/>
                <w:sz w:val="22"/>
                <w:szCs w:val="22"/>
              </w:rPr>
              <w:t xml:space="preserve"> o dofinansowanie projektu.</w:t>
            </w:r>
          </w:p>
          <w:p w14:paraId="79069D66" w14:textId="77777777" w:rsidR="00C51ADD" w:rsidRPr="009272C7" w:rsidRDefault="00C51ADD" w:rsidP="00E9304D">
            <w:pPr>
              <w:spacing w:before="120" w:after="120" w:line="276" w:lineRule="auto"/>
              <w:rPr>
                <w:rFonts w:ascii="Arial" w:hAnsi="Arial" w:cs="Arial"/>
                <w:bCs/>
                <w:sz w:val="22"/>
                <w:szCs w:val="22"/>
              </w:rPr>
            </w:pPr>
            <w:r w:rsidRPr="009272C7">
              <w:rPr>
                <w:rFonts w:ascii="Arial" w:hAnsi="Arial" w:cs="Arial"/>
                <w:bCs/>
                <w:sz w:val="22"/>
                <w:szCs w:val="22"/>
              </w:rPr>
              <w:t>Kryterium będzie weryfikowane w odniesieniu do projektów planowanych do realizacji w partnerstwie.</w:t>
            </w:r>
          </w:p>
          <w:p w14:paraId="243CB553" w14:textId="0DD144EC" w:rsidR="00C51ADD" w:rsidRPr="009272C7" w:rsidRDefault="00C51ADD" w:rsidP="00E9304D">
            <w:pPr>
              <w:spacing w:before="120" w:after="120" w:line="276" w:lineRule="auto"/>
              <w:rPr>
                <w:rFonts w:ascii="Arial" w:hAnsi="Arial" w:cs="Arial"/>
                <w:bCs/>
                <w:sz w:val="22"/>
                <w:szCs w:val="22"/>
              </w:rPr>
            </w:pPr>
            <w:r w:rsidRPr="009272C7">
              <w:rPr>
                <w:rFonts w:ascii="Arial" w:hAnsi="Arial" w:cs="Arial"/>
                <w:bCs/>
                <w:sz w:val="22"/>
                <w:szCs w:val="22"/>
              </w:rPr>
              <w:t>Realizacja projektu w partnerstwie nie jest obligatoryjna.</w:t>
            </w:r>
          </w:p>
          <w:p w14:paraId="41D9C103" w14:textId="77777777" w:rsidR="00C51ADD" w:rsidRPr="009272C7" w:rsidRDefault="00C51ADD" w:rsidP="00C51ADD">
            <w:pPr>
              <w:spacing w:before="40" w:after="40" w:line="276" w:lineRule="auto"/>
              <w:rPr>
                <w:rFonts w:ascii="Arial" w:eastAsia="MyriadPro-Regular" w:hAnsi="Arial" w:cs="Arial"/>
                <w:sz w:val="22"/>
                <w:szCs w:val="22"/>
              </w:rPr>
            </w:pPr>
          </w:p>
        </w:tc>
      </w:tr>
      <w:tr w:rsidR="00C51ADD" w:rsidRPr="00AA63AA" w14:paraId="3BB4AEDA" w14:textId="77777777" w:rsidTr="00AA4930">
        <w:tc>
          <w:tcPr>
            <w:tcW w:w="675" w:type="dxa"/>
          </w:tcPr>
          <w:p w14:paraId="7850B482" w14:textId="77777777" w:rsidR="00C51ADD" w:rsidRPr="00AA63AA" w:rsidRDefault="00C51AD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4B29E798" w14:textId="78625C78" w:rsidR="00C51ADD" w:rsidRPr="00EE332E" w:rsidRDefault="00C51ADD" w:rsidP="006C4702">
            <w:pPr>
              <w:spacing w:before="120" w:after="120" w:line="271" w:lineRule="auto"/>
              <w:rPr>
                <w:rFonts w:ascii="Arial" w:hAnsi="Arial" w:cs="Arial"/>
                <w:b/>
                <w:sz w:val="22"/>
                <w:szCs w:val="22"/>
              </w:rPr>
            </w:pPr>
            <w:r w:rsidRPr="00EE332E">
              <w:rPr>
                <w:rFonts w:ascii="Arial" w:hAnsi="Arial" w:cs="Arial"/>
                <w:b/>
                <w:sz w:val="22"/>
                <w:szCs w:val="22"/>
              </w:rPr>
              <w:t>Zdolność finansowa</w:t>
            </w:r>
          </w:p>
        </w:tc>
        <w:tc>
          <w:tcPr>
            <w:tcW w:w="3544" w:type="dxa"/>
          </w:tcPr>
          <w:p w14:paraId="186CACA8" w14:textId="77777777" w:rsidR="00B300EA" w:rsidRPr="00516EF0" w:rsidRDefault="00B300EA" w:rsidP="00516EF0">
            <w:pPr>
              <w:spacing w:before="120" w:after="120" w:line="276" w:lineRule="auto"/>
              <w:rPr>
                <w:rFonts w:ascii="Arial" w:hAnsi="Arial" w:cs="Arial"/>
                <w:bCs/>
                <w:sz w:val="22"/>
                <w:szCs w:val="22"/>
              </w:rPr>
            </w:pPr>
            <w:r w:rsidRPr="00516EF0">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1C286367" w14:textId="77777777" w:rsidR="00B300EA" w:rsidRPr="00516EF0" w:rsidRDefault="00B300EA" w:rsidP="00516EF0">
            <w:pPr>
              <w:spacing w:before="120" w:after="120" w:line="276" w:lineRule="auto"/>
              <w:rPr>
                <w:rFonts w:ascii="Arial" w:hAnsi="Arial" w:cs="Arial"/>
                <w:bCs/>
                <w:sz w:val="22"/>
                <w:szCs w:val="22"/>
              </w:rPr>
            </w:pPr>
            <w:r w:rsidRPr="00516EF0">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547A2D00" w14:textId="77777777" w:rsidR="00B300EA" w:rsidRPr="00516EF0" w:rsidRDefault="00B300EA" w:rsidP="00516EF0">
            <w:pPr>
              <w:spacing w:before="120" w:after="120" w:line="276" w:lineRule="auto"/>
              <w:rPr>
                <w:rFonts w:ascii="Arial" w:hAnsi="Arial" w:cs="Arial"/>
                <w:bCs/>
                <w:sz w:val="22"/>
                <w:szCs w:val="22"/>
              </w:rPr>
            </w:pPr>
            <w:r w:rsidRPr="00516EF0">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6E1D36E2" w14:textId="77777777" w:rsidR="00B300EA" w:rsidRPr="00516EF0" w:rsidRDefault="00B300EA" w:rsidP="00516EF0">
            <w:pPr>
              <w:spacing w:before="120" w:after="120" w:line="276" w:lineRule="auto"/>
              <w:rPr>
                <w:rFonts w:ascii="Arial" w:hAnsi="Arial" w:cs="Arial"/>
                <w:bCs/>
                <w:sz w:val="22"/>
                <w:szCs w:val="22"/>
              </w:rPr>
            </w:pPr>
            <w:r w:rsidRPr="00516EF0">
              <w:rPr>
                <w:rFonts w:ascii="Arial" w:hAnsi="Arial" w:cs="Arial"/>
                <w:bCs/>
                <w:sz w:val="22"/>
                <w:szCs w:val="22"/>
              </w:rPr>
              <w:t xml:space="preserve">Zgodnie z art. 39 ust. 11 ustawy wdrożeniowej Wnioskodawcą (partnerem wiodącym w projekcie partnerskim) może być wyłącznie podmiot o potencjale </w:t>
            </w:r>
            <w:r w:rsidRPr="00516EF0">
              <w:rPr>
                <w:rFonts w:ascii="Arial" w:hAnsi="Arial" w:cs="Arial"/>
                <w:bCs/>
                <w:sz w:val="22"/>
                <w:szCs w:val="22"/>
              </w:rPr>
              <w:lastRenderedPageBreak/>
              <w:t>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3D8D88C7" w14:textId="610CE7C8" w:rsidR="00B300EA" w:rsidRPr="00516EF0" w:rsidRDefault="00B300EA" w:rsidP="00516EF0">
            <w:pPr>
              <w:autoSpaceDE w:val="0"/>
              <w:autoSpaceDN w:val="0"/>
              <w:spacing w:before="120" w:after="120" w:line="276" w:lineRule="auto"/>
              <w:rPr>
                <w:rFonts w:ascii="Arial" w:hAnsi="Arial" w:cs="Arial"/>
                <w:bCs/>
                <w:sz w:val="22"/>
                <w:szCs w:val="22"/>
              </w:rPr>
            </w:pPr>
            <w:r w:rsidRPr="00516EF0">
              <w:rPr>
                <w:rFonts w:ascii="Arial" w:hAnsi="Arial" w:cs="Arial"/>
                <w:bCs/>
                <w:sz w:val="22"/>
                <w:szCs w:val="22"/>
              </w:rPr>
              <w:t>Kryterium będzie weryfikowane dwuetapowo – na etapie oceny na podstawie treści wniosku oraz przed podpisaniem umowy na podstawie dokumentów.</w:t>
            </w:r>
          </w:p>
          <w:p w14:paraId="21A6A28A" w14:textId="79C51CD2" w:rsidR="00E9304D" w:rsidRPr="00B300EA" w:rsidRDefault="00B300EA" w:rsidP="00B300EA">
            <w:pPr>
              <w:spacing w:before="120" w:after="120" w:line="276" w:lineRule="auto"/>
              <w:rPr>
                <w:rFonts w:ascii="Arial" w:hAnsi="Arial" w:cs="Arial"/>
                <w:bCs/>
                <w:sz w:val="22"/>
                <w:szCs w:val="22"/>
              </w:rPr>
            </w:pPr>
            <w:r w:rsidRPr="00516EF0">
              <w:rPr>
                <w:rFonts w:ascii="Arial" w:hAnsi="Arial" w:cs="Arial"/>
                <w:sz w:val="22"/>
                <w:szCs w:val="22"/>
              </w:rPr>
              <w:t>Kryterium wynika z Rozporządzenia Parlamentu Europejskiego i Rady (UE) nr 2021/1060  z dnia 24 czerwca 2021 r.</w:t>
            </w:r>
          </w:p>
        </w:tc>
        <w:tc>
          <w:tcPr>
            <w:tcW w:w="2806" w:type="dxa"/>
          </w:tcPr>
          <w:p w14:paraId="00F38EC9" w14:textId="77777777"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3E16E03B" w14:textId="77777777" w:rsidR="00AD237E" w:rsidRPr="00516EF0" w:rsidRDefault="00AD237E" w:rsidP="00516EF0">
            <w:pPr>
              <w:spacing w:before="120" w:after="120" w:line="276" w:lineRule="auto"/>
              <w:rPr>
                <w:rFonts w:ascii="Arial" w:eastAsia="MyriadPro-Regular" w:hAnsi="Arial" w:cs="Arial"/>
                <w:sz w:val="22"/>
                <w:szCs w:val="22"/>
              </w:rPr>
            </w:pPr>
            <w:r w:rsidRPr="00516EF0">
              <w:rPr>
                <w:rFonts w:ascii="Arial" w:eastAsia="MyriadPro-Regular" w:hAnsi="Arial" w:cs="Arial"/>
                <w:sz w:val="22"/>
                <w:szCs w:val="22"/>
              </w:rPr>
              <w:t>Ocena spełniania kryterium polega na przypisaniu wartości logicznych „tak”, „nie”.</w:t>
            </w:r>
          </w:p>
          <w:p w14:paraId="0EA5110D" w14:textId="77777777" w:rsidR="00AD237E" w:rsidRPr="00516EF0" w:rsidRDefault="00AD237E" w:rsidP="00516EF0">
            <w:pPr>
              <w:spacing w:before="120" w:after="120" w:line="276" w:lineRule="auto"/>
              <w:rPr>
                <w:rFonts w:ascii="Arial" w:eastAsia="MyriadPro-Regular" w:hAnsi="Arial" w:cs="Arial"/>
                <w:sz w:val="22"/>
                <w:szCs w:val="22"/>
              </w:rPr>
            </w:pPr>
            <w:r w:rsidRPr="00516EF0">
              <w:rPr>
                <w:rFonts w:ascii="Arial" w:eastAsia="MyriadPro-Regular" w:hAnsi="Arial" w:cs="Arial"/>
                <w:sz w:val="22"/>
                <w:szCs w:val="22"/>
              </w:rPr>
              <w:t>W przypadku niespełnienia kryterium  projekt skierowany jest do uzupełnienia/poprawy.</w:t>
            </w:r>
          </w:p>
          <w:p w14:paraId="4F85236A" w14:textId="77777777" w:rsidR="00C51ADD" w:rsidRPr="00E617E0" w:rsidRDefault="00C51ADD" w:rsidP="00C51ADD">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41AC82B6" w14:textId="0F98EEB2" w:rsidR="00C51ADD"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t xml:space="preserve">Kryterium na etapie oceny zostanie zweryfikowane  w szczególności w oparciu o sekcję: Dodatkowe informacje, w komponencie </w:t>
            </w:r>
            <w:r w:rsidRPr="00B821C7">
              <w:rPr>
                <w:rFonts w:ascii="Arial" w:hAnsi="Arial" w:cs="Arial"/>
                <w:bCs/>
                <w:i/>
                <w:sz w:val="22"/>
                <w:szCs w:val="22"/>
              </w:rPr>
              <w:t>Zdolność finansowa podmiotu</w:t>
            </w:r>
            <w:r w:rsidRPr="009272C7">
              <w:rPr>
                <w:rFonts w:ascii="Arial" w:hAnsi="Arial" w:cs="Arial"/>
                <w:bCs/>
                <w:sz w:val="22"/>
                <w:szCs w:val="22"/>
              </w:rPr>
              <w:t xml:space="preserve">. </w:t>
            </w:r>
          </w:p>
          <w:p w14:paraId="10B64654" w14:textId="732E3068" w:rsidR="00C51ADD" w:rsidRPr="009272C7" w:rsidRDefault="00D33F0C" w:rsidP="00C51ADD">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wniosku o dofinansowanie projektu</w:t>
            </w:r>
            <w:r>
              <w:rPr>
                <w:rFonts w:ascii="Arial" w:hAnsi="Arial" w:cs="Arial"/>
                <w:bCs/>
                <w:i/>
                <w:sz w:val="22"/>
                <w:szCs w:val="22"/>
              </w:rPr>
              <w:t>.</w:t>
            </w:r>
          </w:p>
        </w:tc>
      </w:tr>
      <w:tr w:rsidR="00D33F0C" w:rsidRPr="00AA63AA" w14:paraId="1FD8E3F3" w14:textId="77777777" w:rsidTr="00AA4930">
        <w:tc>
          <w:tcPr>
            <w:tcW w:w="675" w:type="dxa"/>
          </w:tcPr>
          <w:p w14:paraId="2A7403E0" w14:textId="77777777" w:rsidR="00D33F0C" w:rsidRPr="00AA63AA" w:rsidRDefault="00D33F0C"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3FC5842A" w14:textId="4A03E896" w:rsidR="00D33F0C" w:rsidRPr="00EE332E" w:rsidRDefault="00D33F0C" w:rsidP="006C4702">
            <w:pPr>
              <w:spacing w:before="120" w:after="120" w:line="271" w:lineRule="auto"/>
              <w:rPr>
                <w:rFonts w:ascii="Arial" w:hAnsi="Arial" w:cs="Arial"/>
                <w:b/>
                <w:sz w:val="22"/>
                <w:szCs w:val="22"/>
              </w:rPr>
            </w:pPr>
            <w:r w:rsidRPr="00EE332E">
              <w:rPr>
                <w:rFonts w:ascii="Arial" w:hAnsi="Arial" w:cs="Arial"/>
                <w:b/>
                <w:sz w:val="22"/>
                <w:szCs w:val="22"/>
              </w:rPr>
              <w:t>Zgodność projektu z zasadą równości kobiet i mężczyzn</w:t>
            </w:r>
          </w:p>
        </w:tc>
        <w:tc>
          <w:tcPr>
            <w:tcW w:w="3544" w:type="dxa"/>
          </w:tcPr>
          <w:p w14:paraId="46169790"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bCs/>
                <w:sz w:val="22"/>
                <w:szCs w:val="22"/>
                <w:lang w:eastAsia="en-US"/>
              </w:rPr>
              <w:t>P</w:t>
            </w:r>
            <w:r w:rsidRPr="00516EF0">
              <w:rPr>
                <w:rFonts w:ascii="Arial" w:hAnsi="Arial" w:cs="Arial"/>
                <w:sz w:val="22"/>
                <w:szCs w:val="22"/>
                <w:lang w:eastAsia="en-US"/>
              </w:rPr>
              <w:t>rojekt jest zgodny z  zasadą horyzontalną równości kobiet i mężczyzn wynikającą z art. 9 ust. 1-3 Rozporządzenia Parlamentu Europejskiego i Rady 2021/1060.</w:t>
            </w:r>
          </w:p>
          <w:p w14:paraId="6BC14674" w14:textId="77777777" w:rsidR="00E91AED" w:rsidRPr="00516EF0" w:rsidRDefault="00E91AED" w:rsidP="00516EF0">
            <w:pPr>
              <w:spacing w:before="120" w:after="120" w:line="276" w:lineRule="auto"/>
              <w:rPr>
                <w:rFonts w:ascii="Arial" w:hAnsi="Arial" w:cs="Arial"/>
                <w:sz w:val="22"/>
                <w:szCs w:val="22"/>
                <w:lang w:eastAsia="en-US"/>
              </w:rPr>
            </w:pPr>
          </w:p>
          <w:p w14:paraId="70B8B37E"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t xml:space="preserve">Ocenie podlega czy Wnioskodawca  </w:t>
            </w:r>
            <w:r w:rsidRPr="00516EF0">
              <w:rPr>
                <w:rFonts w:ascii="Arial" w:eastAsiaTheme="minorHAnsi" w:hAnsi="Arial" w:cs="Arial"/>
                <w:sz w:val="22"/>
                <w:szCs w:val="22"/>
                <w:lang w:eastAsia="en-US"/>
              </w:rPr>
              <w:t>wykazał we wniosku o dofinansowanie</w:t>
            </w:r>
            <w:r w:rsidRPr="00516EF0">
              <w:rPr>
                <w:rFonts w:ascii="Arial" w:hAnsi="Arial" w:cs="Arial"/>
                <w:sz w:val="22"/>
                <w:szCs w:val="22"/>
                <w:lang w:eastAsia="en-US"/>
              </w:rPr>
              <w:t>, że projekt został</w:t>
            </w:r>
            <w:r>
              <w:rPr>
                <w:rFonts w:ascii="Myriad Pro" w:hAnsi="Myriad Pro" w:cs="Arial"/>
                <w:sz w:val="20"/>
                <w:szCs w:val="20"/>
                <w:lang w:eastAsia="en-US"/>
              </w:rPr>
              <w:t xml:space="preserve"> </w:t>
            </w:r>
            <w:r w:rsidRPr="00516EF0">
              <w:rPr>
                <w:rFonts w:ascii="Arial" w:hAnsi="Arial" w:cs="Arial"/>
                <w:sz w:val="22"/>
                <w:szCs w:val="22"/>
                <w:lang w:eastAsia="en-US"/>
              </w:rPr>
              <w:t>przygotowany i</w:t>
            </w:r>
            <w:r w:rsidRPr="00516EF0">
              <w:rPr>
                <w:rFonts w:ascii="Arial" w:hAnsi="Arial" w:cs="Arial"/>
                <w:sz w:val="22"/>
                <w:szCs w:val="22"/>
              </w:rPr>
              <w:t xml:space="preserve"> będzie realizowany na każdym etapie </w:t>
            </w:r>
            <w:r w:rsidRPr="00516EF0">
              <w:rPr>
                <w:rFonts w:ascii="Arial" w:hAnsi="Arial" w:cs="Arial"/>
                <w:sz w:val="22"/>
                <w:szCs w:val="22"/>
                <w:lang w:eastAsia="en-US"/>
              </w:rPr>
              <w:t>zgodnie z zasadą równości kobiet i mężczyzn oraz czy wskazał w jaki sposób będzie realizował tę zasadę</w:t>
            </w:r>
          </w:p>
          <w:p w14:paraId="78CAE394"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t>Weryfikacji będzie podlegać, czy wnioskodawca uwzględnił aspekt i perspektywę płci co do zakresu projektu i jego realizacji.</w:t>
            </w:r>
          </w:p>
          <w:p w14:paraId="1A8999E2"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t xml:space="preserve">Weryfikacja będzie polegać na sprawdzeniu czy Wnioskodawca dokonał analizy projektu pod kątem potencjalnego wpływu finansowanych działań i ich </w:t>
            </w:r>
            <w:r w:rsidRPr="00516EF0">
              <w:rPr>
                <w:rFonts w:ascii="Arial" w:hAnsi="Arial" w:cs="Arial"/>
                <w:sz w:val="22"/>
                <w:szCs w:val="22"/>
                <w:lang w:eastAsia="en-US"/>
              </w:rPr>
              <w:lastRenderedPageBreak/>
              <w:t xml:space="preserve">efektów na sytuację kobiet i mężczyzn. </w:t>
            </w:r>
          </w:p>
          <w:p w14:paraId="2BE122FB"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7707D3A4"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t>Kryterium uznaje się za spełnione jeśli projekt jest zgodny ze standardem minimum realizacji zasady równości szans kobiet i mężczyzn.</w:t>
            </w:r>
          </w:p>
          <w:p w14:paraId="024F4054"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t>Kryterium będzie weryfikowane na podstawie treści wniosku o dofinansowanie projektu.</w:t>
            </w:r>
          </w:p>
          <w:p w14:paraId="176C064B" w14:textId="5D00A519" w:rsidR="00D33F0C" w:rsidRPr="00023C98" w:rsidRDefault="00E91AED" w:rsidP="00E91AED">
            <w:pPr>
              <w:spacing w:before="120" w:after="120" w:line="276" w:lineRule="auto"/>
              <w:rPr>
                <w:rFonts w:ascii="Arial" w:hAnsi="Arial" w:cs="Arial"/>
                <w:bCs/>
                <w:sz w:val="22"/>
                <w:szCs w:val="22"/>
              </w:rPr>
            </w:pPr>
            <w:r w:rsidRPr="00516EF0">
              <w:rPr>
                <w:rFonts w:ascii="Arial" w:hAnsi="Arial" w:cs="Arial"/>
                <w:sz w:val="22"/>
                <w:szCs w:val="22"/>
                <w:lang w:eastAsia="en-US"/>
              </w:rPr>
              <w:t>Kryterium wynika z Rozporządzenia Parlamentu Europejskiego i Rady (UE) 2021/1060 z dnia 24 czerwca 2021 r. art. 9 ust. 1-3</w:t>
            </w:r>
          </w:p>
        </w:tc>
        <w:tc>
          <w:tcPr>
            <w:tcW w:w="2806" w:type="dxa"/>
          </w:tcPr>
          <w:p w14:paraId="7EE1E793" w14:textId="77777777" w:rsidR="00D33F0C" w:rsidRPr="009272C7" w:rsidRDefault="00D33F0C" w:rsidP="00D33F0C">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5E21BE59" w14:textId="77777777" w:rsidR="00E91AED" w:rsidRPr="00516EF0" w:rsidRDefault="00E91AED" w:rsidP="00516EF0">
            <w:pPr>
              <w:spacing w:before="120" w:after="120" w:line="276" w:lineRule="auto"/>
              <w:rPr>
                <w:rFonts w:ascii="Arial" w:eastAsia="MyriadPro-Regular" w:hAnsi="Arial" w:cs="Arial"/>
                <w:sz w:val="22"/>
                <w:szCs w:val="22"/>
              </w:rPr>
            </w:pPr>
            <w:bookmarkStart w:id="416" w:name="_Hlk128057290"/>
            <w:r w:rsidRPr="00516EF0">
              <w:rPr>
                <w:rFonts w:ascii="Arial" w:eastAsia="MyriadPro-Regular" w:hAnsi="Arial" w:cs="Arial"/>
                <w:sz w:val="22"/>
                <w:szCs w:val="22"/>
              </w:rPr>
              <w:t>Ocena spełniania kryterium polega na przypisaniu wartości logicznych „tak”, „nie”.</w:t>
            </w:r>
          </w:p>
          <w:p w14:paraId="7994D1F6" w14:textId="07C21175" w:rsidR="00D33F0C" w:rsidRPr="009272C7" w:rsidRDefault="00E91AED" w:rsidP="00D33F0C">
            <w:pPr>
              <w:spacing w:before="120" w:after="120" w:line="276" w:lineRule="auto"/>
              <w:rPr>
                <w:rFonts w:ascii="Arial" w:hAnsi="Arial" w:cs="Arial"/>
                <w:bCs/>
                <w:sz w:val="22"/>
                <w:szCs w:val="22"/>
              </w:rPr>
            </w:pPr>
            <w:r w:rsidRPr="00516EF0">
              <w:rPr>
                <w:rFonts w:ascii="Arial" w:eastAsia="MyriadPro-Regular" w:hAnsi="Arial" w:cs="Arial"/>
                <w:sz w:val="22"/>
                <w:szCs w:val="22"/>
              </w:rPr>
              <w:t>W przypadku niespełnienia kryterium  projekt skierowany jest do uzupełnienia/poprawy</w:t>
            </w:r>
            <w:bookmarkEnd w:id="416"/>
            <w:r w:rsidRPr="00516EF0">
              <w:rPr>
                <w:rFonts w:ascii="Arial" w:eastAsia="MyriadPro-Regular" w:hAnsi="Arial" w:cs="Arial"/>
                <w:sz w:val="22"/>
                <w:szCs w:val="22"/>
              </w:rPr>
              <w:t>.</w:t>
            </w:r>
          </w:p>
          <w:p w14:paraId="5D47CAA5" w14:textId="77777777" w:rsidR="00D33F0C" w:rsidRPr="00E617E0" w:rsidRDefault="00D33F0C" w:rsidP="00D33F0C">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5EB1B9FA" w14:textId="4EC1DEDB" w:rsidR="00D33F0C" w:rsidRDefault="00D33F0C" w:rsidP="00D33F0C">
            <w:pPr>
              <w:spacing w:before="120" w:after="120" w:line="276" w:lineRule="auto"/>
              <w:rPr>
                <w:rFonts w:ascii="Arial" w:hAnsi="Arial" w:cs="Arial"/>
                <w:bCs/>
                <w:sz w:val="22"/>
                <w:szCs w:val="22"/>
              </w:rPr>
            </w:pPr>
            <w:r w:rsidRPr="009272C7">
              <w:rPr>
                <w:rFonts w:ascii="Arial" w:hAnsi="Arial" w:cs="Arial"/>
                <w:bCs/>
                <w:sz w:val="22"/>
                <w:szCs w:val="22"/>
              </w:rPr>
              <w:t xml:space="preserve">Kryterium zostanie zweryfikowane  w szczególności w oparciu o sekcję: Dodatkowe informacje, w komponencie </w:t>
            </w:r>
            <w:r w:rsidRPr="00B821C7">
              <w:rPr>
                <w:rFonts w:ascii="Arial" w:hAnsi="Arial" w:cs="Arial"/>
                <w:bCs/>
                <w:i/>
                <w:sz w:val="22"/>
                <w:szCs w:val="22"/>
              </w:rPr>
              <w:t>Zgodność z zasadą równości kobiet i mężczyzn</w:t>
            </w:r>
            <w:r w:rsidRPr="009272C7">
              <w:rPr>
                <w:rFonts w:ascii="Arial" w:hAnsi="Arial" w:cs="Arial"/>
                <w:bCs/>
                <w:sz w:val="22"/>
                <w:szCs w:val="22"/>
              </w:rPr>
              <w:t xml:space="preserve">. </w:t>
            </w:r>
            <w:r>
              <w:rPr>
                <w:rFonts w:ascii="Arial" w:hAnsi="Arial" w:cs="Arial"/>
                <w:bCs/>
                <w:sz w:val="22"/>
                <w:szCs w:val="22"/>
              </w:rPr>
              <w:t xml:space="preserve"> </w:t>
            </w:r>
          </w:p>
          <w:p w14:paraId="263A2637" w14:textId="71016CA4" w:rsidR="00D33F0C" w:rsidRPr="009272C7" w:rsidRDefault="00D33F0C" w:rsidP="00D33F0C">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 xml:space="preserve">Instrukcji wypełniania </w:t>
            </w:r>
            <w:r w:rsidRPr="00B821C7">
              <w:rPr>
                <w:rFonts w:ascii="Arial" w:hAnsi="Arial" w:cs="Arial"/>
                <w:bCs/>
                <w:i/>
                <w:sz w:val="22"/>
                <w:szCs w:val="22"/>
              </w:rPr>
              <w:lastRenderedPageBreak/>
              <w:t>wniosku o dofinansowanie projektu.</w:t>
            </w:r>
          </w:p>
        </w:tc>
      </w:tr>
      <w:tr w:rsidR="00D33F0C" w:rsidRPr="00AA63AA" w14:paraId="6501E510" w14:textId="77777777" w:rsidTr="00AA4930">
        <w:tc>
          <w:tcPr>
            <w:tcW w:w="675" w:type="dxa"/>
          </w:tcPr>
          <w:p w14:paraId="67A3A7BD" w14:textId="77777777" w:rsidR="00D33F0C" w:rsidRPr="00AA63AA" w:rsidRDefault="00D33F0C"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0C66FC71" w14:textId="4FA6C7FD" w:rsidR="00D33F0C" w:rsidRPr="00EE332E" w:rsidRDefault="00D33F0C" w:rsidP="006C4702">
            <w:pPr>
              <w:spacing w:before="120" w:after="120" w:line="271" w:lineRule="auto"/>
              <w:rPr>
                <w:rFonts w:ascii="Arial" w:hAnsi="Arial" w:cs="Arial"/>
                <w:b/>
                <w:sz w:val="22"/>
                <w:szCs w:val="22"/>
              </w:rPr>
            </w:pPr>
            <w:r w:rsidRPr="00EE332E">
              <w:rPr>
                <w:rFonts w:ascii="Arial" w:hAnsi="Arial" w:cs="Arial"/>
                <w:b/>
                <w:sz w:val="22"/>
                <w:szCs w:val="22"/>
              </w:rPr>
              <w:t>Zgodność z zasadą równości szans i niedyskryminacji, w tym dostępności dla osób z niepełnospra</w:t>
            </w:r>
            <w:r w:rsidR="00516EF0">
              <w:rPr>
                <w:rFonts w:ascii="Arial" w:hAnsi="Arial" w:cs="Arial"/>
                <w:b/>
                <w:sz w:val="22"/>
                <w:szCs w:val="22"/>
              </w:rPr>
              <w:t>wno</w:t>
            </w:r>
            <w:r w:rsidR="007848EE">
              <w:rPr>
                <w:rFonts w:ascii="Arial" w:hAnsi="Arial" w:cs="Arial"/>
                <w:b/>
                <w:sz w:val="22"/>
                <w:szCs w:val="22"/>
              </w:rPr>
              <w:t>-</w:t>
            </w:r>
            <w:proofErr w:type="spellStart"/>
            <w:r w:rsidRPr="00EE332E">
              <w:rPr>
                <w:rFonts w:ascii="Arial" w:hAnsi="Arial" w:cs="Arial"/>
                <w:b/>
                <w:sz w:val="22"/>
                <w:szCs w:val="22"/>
              </w:rPr>
              <w:t>ściami</w:t>
            </w:r>
            <w:proofErr w:type="spellEnd"/>
          </w:p>
        </w:tc>
        <w:tc>
          <w:tcPr>
            <w:tcW w:w="3544" w:type="dxa"/>
          </w:tcPr>
          <w:p w14:paraId="19FCA1AD" w14:textId="77777777" w:rsidR="00E91AED" w:rsidRPr="00516EF0" w:rsidRDefault="00E91AED" w:rsidP="00516EF0">
            <w:pPr>
              <w:spacing w:before="120" w:after="120" w:line="276" w:lineRule="auto"/>
              <w:rPr>
                <w:rFonts w:ascii="Arial" w:hAnsi="Arial" w:cs="Arial"/>
                <w:sz w:val="22"/>
                <w:szCs w:val="22"/>
              </w:rPr>
            </w:pPr>
            <w:r w:rsidRPr="00516EF0">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0BD33B4C" w14:textId="77777777" w:rsidR="00E91AED" w:rsidRPr="00516EF0" w:rsidRDefault="00E91AED" w:rsidP="00516EF0">
            <w:pPr>
              <w:spacing w:before="120" w:after="120" w:line="276" w:lineRule="auto"/>
              <w:rPr>
                <w:rFonts w:ascii="Arial" w:eastAsiaTheme="minorHAnsi" w:hAnsi="Arial" w:cs="Arial"/>
                <w:sz w:val="22"/>
                <w:szCs w:val="22"/>
                <w:lang w:eastAsia="en-US"/>
              </w:rPr>
            </w:pPr>
            <w:r w:rsidRPr="00516EF0">
              <w:rPr>
                <w:rFonts w:ascii="Arial" w:eastAsiaTheme="minorHAnsi" w:hAnsi="Arial" w:cs="Arial"/>
                <w:sz w:val="22"/>
                <w:szCs w:val="22"/>
                <w:lang w:eastAsia="en-US"/>
              </w:rPr>
              <w:t xml:space="preserve">Ocenie podlega czy Wnioskodawca potwierdził we wniosku o dofinansowanie, że projekt został przygotowany i że </w:t>
            </w:r>
            <w:r w:rsidRPr="00516EF0">
              <w:rPr>
                <w:rFonts w:ascii="Arial" w:hAnsi="Arial" w:cs="Arial"/>
                <w:sz w:val="22"/>
                <w:szCs w:val="22"/>
              </w:rPr>
              <w:t>będzie realizowany na każdym etapie</w:t>
            </w:r>
            <w:r w:rsidRPr="00516EF0">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1969718" w14:textId="77777777" w:rsidR="00E91AED" w:rsidRPr="00516EF0" w:rsidRDefault="00E91AED" w:rsidP="00516EF0">
            <w:pPr>
              <w:spacing w:before="120" w:after="120" w:line="276" w:lineRule="auto"/>
              <w:rPr>
                <w:rFonts w:ascii="Arial" w:eastAsiaTheme="minorHAnsi" w:hAnsi="Arial" w:cs="Arial"/>
                <w:sz w:val="22"/>
                <w:szCs w:val="22"/>
                <w:lang w:eastAsia="en-US"/>
              </w:rPr>
            </w:pPr>
            <w:r w:rsidRPr="00516EF0">
              <w:rPr>
                <w:rFonts w:ascii="Arial" w:eastAsiaTheme="minorHAnsi" w:hAnsi="Arial" w:cs="Arial"/>
                <w:sz w:val="22"/>
                <w:szCs w:val="22"/>
                <w:lang w:eastAsia="en-US"/>
              </w:rPr>
              <w:t xml:space="preserve">Weryfikacja będzie polegać na sprawdzeniu czy Wnioskodawca dokonał analizy projektu pod </w:t>
            </w:r>
            <w:r w:rsidRPr="00516EF0">
              <w:rPr>
                <w:rFonts w:ascii="Arial" w:eastAsiaTheme="minorHAnsi" w:hAnsi="Arial" w:cs="Arial"/>
                <w:sz w:val="22"/>
                <w:szCs w:val="22"/>
                <w:lang w:eastAsia="en-US"/>
              </w:rPr>
              <w:lastRenderedPageBreak/>
              <w:t>kątem potencjalnego wpływu finansowanych działań i ich efektów na sytuację osób z niepełnosprawnościami lub innych osób o cechach, które mogą stanowić przesłanki dyskryminacji.</w:t>
            </w:r>
          </w:p>
          <w:p w14:paraId="452850C6" w14:textId="77777777" w:rsidR="00E91AED" w:rsidRPr="00516EF0" w:rsidRDefault="00E91AED" w:rsidP="00516EF0">
            <w:pPr>
              <w:spacing w:before="120" w:after="120" w:line="276" w:lineRule="auto"/>
              <w:rPr>
                <w:rFonts w:ascii="Arial" w:eastAsiaTheme="minorHAnsi" w:hAnsi="Arial" w:cs="Arial"/>
                <w:sz w:val="22"/>
                <w:szCs w:val="22"/>
                <w:lang w:eastAsia="en-US"/>
              </w:rPr>
            </w:pPr>
            <w:r w:rsidRPr="00516EF0">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36AF9099" w14:textId="77777777" w:rsidR="00E91AED" w:rsidRPr="00516EF0" w:rsidRDefault="00E91AED" w:rsidP="00516EF0">
            <w:pPr>
              <w:spacing w:before="120" w:after="120" w:line="276" w:lineRule="auto"/>
              <w:rPr>
                <w:rFonts w:ascii="Arial" w:eastAsiaTheme="minorHAnsi" w:hAnsi="Arial" w:cs="Arial"/>
                <w:sz w:val="22"/>
                <w:szCs w:val="22"/>
                <w:lang w:eastAsia="en-US"/>
              </w:rPr>
            </w:pPr>
            <w:r w:rsidRPr="00516EF0">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84B212A" w14:textId="4705F10D" w:rsidR="00E91AED" w:rsidRPr="00F74334" w:rsidRDefault="00E91AED" w:rsidP="00F74334">
            <w:pPr>
              <w:spacing w:before="120" w:after="120" w:line="276"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F74334">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45440B18" w14:textId="33B39BF7" w:rsidR="00E91AED" w:rsidRPr="00F74334" w:rsidRDefault="00E91AED" w:rsidP="00F74334">
            <w:pPr>
              <w:spacing w:before="120" w:after="120" w:line="276"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F74334">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F74334">
              <w:rPr>
                <w:rFonts w:ascii="Arial" w:eastAsiaTheme="minorHAnsi" w:hAnsi="Arial" w:cs="Arial"/>
                <w:i/>
                <w:sz w:val="22"/>
                <w:szCs w:val="22"/>
                <w:lang w:eastAsia="en-US"/>
              </w:rPr>
              <w:t xml:space="preserve">Wytycznych w zakresie realizacji zasad </w:t>
            </w:r>
            <w:r w:rsidRPr="00F74334">
              <w:rPr>
                <w:rFonts w:ascii="Arial" w:eastAsiaTheme="minorHAnsi" w:hAnsi="Arial" w:cs="Arial"/>
                <w:i/>
                <w:sz w:val="22"/>
                <w:szCs w:val="22"/>
                <w:lang w:eastAsia="en-US"/>
              </w:rPr>
              <w:lastRenderedPageBreak/>
              <w:t>równościowych w ramach funduszy unijnych na lata 2021-2027</w:t>
            </w:r>
            <w:r w:rsidRPr="00F74334">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F74334">
              <w:rPr>
                <w:rFonts w:ascii="Arial" w:eastAsiaTheme="minorHAnsi" w:hAnsi="Arial" w:cs="Arial"/>
                <w:i/>
                <w:sz w:val="22"/>
                <w:szCs w:val="22"/>
                <w:lang w:eastAsia="en-US"/>
              </w:rPr>
              <w:t>Wytycznych</w:t>
            </w:r>
            <w:r w:rsidRPr="00F74334">
              <w:rPr>
                <w:rFonts w:ascii="Arial" w:eastAsiaTheme="minorHAnsi" w:hAnsi="Arial" w:cs="Arial"/>
                <w:sz w:val="22"/>
                <w:szCs w:val="22"/>
                <w:lang w:eastAsia="en-US"/>
              </w:rPr>
              <w:t>, w tym niemożność spełnienia wszystkich standardów dostępności.</w:t>
            </w:r>
          </w:p>
          <w:p w14:paraId="2B2F6AEB" w14:textId="77777777" w:rsidR="00E91AED" w:rsidRPr="00F74334" w:rsidRDefault="00E91AED" w:rsidP="00F74334">
            <w:pPr>
              <w:spacing w:before="120" w:after="120" w:line="276" w:lineRule="auto"/>
              <w:rPr>
                <w:rFonts w:ascii="Arial" w:eastAsiaTheme="minorHAnsi" w:hAnsi="Arial" w:cs="Arial"/>
                <w:sz w:val="22"/>
                <w:szCs w:val="22"/>
                <w:lang w:eastAsia="en-US"/>
              </w:rPr>
            </w:pPr>
            <w:r w:rsidRPr="00F74334">
              <w:rPr>
                <w:rFonts w:ascii="Arial" w:eastAsiaTheme="minorHAnsi" w:hAnsi="Arial" w:cs="Arial"/>
                <w:sz w:val="22"/>
                <w:szCs w:val="22"/>
                <w:lang w:eastAsia="en-US"/>
              </w:rPr>
              <w:t>W przypadku projektów, które zawierają produkt/usługę o charakterze neutralnym kryterium uznaje się za spełnione.</w:t>
            </w:r>
          </w:p>
          <w:p w14:paraId="552594DC" w14:textId="77777777" w:rsidR="00E91AED" w:rsidRPr="00F74334" w:rsidRDefault="00E91AED" w:rsidP="00F74334">
            <w:pPr>
              <w:spacing w:before="120" w:after="120" w:line="276" w:lineRule="auto"/>
              <w:rPr>
                <w:rFonts w:ascii="Arial" w:eastAsiaTheme="minorHAnsi" w:hAnsi="Arial" w:cs="Arial"/>
                <w:sz w:val="22"/>
                <w:szCs w:val="22"/>
                <w:lang w:eastAsia="en-US"/>
              </w:rPr>
            </w:pPr>
            <w:r w:rsidRPr="00F74334">
              <w:rPr>
                <w:rFonts w:ascii="Arial" w:hAnsi="Arial" w:cs="Arial"/>
                <w:sz w:val="22"/>
                <w:szCs w:val="22"/>
                <w:lang w:eastAsia="en-US"/>
              </w:rPr>
              <w:t>Kryterium będzie weryfikowane na podstawie treści wniosku o dofinansowanie projektu.</w:t>
            </w:r>
          </w:p>
          <w:p w14:paraId="65EF3B6A" w14:textId="1DCC8D72" w:rsidR="00D33F0C" w:rsidRPr="00E91AED" w:rsidRDefault="00E91AED" w:rsidP="00E91AED">
            <w:pPr>
              <w:spacing w:before="120" w:after="120" w:line="276" w:lineRule="auto"/>
              <w:rPr>
                <w:rFonts w:ascii="Arial" w:hAnsi="Arial" w:cs="Arial"/>
                <w:bCs/>
                <w:sz w:val="22"/>
                <w:szCs w:val="22"/>
              </w:rPr>
            </w:pPr>
            <w:r w:rsidRPr="00F74334">
              <w:rPr>
                <w:rFonts w:ascii="Arial" w:eastAsiaTheme="minorHAnsi" w:hAnsi="Arial" w:cs="Arial"/>
                <w:sz w:val="22"/>
                <w:szCs w:val="22"/>
                <w:lang w:eastAsia="en-US"/>
              </w:rPr>
              <w:t>Kryterium wynika z Rozporządzenia Parlamentu Europejskiego i Rady (UE) 2021/1060 z dnia 24 czerwca 2021 r. art. 9 ust. 1-3.</w:t>
            </w:r>
          </w:p>
        </w:tc>
        <w:tc>
          <w:tcPr>
            <w:tcW w:w="2806" w:type="dxa"/>
          </w:tcPr>
          <w:p w14:paraId="479E0ED5" w14:textId="77777777" w:rsidR="00D33F0C" w:rsidRPr="009272C7" w:rsidRDefault="00D33F0C" w:rsidP="00E3710A">
            <w:pPr>
              <w:spacing w:before="120" w:after="120" w:line="276" w:lineRule="auto"/>
              <w:rPr>
                <w:rFonts w:ascii="Arial" w:hAnsi="Arial" w:cs="Arial"/>
                <w:bCs/>
                <w:sz w:val="22"/>
                <w:szCs w:val="22"/>
              </w:rPr>
            </w:pPr>
            <w:bookmarkStart w:id="417" w:name="_Hlk147219334"/>
            <w:r w:rsidRPr="009272C7">
              <w:rPr>
                <w:rFonts w:ascii="Arial" w:hAnsi="Arial" w:cs="Arial"/>
                <w:bCs/>
                <w:sz w:val="22"/>
                <w:szCs w:val="22"/>
              </w:rPr>
              <w:lastRenderedPageBreak/>
              <w:t>Spełnienie kryterium jest konieczne do przyznania dofinansowania.</w:t>
            </w:r>
          </w:p>
          <w:bookmarkEnd w:id="417"/>
          <w:p w14:paraId="3084C0A6" w14:textId="77777777" w:rsidR="00E91AED" w:rsidRPr="00516EF0" w:rsidRDefault="00E91AED" w:rsidP="00516EF0">
            <w:pPr>
              <w:spacing w:before="120" w:after="120" w:line="276" w:lineRule="auto"/>
              <w:rPr>
                <w:rFonts w:ascii="Arial" w:eastAsia="MyriadPro-Regular" w:hAnsi="Arial" w:cs="Arial"/>
                <w:sz w:val="22"/>
                <w:szCs w:val="22"/>
              </w:rPr>
            </w:pPr>
            <w:r w:rsidRPr="00516EF0">
              <w:rPr>
                <w:rFonts w:ascii="Arial" w:eastAsia="MyriadPro-Regular" w:hAnsi="Arial" w:cs="Arial"/>
                <w:sz w:val="22"/>
                <w:szCs w:val="22"/>
              </w:rPr>
              <w:t>Ocena spełniania kryterium polega na przypisaniu wartości logicznych „tak”, „nie”.</w:t>
            </w:r>
          </w:p>
          <w:p w14:paraId="6FDF6217" w14:textId="77777777" w:rsidR="00E91AED" w:rsidRPr="00516EF0" w:rsidRDefault="00E91AED" w:rsidP="00516EF0">
            <w:pPr>
              <w:spacing w:before="120" w:after="120" w:line="276" w:lineRule="auto"/>
              <w:rPr>
                <w:rFonts w:ascii="Arial" w:eastAsia="MyriadPro-Regular" w:hAnsi="Arial" w:cs="Arial"/>
                <w:sz w:val="22"/>
                <w:szCs w:val="22"/>
              </w:rPr>
            </w:pPr>
            <w:r w:rsidRPr="00516EF0">
              <w:rPr>
                <w:rFonts w:ascii="Arial" w:eastAsia="MyriadPro-Regular" w:hAnsi="Arial" w:cs="Arial"/>
                <w:sz w:val="22"/>
                <w:szCs w:val="22"/>
              </w:rPr>
              <w:t>W przypadku niespełnienia kryterium  projekt skierowany jest do uzupełnienia/poprawy.</w:t>
            </w:r>
          </w:p>
          <w:p w14:paraId="545CFC46" w14:textId="77777777" w:rsidR="00D33F0C" w:rsidRPr="00E617E0" w:rsidRDefault="00D33F0C" w:rsidP="00D33F0C">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59E43571" w14:textId="36D917EB" w:rsidR="00D33F0C" w:rsidRPr="009272C7" w:rsidRDefault="00D33F0C" w:rsidP="00E3710A">
            <w:pPr>
              <w:spacing w:before="120" w:after="120" w:line="276" w:lineRule="auto"/>
              <w:rPr>
                <w:rFonts w:ascii="Arial" w:hAnsi="Arial" w:cs="Arial"/>
                <w:bCs/>
                <w:sz w:val="22"/>
                <w:szCs w:val="22"/>
              </w:rPr>
            </w:pPr>
            <w:bookmarkStart w:id="418" w:name="_Hlk147219418"/>
            <w:r w:rsidRPr="009272C7">
              <w:rPr>
                <w:rFonts w:ascii="Arial" w:hAnsi="Arial" w:cs="Arial"/>
                <w:bCs/>
                <w:sz w:val="22"/>
                <w:szCs w:val="22"/>
              </w:rPr>
              <w:t xml:space="preserve">Kryterium zostanie zweryfikowane  w szczególności w oparciu o sekcję: Dodatkowe informacje, w komponencie </w:t>
            </w:r>
            <w:r w:rsidRPr="00B821C7">
              <w:rPr>
                <w:rFonts w:ascii="Arial" w:hAnsi="Arial" w:cs="Arial"/>
                <w:bCs/>
                <w:i/>
                <w:sz w:val="22"/>
                <w:szCs w:val="22"/>
              </w:rPr>
              <w:t xml:space="preserve">Zgodność z zasadą równości szans i niedyskryminacji, w tym dostępności dla osób z niepełnosprawnościami </w:t>
            </w:r>
            <w:r w:rsidRPr="00B821C7">
              <w:rPr>
                <w:rFonts w:ascii="Arial" w:hAnsi="Arial" w:cs="Arial"/>
                <w:bCs/>
                <w:i/>
                <w:sz w:val="22"/>
                <w:szCs w:val="22"/>
              </w:rPr>
              <w:lastRenderedPageBreak/>
              <w:t>oraz zgodność z Konwencją o Prawach 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 xml:space="preserve">Instrukcji wypełniania wniosku o dofinansowanie projektu. </w:t>
            </w:r>
          </w:p>
          <w:bookmarkEnd w:id="418"/>
          <w:p w14:paraId="25C72C79" w14:textId="77777777" w:rsidR="00D33F0C" w:rsidRPr="009272C7" w:rsidRDefault="00D33F0C" w:rsidP="00D33F0C">
            <w:pPr>
              <w:spacing w:before="120" w:after="120" w:line="276" w:lineRule="auto"/>
              <w:rPr>
                <w:rFonts w:ascii="Arial" w:hAnsi="Arial" w:cs="Arial"/>
                <w:bCs/>
                <w:sz w:val="22"/>
                <w:szCs w:val="22"/>
              </w:rPr>
            </w:pPr>
          </w:p>
        </w:tc>
      </w:tr>
      <w:tr w:rsidR="00D33F0C" w:rsidRPr="00AA63AA" w14:paraId="789C9235" w14:textId="77777777" w:rsidTr="00AA4930">
        <w:tc>
          <w:tcPr>
            <w:tcW w:w="675" w:type="dxa"/>
          </w:tcPr>
          <w:p w14:paraId="054F90D4" w14:textId="77777777" w:rsidR="00D33F0C" w:rsidRPr="00AA63AA" w:rsidRDefault="00D33F0C"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5873D8C0" w14:textId="49BB28E3" w:rsidR="00D33F0C" w:rsidRPr="00EE332E" w:rsidRDefault="00D33F0C" w:rsidP="006C4702">
            <w:pPr>
              <w:spacing w:before="120" w:after="120" w:line="271" w:lineRule="auto"/>
              <w:rPr>
                <w:rFonts w:ascii="Arial" w:hAnsi="Arial" w:cs="Arial"/>
                <w:b/>
                <w:sz w:val="22"/>
                <w:szCs w:val="22"/>
              </w:rPr>
            </w:pPr>
            <w:r w:rsidRPr="00EE332E">
              <w:rPr>
                <w:rFonts w:ascii="Arial" w:hAnsi="Arial" w:cs="Arial"/>
                <w:b/>
                <w:sz w:val="22"/>
                <w:szCs w:val="22"/>
              </w:rPr>
              <w:t xml:space="preserve">Zgodność z Konwencją o Prawach Osób </w:t>
            </w:r>
            <w:proofErr w:type="spellStart"/>
            <w:r w:rsidRPr="00EE332E">
              <w:rPr>
                <w:rFonts w:ascii="Arial" w:hAnsi="Arial" w:cs="Arial"/>
                <w:b/>
                <w:sz w:val="22"/>
                <w:szCs w:val="22"/>
              </w:rPr>
              <w:t>Niepełnospra-wnych</w:t>
            </w:r>
            <w:proofErr w:type="spellEnd"/>
          </w:p>
        </w:tc>
        <w:tc>
          <w:tcPr>
            <w:tcW w:w="3544" w:type="dxa"/>
          </w:tcPr>
          <w:p w14:paraId="033F7336"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52125E">
              <w:rPr>
                <w:rFonts w:ascii="Arial" w:eastAsiaTheme="minorHAnsi" w:hAnsi="Arial" w:cs="Arial"/>
                <w:sz w:val="22"/>
                <w:szCs w:val="22"/>
                <w:lang w:eastAsia="en-US"/>
              </w:rPr>
              <w:t>późn</w:t>
            </w:r>
            <w:proofErr w:type="spellEnd"/>
            <w:r w:rsidRPr="0052125E">
              <w:rPr>
                <w:rFonts w:ascii="Arial" w:eastAsiaTheme="minorHAnsi" w:hAnsi="Arial" w:cs="Arial"/>
                <w:sz w:val="22"/>
                <w:szCs w:val="22"/>
                <w:lang w:eastAsia="en-US"/>
              </w:rPr>
              <w:t xml:space="preserve">. zm.). </w:t>
            </w:r>
          </w:p>
          <w:p w14:paraId="343383EF"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37592CD6"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7319E362"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 xml:space="preserve">W przypadku projektów, których zakres i zawartość projektu są neutralne wobec wymagań </w:t>
            </w:r>
            <w:r w:rsidRPr="0052125E">
              <w:rPr>
                <w:rFonts w:ascii="Arial" w:eastAsiaTheme="minorHAnsi" w:hAnsi="Arial" w:cs="Arial"/>
                <w:sz w:val="22"/>
                <w:szCs w:val="22"/>
                <w:lang w:eastAsia="en-US"/>
              </w:rPr>
              <w:lastRenderedPageBreak/>
              <w:t>zawartych w tym dokumencie kryterium uznaje się za spełnione.</w:t>
            </w:r>
          </w:p>
          <w:p w14:paraId="4335180B" w14:textId="77777777" w:rsidR="00E91AED" w:rsidRPr="0052125E" w:rsidRDefault="00E91AED" w:rsidP="0052125E">
            <w:pPr>
              <w:spacing w:before="120" w:after="120" w:line="276" w:lineRule="auto"/>
              <w:rPr>
                <w:rFonts w:ascii="Arial" w:eastAsiaTheme="minorEastAsia" w:hAnsi="Arial" w:cs="Arial"/>
                <w:sz w:val="22"/>
                <w:szCs w:val="22"/>
                <w:lang w:eastAsia="en-US"/>
              </w:rPr>
            </w:pPr>
            <w:r w:rsidRPr="0052125E">
              <w:rPr>
                <w:rFonts w:ascii="Arial" w:hAnsi="Arial" w:cs="Arial"/>
                <w:sz w:val="22"/>
                <w:szCs w:val="22"/>
                <w:lang w:eastAsia="en-US"/>
              </w:rPr>
              <w:t>Kryterium będzie weryfikowane na podstawie treści wniosku o dofinansowanie projektu.</w:t>
            </w:r>
          </w:p>
          <w:p w14:paraId="6F4F1F61" w14:textId="66E83822" w:rsidR="00D33F0C" w:rsidRPr="009272C7" w:rsidRDefault="00E91AED" w:rsidP="00E91AED">
            <w:pPr>
              <w:spacing w:before="120" w:after="120" w:line="276" w:lineRule="auto"/>
              <w:rPr>
                <w:rFonts w:ascii="Arial" w:hAnsi="Arial" w:cs="Arial"/>
                <w:bCs/>
                <w:sz w:val="22"/>
                <w:szCs w:val="22"/>
              </w:rPr>
            </w:pPr>
            <w:r w:rsidRPr="0052125E">
              <w:rPr>
                <w:rFonts w:ascii="Arial" w:eastAsiaTheme="minorHAnsi" w:hAnsi="Arial" w:cs="Arial"/>
                <w:sz w:val="22"/>
                <w:szCs w:val="22"/>
                <w:lang w:eastAsia="en-US"/>
              </w:rPr>
              <w:t>Kryterium wynika z Rozporządzenia Parlamentu Europejskiego i Rady (UE) 2021/1060 z dnia 24</w:t>
            </w:r>
            <w:r>
              <w:rPr>
                <w:rFonts w:ascii="Myriad Pro" w:eastAsiaTheme="minorHAnsi" w:hAnsi="Myriad Pro" w:cs="Arial"/>
                <w:sz w:val="20"/>
                <w:szCs w:val="20"/>
                <w:lang w:eastAsia="en-US"/>
              </w:rPr>
              <w:t xml:space="preserve"> </w:t>
            </w:r>
            <w:r w:rsidRPr="0052125E">
              <w:rPr>
                <w:rFonts w:ascii="Arial" w:eastAsiaTheme="minorHAnsi" w:hAnsi="Arial" w:cs="Arial"/>
                <w:sz w:val="22"/>
                <w:szCs w:val="22"/>
                <w:lang w:eastAsia="en-US"/>
              </w:rPr>
              <w:t>czerwca 2021 r. art. 9 ust. 1-3.</w:t>
            </w:r>
          </w:p>
        </w:tc>
        <w:tc>
          <w:tcPr>
            <w:tcW w:w="2806" w:type="dxa"/>
          </w:tcPr>
          <w:p w14:paraId="58B9AF3F" w14:textId="77777777" w:rsidR="00DB642D" w:rsidRPr="009272C7" w:rsidRDefault="00DB642D" w:rsidP="00DB642D">
            <w:pPr>
              <w:spacing w:before="120" w:after="120" w:line="276" w:lineRule="auto"/>
              <w:rPr>
                <w:rFonts w:ascii="Arial" w:hAnsi="Arial" w:cs="Arial"/>
                <w:bCs/>
                <w:sz w:val="22"/>
                <w:szCs w:val="22"/>
              </w:rPr>
            </w:pPr>
            <w:bookmarkStart w:id="419" w:name="_Hlk147219806"/>
            <w:r w:rsidRPr="009272C7">
              <w:rPr>
                <w:rFonts w:ascii="Arial" w:hAnsi="Arial" w:cs="Arial"/>
                <w:bCs/>
                <w:sz w:val="22"/>
                <w:szCs w:val="22"/>
              </w:rPr>
              <w:lastRenderedPageBreak/>
              <w:t>Spełnienie kryterium jest konieczne do przyznania dofinansowania.</w:t>
            </w:r>
          </w:p>
          <w:p w14:paraId="6684F16E" w14:textId="77777777" w:rsidR="00DB642D" w:rsidRPr="009272C7" w:rsidRDefault="00DB642D" w:rsidP="00DB642D">
            <w:pPr>
              <w:spacing w:before="120" w:after="120" w:line="276" w:lineRule="auto"/>
              <w:rPr>
                <w:rFonts w:ascii="Arial" w:hAnsi="Arial" w:cs="Arial"/>
                <w:bCs/>
                <w:sz w:val="22"/>
                <w:szCs w:val="22"/>
              </w:rPr>
            </w:pPr>
          </w:p>
          <w:bookmarkEnd w:id="419"/>
          <w:p w14:paraId="62C0F8EA" w14:textId="77777777" w:rsidR="00E91AED" w:rsidRPr="0052125E" w:rsidRDefault="00E91AED"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Ocena spełniania kryterium polega na przypisaniu wartości logicznych „tak”, „nie”.</w:t>
            </w:r>
          </w:p>
          <w:p w14:paraId="201A22D8" w14:textId="77777777" w:rsidR="00E91AED" w:rsidRPr="0052125E" w:rsidRDefault="00E91AED"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W przypadku niespełnienia kryterium  projekt skierowany jest do uzupełnienia/poprawy.</w:t>
            </w:r>
          </w:p>
          <w:p w14:paraId="1B806B99" w14:textId="77777777" w:rsidR="00DB642D" w:rsidRPr="00E617E0" w:rsidRDefault="00DB642D" w:rsidP="00DB642D">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68B8D722" w14:textId="7C999EF1" w:rsidR="00DB642D" w:rsidRPr="009272C7" w:rsidRDefault="00DB642D" w:rsidP="00DB642D">
            <w:pPr>
              <w:spacing w:before="120" w:after="120" w:line="276" w:lineRule="auto"/>
              <w:rPr>
                <w:rFonts w:ascii="Arial" w:hAnsi="Arial" w:cs="Arial"/>
                <w:bCs/>
                <w:sz w:val="22"/>
                <w:szCs w:val="22"/>
              </w:rPr>
            </w:pPr>
            <w:r w:rsidRPr="009272C7">
              <w:rPr>
                <w:rFonts w:ascii="Arial" w:hAnsi="Arial" w:cs="Arial"/>
                <w:bCs/>
                <w:sz w:val="22"/>
                <w:szCs w:val="22"/>
              </w:rPr>
              <w:t xml:space="preserve">Kryterium zostanie zweryfikowane  w szczególności w oparciu o sekcję: Dodatkowe informacje, w komponencie </w:t>
            </w:r>
            <w:r w:rsidRPr="00981E78">
              <w:rPr>
                <w:rFonts w:ascii="Arial" w:hAnsi="Arial" w:cs="Arial"/>
                <w:bCs/>
                <w:i/>
                <w:sz w:val="22"/>
                <w:szCs w:val="22"/>
              </w:rPr>
              <w:t xml:space="preserve">Zgodność z zasadą równości szans i niedyskryminacji, w tym </w:t>
            </w:r>
            <w:r w:rsidRPr="00981E78">
              <w:rPr>
                <w:rFonts w:ascii="Arial" w:hAnsi="Arial" w:cs="Arial"/>
                <w:bCs/>
                <w:i/>
                <w:sz w:val="22"/>
                <w:szCs w:val="22"/>
              </w:rPr>
              <w:lastRenderedPageBreak/>
              <w:t>dostępności dla osób z niepełnosprawnościami oraz zgodność z Konwencją o Prawach 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Instrukcji wypełniania wniosku o dofinansowanie projektu.</w:t>
            </w:r>
          </w:p>
          <w:p w14:paraId="4973C014" w14:textId="162223AC" w:rsidR="00D33F0C" w:rsidRPr="009272C7" w:rsidRDefault="00D33F0C" w:rsidP="00DB642D">
            <w:pPr>
              <w:spacing w:before="120" w:after="120" w:line="276" w:lineRule="auto"/>
              <w:rPr>
                <w:rFonts w:ascii="Arial" w:hAnsi="Arial" w:cs="Arial"/>
                <w:bCs/>
                <w:sz w:val="22"/>
                <w:szCs w:val="22"/>
              </w:rPr>
            </w:pPr>
          </w:p>
        </w:tc>
      </w:tr>
      <w:tr w:rsidR="00D33F0C" w:rsidRPr="00AA63AA" w14:paraId="633D3316" w14:textId="77777777" w:rsidTr="00AA4930">
        <w:tc>
          <w:tcPr>
            <w:tcW w:w="675" w:type="dxa"/>
          </w:tcPr>
          <w:p w14:paraId="56D49EEE" w14:textId="77777777" w:rsidR="00D33F0C" w:rsidRPr="00AA63AA" w:rsidRDefault="00D33F0C"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35E1F4A4" w14:textId="542CE8B4" w:rsidR="00D33F0C" w:rsidRPr="00EE332E" w:rsidRDefault="00DB642D" w:rsidP="006C4702">
            <w:pPr>
              <w:spacing w:before="120" w:after="120" w:line="271" w:lineRule="auto"/>
              <w:rPr>
                <w:rFonts w:ascii="Arial" w:hAnsi="Arial" w:cs="Arial"/>
                <w:b/>
                <w:sz w:val="22"/>
                <w:szCs w:val="22"/>
              </w:rPr>
            </w:pPr>
            <w:r w:rsidRPr="00E617E0">
              <w:rPr>
                <w:rFonts w:ascii="Arial" w:hAnsi="Arial" w:cs="Arial"/>
                <w:b/>
                <w:sz w:val="22"/>
                <w:szCs w:val="22"/>
              </w:rPr>
              <w:t>Zgodność z Kartą Praw Podstawowych Unii Europejskiej</w:t>
            </w:r>
          </w:p>
        </w:tc>
        <w:tc>
          <w:tcPr>
            <w:tcW w:w="3544" w:type="dxa"/>
          </w:tcPr>
          <w:p w14:paraId="1E955C42"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63011B5B"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3C834D0F" w14:textId="77777777" w:rsidR="00E91AED" w:rsidRPr="0052125E" w:rsidRDefault="00E91AED" w:rsidP="00E91AED">
            <w:pPr>
              <w:spacing w:before="120" w:line="360" w:lineRule="auto"/>
              <w:rPr>
                <w:rFonts w:ascii="Arial" w:eastAsiaTheme="minorHAnsi" w:hAnsi="Arial" w:cs="Arial"/>
                <w:sz w:val="22"/>
                <w:szCs w:val="22"/>
                <w:lang w:eastAsia="en-US"/>
              </w:rPr>
            </w:pPr>
          </w:p>
          <w:p w14:paraId="13D2CBB4" w14:textId="5A5A8DFE" w:rsidR="00E91AED" w:rsidRPr="0052125E" w:rsidRDefault="00E91AED" w:rsidP="0052125E">
            <w:pPr>
              <w:spacing w:before="120" w:after="120" w:line="276" w:lineRule="auto"/>
              <w:rPr>
                <w:rFonts w:ascii="Arial" w:eastAsiaTheme="minorEastAsia" w:hAnsi="Arial" w:cs="Arial"/>
                <w:sz w:val="22"/>
                <w:szCs w:val="22"/>
                <w:lang w:eastAsia="en-US"/>
              </w:rPr>
            </w:pPr>
            <w:r w:rsidRPr="0052125E">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52125E">
              <w:rPr>
                <w:rFonts w:ascii="Arial" w:hAnsi="Arial" w:cs="Arial"/>
                <w:sz w:val="22"/>
                <w:szCs w:val="22"/>
                <w:lang w:eastAsia="en-US"/>
              </w:rPr>
              <w:t>Kryterium będzie weryfikowane na podstawie treści wniosku o dofinansowanie projektu.</w:t>
            </w:r>
            <w:r w:rsidRPr="0052125E">
              <w:rPr>
                <w:rFonts w:ascii="Arial" w:hAnsi="Arial" w:cs="Arial"/>
                <w:sz w:val="22"/>
                <w:szCs w:val="22"/>
              </w:rPr>
              <w:t xml:space="preserve"> </w:t>
            </w:r>
          </w:p>
          <w:p w14:paraId="38730BCC" w14:textId="18DD772F" w:rsidR="00D33F0C" w:rsidRPr="001F500B" w:rsidRDefault="00E91AED" w:rsidP="00E91AED">
            <w:pPr>
              <w:spacing w:before="120" w:after="120" w:line="276" w:lineRule="auto"/>
              <w:rPr>
                <w:rFonts w:ascii="Arial" w:hAnsi="Arial" w:cs="Arial"/>
                <w:bCs/>
                <w:sz w:val="22"/>
                <w:szCs w:val="22"/>
              </w:rPr>
            </w:pPr>
            <w:r w:rsidRPr="0052125E">
              <w:rPr>
                <w:rFonts w:ascii="Arial" w:eastAsiaTheme="minorHAnsi" w:hAnsi="Arial" w:cs="Arial"/>
                <w:sz w:val="22"/>
                <w:szCs w:val="22"/>
                <w:lang w:eastAsia="en-US"/>
              </w:rPr>
              <w:t>Kryterium wynika z Rozporządzenia Parlamentu Europejskiego i Rady (UE) 2021/1060 z dnia 24 czerwca 2021 r. art. 9 ust. 1.</w:t>
            </w:r>
          </w:p>
        </w:tc>
        <w:tc>
          <w:tcPr>
            <w:tcW w:w="2806" w:type="dxa"/>
          </w:tcPr>
          <w:p w14:paraId="03C1F13B" w14:textId="77777777" w:rsidR="00DB642D" w:rsidRPr="009272C7" w:rsidRDefault="00DB642D" w:rsidP="00DB642D">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6CE41E3B" w14:textId="77777777" w:rsidR="00CE7214" w:rsidRPr="0052125E" w:rsidRDefault="00CE7214"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Ocena spełniania kryterium polega na przypisaniu wartości logicznych „tak”, „nie”.</w:t>
            </w:r>
          </w:p>
          <w:p w14:paraId="0668B83F" w14:textId="77777777" w:rsidR="00CE7214" w:rsidRPr="0052125E" w:rsidRDefault="00CE7214"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W przypadku niespełnienia kryterium  projekt skierowany jest do uzupełnienia/poprawy.</w:t>
            </w:r>
          </w:p>
          <w:p w14:paraId="25DEAFD6" w14:textId="77777777" w:rsidR="00DB642D" w:rsidRPr="009272C7" w:rsidRDefault="00DB642D" w:rsidP="00DB642D">
            <w:pPr>
              <w:spacing w:before="120" w:after="120" w:line="276" w:lineRule="auto"/>
              <w:rPr>
                <w:rFonts w:ascii="Arial" w:hAnsi="Arial" w:cs="Arial"/>
                <w:bCs/>
                <w:sz w:val="22"/>
                <w:szCs w:val="22"/>
              </w:rPr>
            </w:pPr>
          </w:p>
          <w:p w14:paraId="6B0C628E" w14:textId="77777777" w:rsidR="00DB642D" w:rsidRPr="00981E78" w:rsidRDefault="00DB642D" w:rsidP="00DB642D">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3098713E" w14:textId="484C7396" w:rsidR="00D33F0C" w:rsidRPr="009272C7" w:rsidRDefault="00DB642D" w:rsidP="00DB642D">
            <w:pPr>
              <w:spacing w:before="120" w:after="120" w:line="276" w:lineRule="auto"/>
              <w:rPr>
                <w:rFonts w:ascii="Arial" w:hAnsi="Arial" w:cs="Arial"/>
                <w:bCs/>
                <w:sz w:val="22"/>
                <w:szCs w:val="22"/>
              </w:rPr>
            </w:pPr>
            <w:r w:rsidRPr="009272C7">
              <w:rPr>
                <w:rFonts w:ascii="Arial" w:hAnsi="Arial" w:cs="Arial"/>
                <w:bCs/>
                <w:sz w:val="22"/>
                <w:szCs w:val="22"/>
              </w:rPr>
              <w:t>Kryterium zostanie zweryfikowane w szczególności w oparciu o sekcję: Dodatkowe informacje, w komponencie</w:t>
            </w:r>
            <w:r>
              <w:rPr>
                <w:rFonts w:ascii="Arial" w:hAnsi="Arial" w:cs="Arial"/>
                <w:bCs/>
                <w:sz w:val="22"/>
                <w:szCs w:val="22"/>
              </w:rPr>
              <w:t xml:space="preserve"> </w:t>
            </w:r>
            <w:r w:rsidRPr="00981E78">
              <w:rPr>
                <w:rFonts w:ascii="Arial" w:hAnsi="Arial" w:cs="Arial"/>
                <w:bCs/>
                <w:i/>
                <w:sz w:val="22"/>
                <w:szCs w:val="22"/>
              </w:rPr>
              <w:t xml:space="preserve">Zgodność z Kartą Praw Podstawowych Unii Europejskiej.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DB642D" w:rsidRPr="00AA63AA" w14:paraId="4E71113B" w14:textId="77777777" w:rsidTr="00AA4930">
        <w:tc>
          <w:tcPr>
            <w:tcW w:w="675" w:type="dxa"/>
          </w:tcPr>
          <w:p w14:paraId="696799FC" w14:textId="77777777" w:rsidR="00DB642D" w:rsidRPr="00AA63AA" w:rsidRDefault="00DB642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468B4AAA" w14:textId="0881C85E" w:rsidR="00DB642D" w:rsidRPr="00E617E0" w:rsidRDefault="00DB642D" w:rsidP="006C4702">
            <w:pPr>
              <w:spacing w:before="120" w:after="120" w:line="271" w:lineRule="auto"/>
              <w:rPr>
                <w:rFonts w:ascii="Arial" w:hAnsi="Arial" w:cs="Arial"/>
                <w:b/>
                <w:sz w:val="22"/>
                <w:szCs w:val="22"/>
              </w:rPr>
            </w:pPr>
            <w:r w:rsidRPr="00F44AEB">
              <w:rPr>
                <w:rFonts w:ascii="Arial" w:hAnsi="Arial" w:cs="Arial"/>
                <w:b/>
                <w:sz w:val="22"/>
                <w:szCs w:val="22"/>
              </w:rPr>
              <w:t>Zgodność z zasadą zrównoważonego rozwoju oraz z zasadą „nie czyń poważnych szkód”</w:t>
            </w:r>
          </w:p>
        </w:tc>
        <w:tc>
          <w:tcPr>
            <w:tcW w:w="3544" w:type="dxa"/>
          </w:tcPr>
          <w:p w14:paraId="6E176AB3" w14:textId="77777777" w:rsidR="00A27CAC" w:rsidRPr="0052125E" w:rsidRDefault="00A27CAC" w:rsidP="0052125E">
            <w:pPr>
              <w:spacing w:before="120" w:after="120" w:line="276" w:lineRule="auto"/>
              <w:rPr>
                <w:rFonts w:ascii="Arial" w:hAnsi="Arial" w:cs="Arial"/>
                <w:sz w:val="22"/>
                <w:szCs w:val="22"/>
              </w:rPr>
            </w:pPr>
            <w:r w:rsidRPr="0052125E">
              <w:rPr>
                <w:rFonts w:ascii="Arial" w:hAnsi="Arial" w:cs="Arial"/>
                <w:sz w:val="22"/>
                <w:szCs w:val="22"/>
              </w:rPr>
              <w:t>Projekt jest zgodny z zasadą zrównoważonego rozwoju oraz z zasadą „nie czyń poważnych szkód” środowisku (DNSH).</w:t>
            </w:r>
          </w:p>
          <w:p w14:paraId="13654280" w14:textId="77777777" w:rsidR="00A27CAC" w:rsidRPr="0052125E" w:rsidRDefault="00A27CAC" w:rsidP="0052125E">
            <w:pPr>
              <w:spacing w:before="120" w:after="120" w:line="276" w:lineRule="auto"/>
              <w:rPr>
                <w:rFonts w:ascii="Arial" w:hAnsi="Arial" w:cs="Arial"/>
                <w:sz w:val="22"/>
                <w:szCs w:val="22"/>
              </w:rPr>
            </w:pPr>
            <w:r w:rsidRPr="0052125E">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6D957E67" w14:textId="15AEEBB0" w:rsidR="00A27CAC" w:rsidRPr="0052125E" w:rsidRDefault="00A27CAC" w:rsidP="0052125E">
            <w:pPr>
              <w:spacing w:before="120" w:after="120" w:line="276" w:lineRule="auto"/>
              <w:rPr>
                <w:rFonts w:ascii="Arial" w:hAnsi="Arial" w:cs="Arial"/>
                <w:sz w:val="22"/>
                <w:szCs w:val="22"/>
              </w:rPr>
            </w:pPr>
            <w:r w:rsidRPr="0052125E">
              <w:rPr>
                <w:rFonts w:ascii="Arial" w:hAnsi="Arial" w:cs="Arial"/>
                <w:sz w:val="22"/>
                <w:szCs w:val="22"/>
              </w:rPr>
              <w:t xml:space="preserve">Kryterium będzie weryfikowane na podstawie treści wniosku o dofinansowanie projektu. </w:t>
            </w:r>
          </w:p>
          <w:p w14:paraId="68BC27BC" w14:textId="1B1F14F4" w:rsidR="00DB642D" w:rsidRPr="00A27CAC" w:rsidRDefault="00A27CAC" w:rsidP="00A27CAC">
            <w:pPr>
              <w:spacing w:before="120" w:after="120" w:line="276" w:lineRule="auto"/>
              <w:rPr>
                <w:rFonts w:ascii="Arial" w:hAnsi="Arial" w:cs="Arial"/>
                <w:bCs/>
                <w:sz w:val="22"/>
                <w:szCs w:val="22"/>
              </w:rPr>
            </w:pPr>
            <w:r w:rsidRPr="0052125E">
              <w:rPr>
                <w:rFonts w:ascii="Arial" w:eastAsiaTheme="minorHAnsi" w:hAnsi="Arial" w:cs="Arial"/>
                <w:sz w:val="22"/>
                <w:szCs w:val="22"/>
                <w:lang w:eastAsia="en-US"/>
              </w:rPr>
              <w:t>Kryterium wynika z Rozporządzenia Parlamentu Europejskiego i Rady (UE) 2021/1060 z dnia 24 czerwca 2021 r. art. 9 ust. 4.</w:t>
            </w:r>
          </w:p>
        </w:tc>
        <w:tc>
          <w:tcPr>
            <w:tcW w:w="2806" w:type="dxa"/>
          </w:tcPr>
          <w:p w14:paraId="27A60E8B" w14:textId="5FE7E5C6" w:rsidR="00DB642D" w:rsidRPr="009272C7" w:rsidRDefault="00DB642D" w:rsidP="00DB642D">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39EC062F" w14:textId="77777777" w:rsidR="00A27CAC" w:rsidRPr="0052125E" w:rsidRDefault="00A27CAC"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Ocena spełniania kryterium polega na przypisaniu wartości logicznych „tak”, „nie”.</w:t>
            </w:r>
          </w:p>
          <w:p w14:paraId="2EB613AA" w14:textId="77777777" w:rsidR="00A27CAC" w:rsidRPr="0052125E" w:rsidRDefault="00A27CAC"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W przypadku niespełnienia kryterium  projekt skierowany jest do uzupełnienia/poprawy.</w:t>
            </w:r>
          </w:p>
          <w:p w14:paraId="1F5E91DD" w14:textId="77777777" w:rsidR="00DB642D" w:rsidRDefault="00DB642D" w:rsidP="00DB642D">
            <w:pPr>
              <w:spacing w:before="120" w:after="120" w:line="276" w:lineRule="auto"/>
              <w:rPr>
                <w:rFonts w:ascii="Arial" w:hAnsi="Arial" w:cs="Arial"/>
                <w:bCs/>
                <w:sz w:val="22"/>
                <w:szCs w:val="22"/>
                <w:u w:val="single"/>
              </w:rPr>
            </w:pPr>
          </w:p>
          <w:p w14:paraId="0A0E7D31" w14:textId="77777777" w:rsidR="00DB642D" w:rsidRPr="00981E78" w:rsidRDefault="00DB642D" w:rsidP="00CF0001">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464F5AC6" w14:textId="55F0EB26" w:rsidR="00DB642D" w:rsidRPr="00981E78" w:rsidRDefault="00DB642D" w:rsidP="00CF0001">
            <w:pPr>
              <w:spacing w:before="120" w:after="120" w:line="276" w:lineRule="auto"/>
              <w:rPr>
                <w:rFonts w:ascii="Arial" w:hAnsi="Arial" w:cs="Arial"/>
                <w:bCs/>
                <w:i/>
                <w:sz w:val="22"/>
                <w:szCs w:val="22"/>
              </w:rPr>
            </w:pPr>
            <w:r w:rsidRPr="009272C7">
              <w:rPr>
                <w:rFonts w:ascii="Arial" w:hAnsi="Arial" w:cs="Arial"/>
                <w:bCs/>
                <w:sz w:val="22"/>
                <w:szCs w:val="22"/>
              </w:rPr>
              <w:t xml:space="preserve">Kryterium zostanie zweryfikowane  w szczególności w oparciu o sekcję:  Dodatkowe informacje, w komponencie </w:t>
            </w:r>
            <w:r w:rsidRPr="00981E78">
              <w:rPr>
                <w:rFonts w:ascii="Arial" w:hAnsi="Arial" w:cs="Arial"/>
                <w:bCs/>
                <w:i/>
                <w:sz w:val="22"/>
                <w:szCs w:val="22"/>
              </w:rPr>
              <w:t>Zgodność z zasadą zrównoważonego rozwoju oraz z zasadą</w:t>
            </w:r>
            <w:r>
              <w:rPr>
                <w:rFonts w:ascii="Arial" w:hAnsi="Arial" w:cs="Arial"/>
                <w:bCs/>
                <w:i/>
                <w:sz w:val="22"/>
                <w:szCs w:val="22"/>
              </w:rPr>
              <w:t xml:space="preserve"> </w:t>
            </w:r>
            <w:r w:rsidRPr="00981E78">
              <w:rPr>
                <w:rFonts w:ascii="Arial" w:hAnsi="Arial" w:cs="Arial"/>
                <w:bCs/>
                <w:i/>
                <w:sz w:val="22"/>
                <w:szCs w:val="22"/>
              </w:rPr>
              <w:t xml:space="preserve">„nie czyń poważnych szkód”. </w:t>
            </w:r>
          </w:p>
          <w:p w14:paraId="154D382F" w14:textId="6D5A3EE2" w:rsidR="00DB642D" w:rsidRPr="009272C7" w:rsidRDefault="00DB642D" w:rsidP="00CF0001">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DB642D" w:rsidRPr="00AA63AA" w14:paraId="2D140CC6" w14:textId="77777777" w:rsidTr="00AA4930">
        <w:tc>
          <w:tcPr>
            <w:tcW w:w="675" w:type="dxa"/>
          </w:tcPr>
          <w:p w14:paraId="4EA4A86D" w14:textId="77777777" w:rsidR="00DB642D" w:rsidRPr="00AA63AA" w:rsidRDefault="00DB642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1DDE2A1A" w14:textId="276ECF70" w:rsidR="00DB642D" w:rsidRPr="00F44AEB" w:rsidRDefault="00DB642D" w:rsidP="006C4702">
            <w:pPr>
              <w:spacing w:before="120" w:after="120" w:line="271" w:lineRule="auto"/>
              <w:rPr>
                <w:rFonts w:ascii="Arial" w:hAnsi="Arial" w:cs="Arial"/>
                <w:b/>
                <w:sz w:val="22"/>
                <w:szCs w:val="22"/>
              </w:rPr>
            </w:pPr>
            <w:r w:rsidRPr="00E617E0">
              <w:rPr>
                <w:rFonts w:ascii="Arial" w:hAnsi="Arial" w:cs="Arial"/>
                <w:b/>
                <w:sz w:val="22"/>
                <w:szCs w:val="22"/>
              </w:rPr>
              <w:t>Promocja projektu</w:t>
            </w:r>
          </w:p>
        </w:tc>
        <w:tc>
          <w:tcPr>
            <w:tcW w:w="3544" w:type="dxa"/>
          </w:tcPr>
          <w:p w14:paraId="657F31AB" w14:textId="77777777" w:rsidR="00BE670F" w:rsidRPr="006733FC" w:rsidRDefault="00BE670F" w:rsidP="006733FC">
            <w:pPr>
              <w:spacing w:before="120" w:after="120" w:line="276" w:lineRule="auto"/>
              <w:rPr>
                <w:rFonts w:ascii="Arial" w:hAnsi="Arial" w:cs="Arial"/>
                <w:color w:val="000000" w:themeColor="text1"/>
                <w:sz w:val="22"/>
                <w:szCs w:val="22"/>
              </w:rPr>
            </w:pPr>
            <w:r w:rsidRPr="006733FC">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6733FC">
              <w:rPr>
                <w:rFonts w:ascii="Arial" w:hAnsi="Arial" w:cs="Arial"/>
                <w:sz w:val="22"/>
                <w:szCs w:val="22"/>
              </w:rPr>
              <w:t xml:space="preserve"> </w:t>
            </w:r>
            <w:r w:rsidRPr="006733FC">
              <w:rPr>
                <w:rFonts w:ascii="Arial" w:hAnsi="Arial" w:cs="Arial"/>
                <w:color w:val="000000" w:themeColor="text1"/>
                <w:sz w:val="22"/>
                <w:szCs w:val="22"/>
              </w:rPr>
              <w:t>zasadami wskazanymi w art. 50 rozporządzenia 2021/1060.</w:t>
            </w:r>
          </w:p>
          <w:p w14:paraId="5BA166BA" w14:textId="77777777" w:rsidR="00BE670F" w:rsidRPr="006733FC" w:rsidRDefault="00BE670F" w:rsidP="006733FC">
            <w:pPr>
              <w:spacing w:before="120" w:after="120" w:line="276" w:lineRule="auto"/>
              <w:rPr>
                <w:rFonts w:ascii="Arial" w:hAnsi="Arial" w:cs="Arial"/>
                <w:color w:val="000000" w:themeColor="text1"/>
                <w:sz w:val="22"/>
                <w:szCs w:val="22"/>
              </w:rPr>
            </w:pPr>
            <w:r w:rsidRPr="006733FC">
              <w:rPr>
                <w:rFonts w:ascii="Arial" w:hAnsi="Arial" w:cs="Arial"/>
                <w:sz w:val="22"/>
                <w:szCs w:val="22"/>
              </w:rPr>
              <w:t xml:space="preserve">Kryterium uznaje się za spełnione, jeśli </w:t>
            </w:r>
            <w:r w:rsidRPr="006733FC">
              <w:rPr>
                <w:rFonts w:ascii="Arial" w:hAnsi="Arial" w:cs="Arial"/>
                <w:color w:val="000000" w:themeColor="text1"/>
                <w:sz w:val="22"/>
                <w:szCs w:val="22"/>
              </w:rPr>
              <w:t xml:space="preserve">opis przewidzianych w projekcie narzędzi informacji i promocji jest zgodny  z zasadami wskazanymi </w:t>
            </w:r>
            <w:r w:rsidRPr="006733FC">
              <w:rPr>
                <w:rFonts w:ascii="Arial" w:hAnsi="Arial" w:cs="Arial"/>
                <w:color w:val="000000" w:themeColor="text1"/>
                <w:sz w:val="22"/>
                <w:szCs w:val="22"/>
              </w:rPr>
              <w:lastRenderedPageBreak/>
              <w:t>w art. 50 rozporządzenia 2021/1060.</w:t>
            </w:r>
          </w:p>
          <w:p w14:paraId="59EEE634" w14:textId="77777777" w:rsidR="00BE670F" w:rsidRPr="006733FC" w:rsidRDefault="00BE670F" w:rsidP="006733FC">
            <w:pPr>
              <w:spacing w:before="120" w:after="120" w:line="276" w:lineRule="auto"/>
              <w:rPr>
                <w:rFonts w:ascii="Arial" w:hAnsi="Arial" w:cs="Arial"/>
                <w:sz w:val="22"/>
                <w:szCs w:val="22"/>
              </w:rPr>
            </w:pPr>
            <w:r w:rsidRPr="006733FC">
              <w:rPr>
                <w:rFonts w:ascii="Arial" w:hAnsi="Arial" w:cs="Arial"/>
                <w:sz w:val="22"/>
                <w:szCs w:val="22"/>
              </w:rPr>
              <w:t xml:space="preserve">Kryterium będzie weryfikowane na podstawie treści wniosku o dofinansowanie projektu. </w:t>
            </w:r>
          </w:p>
          <w:p w14:paraId="3D0243AA" w14:textId="77777777" w:rsidR="00BE670F" w:rsidRPr="006733FC" w:rsidRDefault="00BE670F" w:rsidP="006733FC">
            <w:pPr>
              <w:spacing w:before="120" w:after="120" w:line="276" w:lineRule="auto"/>
              <w:rPr>
                <w:rFonts w:ascii="Arial" w:hAnsi="Arial" w:cs="Arial"/>
                <w:color w:val="000000" w:themeColor="text1"/>
                <w:sz w:val="22"/>
                <w:szCs w:val="22"/>
              </w:rPr>
            </w:pPr>
          </w:p>
          <w:p w14:paraId="6F01EC60" w14:textId="1AEAA461" w:rsidR="00DB642D" w:rsidRPr="00BE670F" w:rsidRDefault="00BE670F" w:rsidP="00BE670F">
            <w:pPr>
              <w:spacing w:before="120" w:after="120" w:line="276" w:lineRule="auto"/>
              <w:rPr>
                <w:rFonts w:ascii="Arial" w:hAnsi="Arial" w:cs="Arial"/>
                <w:bCs/>
                <w:sz w:val="22"/>
                <w:szCs w:val="22"/>
              </w:rPr>
            </w:pPr>
            <w:r w:rsidRPr="006733FC">
              <w:rPr>
                <w:rFonts w:ascii="Arial" w:hAnsi="Arial" w:cs="Arial"/>
                <w:color w:val="000000" w:themeColor="text1"/>
                <w:sz w:val="22"/>
                <w:szCs w:val="22"/>
              </w:rPr>
              <w:t>Kryterium wynika z</w:t>
            </w:r>
            <w:r w:rsidRPr="006733FC">
              <w:rPr>
                <w:rFonts w:ascii="Arial" w:hAnsi="Arial" w:cs="Arial"/>
                <w:sz w:val="22"/>
                <w:szCs w:val="22"/>
              </w:rPr>
              <w:t xml:space="preserve"> Rozporządzenia Parlamentu Europejskiego i Rady (UE) nr 2021/1060  z dnia 24 czerwca 2021 r. art. 50.</w:t>
            </w:r>
          </w:p>
        </w:tc>
        <w:tc>
          <w:tcPr>
            <w:tcW w:w="2806" w:type="dxa"/>
          </w:tcPr>
          <w:p w14:paraId="6155675F" w14:textId="77777777" w:rsidR="00DB642D" w:rsidRPr="009272C7" w:rsidRDefault="00DB642D" w:rsidP="00CF0001">
            <w:pPr>
              <w:spacing w:before="120" w:after="120" w:line="276" w:lineRule="auto"/>
              <w:rPr>
                <w:rFonts w:ascii="Arial" w:hAnsi="Arial" w:cs="Arial"/>
                <w:bCs/>
                <w:sz w:val="22"/>
                <w:szCs w:val="22"/>
              </w:rPr>
            </w:pPr>
            <w:r w:rsidRPr="009272C7">
              <w:rPr>
                <w:rFonts w:ascii="Arial" w:hAnsi="Arial" w:cs="Arial"/>
                <w:bCs/>
                <w:sz w:val="22"/>
                <w:szCs w:val="22"/>
              </w:rPr>
              <w:lastRenderedPageBreak/>
              <w:t xml:space="preserve">Spełnienie kryterium jest konieczne do przyznania dofinansowania. </w:t>
            </w:r>
          </w:p>
          <w:p w14:paraId="5886D35E" w14:textId="77777777" w:rsidR="00BE670F" w:rsidRPr="006733FC" w:rsidRDefault="00BE670F" w:rsidP="006733FC">
            <w:pPr>
              <w:spacing w:before="120" w:after="120" w:line="276" w:lineRule="auto"/>
              <w:rPr>
                <w:rFonts w:ascii="Arial" w:hAnsi="Arial" w:cs="Arial"/>
                <w:sz w:val="22"/>
                <w:szCs w:val="22"/>
                <w:u w:val="single"/>
              </w:rPr>
            </w:pPr>
            <w:r w:rsidRPr="006733FC">
              <w:rPr>
                <w:rFonts w:ascii="Arial" w:hAnsi="Arial" w:cs="Arial"/>
                <w:sz w:val="22"/>
                <w:szCs w:val="22"/>
                <w:u w:val="single"/>
              </w:rPr>
              <w:t xml:space="preserve">Tryb niekonkurencyjny: </w:t>
            </w:r>
          </w:p>
          <w:p w14:paraId="4767A5D3" w14:textId="77777777" w:rsidR="00BE670F" w:rsidRPr="006733FC" w:rsidRDefault="00BE670F" w:rsidP="006733FC">
            <w:pPr>
              <w:spacing w:before="120" w:after="120" w:line="276" w:lineRule="auto"/>
              <w:rPr>
                <w:rFonts w:ascii="Arial" w:hAnsi="Arial" w:cs="Arial"/>
                <w:sz w:val="22"/>
                <w:szCs w:val="22"/>
              </w:rPr>
            </w:pPr>
            <w:r w:rsidRPr="006733FC">
              <w:rPr>
                <w:rFonts w:ascii="Arial" w:hAnsi="Arial" w:cs="Arial"/>
                <w:sz w:val="22"/>
                <w:szCs w:val="22"/>
              </w:rPr>
              <w:t>Ocena spełniania kryterium polega na przypisaniu wartości logicznych „tak”, „nie”.</w:t>
            </w:r>
          </w:p>
          <w:p w14:paraId="4F5A11F8" w14:textId="4A40D7C8" w:rsidR="00BE670F" w:rsidRDefault="00BE670F" w:rsidP="00BE670F">
            <w:pPr>
              <w:spacing w:before="120" w:after="120" w:line="276" w:lineRule="auto"/>
              <w:rPr>
                <w:rFonts w:ascii="Arial" w:hAnsi="Arial" w:cs="Arial"/>
                <w:sz w:val="22"/>
                <w:szCs w:val="22"/>
              </w:rPr>
            </w:pPr>
            <w:r w:rsidRPr="006733FC">
              <w:rPr>
                <w:rFonts w:ascii="Arial" w:hAnsi="Arial" w:cs="Arial"/>
                <w:sz w:val="22"/>
                <w:szCs w:val="22"/>
              </w:rPr>
              <w:t>W przypadku niespełnienia kryterium  projekt skierowany jest do uzupełnienia/poprawy</w:t>
            </w:r>
            <w:r>
              <w:rPr>
                <w:rFonts w:ascii="Arial" w:hAnsi="Arial" w:cs="Arial"/>
                <w:sz w:val="22"/>
                <w:szCs w:val="22"/>
              </w:rPr>
              <w:t>.</w:t>
            </w:r>
          </w:p>
          <w:p w14:paraId="1CEBA985" w14:textId="34149307" w:rsidR="00DB642D" w:rsidRPr="00981E78" w:rsidRDefault="00DB642D" w:rsidP="00BE670F">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37D62346" w14:textId="7F367A07" w:rsidR="00DB642D" w:rsidRPr="009272C7" w:rsidRDefault="00DB642D" w:rsidP="00CF0001">
            <w:pPr>
              <w:spacing w:before="120" w:after="120" w:line="276" w:lineRule="auto"/>
              <w:rPr>
                <w:rFonts w:ascii="Arial" w:hAnsi="Arial" w:cs="Arial"/>
                <w:bCs/>
                <w:sz w:val="22"/>
                <w:szCs w:val="22"/>
              </w:rPr>
            </w:pPr>
            <w:r w:rsidRPr="009272C7">
              <w:rPr>
                <w:rFonts w:ascii="Arial" w:hAnsi="Arial" w:cs="Arial"/>
                <w:bCs/>
                <w:sz w:val="22"/>
                <w:szCs w:val="22"/>
              </w:rPr>
              <w:lastRenderedPageBreak/>
              <w:t xml:space="preserve">Kryterium zostanie zweryfikowane w szczególności w 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Zakres wymaganych informacji został określony w </w:t>
            </w:r>
            <w:r w:rsidRPr="00D9125F">
              <w:rPr>
                <w:rFonts w:ascii="Arial" w:hAnsi="Arial" w:cs="Arial"/>
                <w:bCs/>
                <w:i/>
                <w:sz w:val="22"/>
                <w:szCs w:val="22"/>
              </w:rPr>
              <w:t>Instrukcji wypełniania wniosku o</w:t>
            </w:r>
            <w:r>
              <w:rPr>
                <w:rFonts w:ascii="Arial" w:hAnsi="Arial" w:cs="Arial"/>
                <w:bCs/>
                <w:i/>
                <w:sz w:val="22"/>
                <w:szCs w:val="22"/>
              </w:rPr>
              <w:t xml:space="preserve"> </w:t>
            </w:r>
            <w:r w:rsidRPr="00D9125F">
              <w:rPr>
                <w:rFonts w:ascii="Arial" w:hAnsi="Arial" w:cs="Arial"/>
                <w:bCs/>
                <w:i/>
                <w:sz w:val="22"/>
                <w:szCs w:val="22"/>
              </w:rPr>
              <w:t>dofinansowanie projektu.</w:t>
            </w:r>
          </w:p>
        </w:tc>
      </w:tr>
      <w:tr w:rsidR="0076784C" w:rsidRPr="00AA63AA" w14:paraId="52FBE05C" w14:textId="77777777" w:rsidTr="00AA4930">
        <w:tc>
          <w:tcPr>
            <w:tcW w:w="675" w:type="dxa"/>
          </w:tcPr>
          <w:p w14:paraId="34832250" w14:textId="77777777" w:rsidR="0076784C" w:rsidRPr="00AA63AA" w:rsidRDefault="0076784C"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25C81F42" w14:textId="7E313A18" w:rsidR="0076784C" w:rsidRPr="00B770F9" w:rsidRDefault="0076784C" w:rsidP="006C4702">
            <w:pPr>
              <w:spacing w:before="120" w:after="120" w:line="271" w:lineRule="auto"/>
              <w:rPr>
                <w:rFonts w:ascii="Arial" w:hAnsi="Arial" w:cs="Arial"/>
                <w:b/>
                <w:bCs/>
                <w:sz w:val="22"/>
                <w:szCs w:val="22"/>
              </w:rPr>
            </w:pPr>
            <w:r w:rsidRPr="006733FC">
              <w:rPr>
                <w:rFonts w:ascii="Arial" w:hAnsi="Arial" w:cs="Arial"/>
                <w:b/>
                <w:bCs/>
                <w:sz w:val="22"/>
                <w:szCs w:val="22"/>
              </w:rPr>
              <w:t>Możliwość oceny merytorycznej wniosku</w:t>
            </w:r>
          </w:p>
        </w:tc>
        <w:tc>
          <w:tcPr>
            <w:tcW w:w="3544" w:type="dxa"/>
          </w:tcPr>
          <w:p w14:paraId="5ECC1193" w14:textId="77777777" w:rsidR="001538F6" w:rsidRPr="006733FC" w:rsidRDefault="001538F6" w:rsidP="006733FC">
            <w:pPr>
              <w:spacing w:before="120" w:after="120" w:line="276" w:lineRule="auto"/>
              <w:rPr>
                <w:rFonts w:ascii="Arial" w:hAnsi="Arial" w:cs="Arial"/>
                <w:sz w:val="22"/>
                <w:szCs w:val="22"/>
              </w:rPr>
            </w:pPr>
            <w:r w:rsidRPr="006733F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w:t>
            </w:r>
            <w:r>
              <w:rPr>
                <w:rFonts w:ascii="Myriad Pro" w:hAnsi="Myriad Pro" w:cs="Arial"/>
                <w:sz w:val="20"/>
                <w:szCs w:val="20"/>
              </w:rPr>
              <w:t xml:space="preserve"> </w:t>
            </w:r>
            <w:r w:rsidRPr="006733FC">
              <w:rPr>
                <w:rFonts w:ascii="Arial" w:hAnsi="Arial" w:cs="Arial"/>
                <w:sz w:val="22"/>
                <w:szCs w:val="22"/>
              </w:rPr>
              <w:t>wymagane załączniki (jeśli dotyczy).</w:t>
            </w:r>
          </w:p>
          <w:p w14:paraId="55CB0B65" w14:textId="77777777" w:rsidR="001538F6" w:rsidRPr="006733FC" w:rsidRDefault="001538F6" w:rsidP="006733FC">
            <w:pPr>
              <w:spacing w:before="120" w:after="120" w:line="276" w:lineRule="auto"/>
              <w:rPr>
                <w:rFonts w:ascii="Arial" w:hAnsi="Arial" w:cs="Arial"/>
                <w:sz w:val="22"/>
                <w:szCs w:val="22"/>
              </w:rPr>
            </w:pPr>
            <w:r w:rsidRPr="006733FC">
              <w:rPr>
                <w:rFonts w:ascii="Arial" w:hAnsi="Arial" w:cs="Arial"/>
                <w:sz w:val="22"/>
                <w:szCs w:val="22"/>
              </w:rPr>
              <w:t>Kryterium uznaje się za spełnione jeśli wszystkie poniższe warunki są spełnione:</w:t>
            </w:r>
          </w:p>
          <w:p w14:paraId="6980F71C" w14:textId="05D1BA71" w:rsidR="001538F6" w:rsidRPr="006733FC" w:rsidRDefault="001538F6" w:rsidP="006733FC">
            <w:pPr>
              <w:spacing w:before="120" w:after="120" w:line="276" w:lineRule="auto"/>
              <w:rPr>
                <w:rFonts w:ascii="Arial" w:hAnsi="Arial" w:cs="Arial"/>
                <w:sz w:val="22"/>
                <w:szCs w:val="22"/>
              </w:rPr>
            </w:pPr>
            <w:r>
              <w:rPr>
                <w:rFonts w:ascii="Arial" w:hAnsi="Arial" w:cs="Arial"/>
                <w:sz w:val="22"/>
                <w:szCs w:val="22"/>
              </w:rPr>
              <w:t xml:space="preserve">- </w:t>
            </w:r>
            <w:r w:rsidRPr="006733FC">
              <w:rPr>
                <w:rFonts w:ascii="Arial" w:hAnsi="Arial" w:cs="Arial"/>
                <w:sz w:val="22"/>
                <w:szCs w:val="22"/>
              </w:rPr>
              <w:t>wszystkie pola we wniosku o dofinansowanie i/lub załącznikach są wypełnione w języku polskim,</w:t>
            </w:r>
          </w:p>
          <w:p w14:paraId="1394C9B6" w14:textId="667EDA83" w:rsidR="001538F6" w:rsidRPr="006733FC" w:rsidRDefault="001538F6" w:rsidP="006733FC">
            <w:pPr>
              <w:spacing w:before="120" w:after="120" w:line="276" w:lineRule="auto"/>
              <w:rPr>
                <w:rFonts w:ascii="Arial" w:hAnsi="Arial" w:cs="Arial"/>
                <w:sz w:val="22"/>
                <w:szCs w:val="22"/>
              </w:rPr>
            </w:pPr>
            <w:r>
              <w:rPr>
                <w:rFonts w:ascii="Arial" w:hAnsi="Arial" w:cs="Arial"/>
                <w:sz w:val="22"/>
                <w:szCs w:val="22"/>
              </w:rPr>
              <w:t xml:space="preserve">- </w:t>
            </w:r>
            <w:r w:rsidRPr="006733FC">
              <w:rPr>
                <w:rFonts w:ascii="Arial" w:hAnsi="Arial" w:cs="Arial"/>
                <w:sz w:val="22"/>
                <w:szCs w:val="22"/>
              </w:rPr>
              <w:t>dane teleadresowe zostały prawidłowo wypełnione,</w:t>
            </w:r>
          </w:p>
          <w:p w14:paraId="4E0B0B1B" w14:textId="42738C7D" w:rsidR="001538F6" w:rsidRPr="006733FC" w:rsidRDefault="001538F6" w:rsidP="006733FC">
            <w:pPr>
              <w:spacing w:before="120" w:after="120" w:line="276" w:lineRule="auto"/>
              <w:rPr>
                <w:rFonts w:ascii="Arial" w:hAnsi="Arial" w:cs="Arial"/>
                <w:sz w:val="22"/>
                <w:szCs w:val="22"/>
              </w:rPr>
            </w:pPr>
            <w:r>
              <w:rPr>
                <w:rFonts w:ascii="Arial" w:hAnsi="Arial" w:cs="Arial"/>
                <w:sz w:val="22"/>
                <w:szCs w:val="22"/>
              </w:rPr>
              <w:t xml:space="preserve">- </w:t>
            </w:r>
            <w:r w:rsidRPr="006733FC">
              <w:rPr>
                <w:rFonts w:ascii="Arial" w:hAnsi="Arial" w:cs="Arial"/>
                <w:sz w:val="22"/>
                <w:szCs w:val="22"/>
              </w:rPr>
              <w:t xml:space="preserve">treść wniosku o dofinansowanie i załącznikach jest zrozumiała, </w:t>
            </w:r>
          </w:p>
          <w:p w14:paraId="15C3BDF6" w14:textId="3B24763E" w:rsidR="001538F6" w:rsidRPr="006733FC" w:rsidRDefault="001538F6" w:rsidP="006733FC">
            <w:pPr>
              <w:spacing w:before="120" w:after="120" w:line="276" w:lineRule="auto"/>
              <w:rPr>
                <w:rFonts w:ascii="Arial" w:hAnsi="Arial" w:cs="Arial"/>
                <w:sz w:val="22"/>
                <w:szCs w:val="22"/>
              </w:rPr>
            </w:pPr>
            <w:r>
              <w:rPr>
                <w:rFonts w:ascii="Arial" w:hAnsi="Arial" w:cs="Arial"/>
                <w:sz w:val="22"/>
                <w:szCs w:val="22"/>
              </w:rPr>
              <w:t xml:space="preserve">- </w:t>
            </w:r>
            <w:r w:rsidRPr="006733FC">
              <w:rPr>
                <w:rFonts w:ascii="Arial" w:hAnsi="Arial" w:cs="Arial"/>
                <w:sz w:val="22"/>
                <w:szCs w:val="22"/>
              </w:rPr>
              <w:t>załączono i wypełniono wszystkie wymagane załączniki (jeśli dotyczy).</w:t>
            </w:r>
          </w:p>
          <w:p w14:paraId="115B466F" w14:textId="77777777" w:rsidR="001538F6" w:rsidRPr="006733FC" w:rsidRDefault="001538F6" w:rsidP="006733FC">
            <w:pPr>
              <w:spacing w:before="120" w:after="120" w:line="276" w:lineRule="auto"/>
              <w:rPr>
                <w:rFonts w:ascii="Arial" w:hAnsi="Arial" w:cs="Arial"/>
                <w:sz w:val="22"/>
                <w:szCs w:val="22"/>
              </w:rPr>
            </w:pPr>
            <w:r w:rsidRPr="006733FC">
              <w:rPr>
                <w:rFonts w:ascii="Arial" w:hAnsi="Arial" w:cs="Arial"/>
                <w:sz w:val="22"/>
                <w:szCs w:val="22"/>
              </w:rPr>
              <w:t xml:space="preserve">Kryterium będzie weryfikowane na podstawie treści wniosku o dofinansowanie projektu. </w:t>
            </w:r>
          </w:p>
          <w:p w14:paraId="0963EE0D" w14:textId="75A9CF69" w:rsidR="0076784C" w:rsidRPr="00CF0001" w:rsidRDefault="001538F6" w:rsidP="001538F6">
            <w:pPr>
              <w:spacing w:before="120" w:after="120" w:line="276" w:lineRule="auto"/>
              <w:rPr>
                <w:rFonts w:ascii="Arial" w:hAnsi="Arial" w:cs="Arial"/>
                <w:sz w:val="22"/>
                <w:szCs w:val="22"/>
              </w:rPr>
            </w:pPr>
            <w:r w:rsidRPr="006733FC">
              <w:rPr>
                <w:rFonts w:ascii="Arial" w:hAnsi="Arial" w:cs="Arial"/>
                <w:sz w:val="22"/>
                <w:szCs w:val="22"/>
              </w:rPr>
              <w:t xml:space="preserve">Kryterium wynika z  Ustawy o zasadach realizacji zadań finansowanych ze środków europejskich w perspektywie finansowej 2021–2027 (Dz. U. </w:t>
            </w:r>
            <w:r w:rsidRPr="006733FC">
              <w:rPr>
                <w:rFonts w:ascii="Arial" w:hAnsi="Arial" w:cs="Arial"/>
                <w:sz w:val="22"/>
                <w:szCs w:val="22"/>
              </w:rPr>
              <w:lastRenderedPageBreak/>
              <w:t>2022 poz. 1079) art. 51 ust. 1 pkt 5, 7.</w:t>
            </w:r>
          </w:p>
        </w:tc>
        <w:tc>
          <w:tcPr>
            <w:tcW w:w="2806" w:type="dxa"/>
          </w:tcPr>
          <w:p w14:paraId="6E3100EF" w14:textId="52F8DBAB" w:rsidR="001538F6" w:rsidRPr="006733FC" w:rsidRDefault="001538F6">
            <w:pPr>
              <w:spacing w:before="120" w:after="120" w:line="276" w:lineRule="auto"/>
              <w:rPr>
                <w:rFonts w:ascii="Arial" w:hAnsi="Arial" w:cs="Arial"/>
                <w:sz w:val="22"/>
                <w:szCs w:val="22"/>
              </w:rPr>
            </w:pPr>
            <w:r w:rsidRPr="006733FC">
              <w:rPr>
                <w:rFonts w:ascii="Arial" w:hAnsi="Arial" w:cs="Arial"/>
                <w:sz w:val="22"/>
                <w:szCs w:val="22"/>
              </w:rPr>
              <w:lastRenderedPageBreak/>
              <w:t>Spełnienie kryterium jest konieczne do przyznania dofinansowania.</w:t>
            </w:r>
          </w:p>
          <w:p w14:paraId="6456D2B5" w14:textId="77777777" w:rsidR="001538F6" w:rsidRDefault="001538F6">
            <w:pPr>
              <w:spacing w:before="120" w:after="120" w:line="276" w:lineRule="auto"/>
              <w:rPr>
                <w:rFonts w:ascii="Arial" w:hAnsi="Arial" w:cs="Arial"/>
                <w:sz w:val="22"/>
                <w:szCs w:val="22"/>
                <w:u w:val="single"/>
              </w:rPr>
            </w:pPr>
          </w:p>
          <w:p w14:paraId="55358BC7" w14:textId="77777777" w:rsidR="001538F6" w:rsidRPr="006733FC" w:rsidRDefault="001538F6" w:rsidP="006733FC">
            <w:pPr>
              <w:spacing w:before="120" w:after="120" w:line="276" w:lineRule="auto"/>
              <w:rPr>
                <w:rFonts w:ascii="Arial" w:hAnsi="Arial" w:cs="Arial"/>
                <w:sz w:val="22"/>
                <w:szCs w:val="22"/>
              </w:rPr>
            </w:pPr>
            <w:r w:rsidRPr="006733FC">
              <w:rPr>
                <w:rFonts w:ascii="Arial" w:hAnsi="Arial" w:cs="Arial"/>
                <w:sz w:val="22"/>
                <w:szCs w:val="22"/>
              </w:rPr>
              <w:t>Ocena spełniania kryterium polega na przypisaniu wartości logicznych „tak”, „nie”.</w:t>
            </w:r>
          </w:p>
          <w:p w14:paraId="59B013FE" w14:textId="02404104" w:rsidR="0076784C" w:rsidRPr="0076784C" w:rsidRDefault="001538F6" w:rsidP="001538F6">
            <w:pPr>
              <w:spacing w:before="120" w:after="120" w:line="276" w:lineRule="auto"/>
              <w:rPr>
                <w:rFonts w:ascii="Arial" w:hAnsi="Arial" w:cs="Arial"/>
                <w:sz w:val="22"/>
                <w:szCs w:val="22"/>
              </w:rPr>
            </w:pPr>
            <w:r w:rsidRPr="006733FC">
              <w:rPr>
                <w:rFonts w:ascii="Arial" w:hAnsi="Arial" w:cs="Arial"/>
                <w:sz w:val="22"/>
                <w:szCs w:val="22"/>
              </w:rPr>
              <w:t>W przypadku niespełnienia kryterium  projekt skierowany jest do uzupełnienia/poprawy.</w:t>
            </w:r>
          </w:p>
        </w:tc>
      </w:tr>
      <w:tr w:rsidR="00A7420D" w:rsidRPr="00AA63AA" w14:paraId="4E12505F" w14:textId="77777777" w:rsidTr="006C4702">
        <w:tc>
          <w:tcPr>
            <w:tcW w:w="9180" w:type="dxa"/>
            <w:gridSpan w:val="4"/>
          </w:tcPr>
          <w:p w14:paraId="30A1E671"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745FF917" w14:textId="77777777" w:rsidTr="00AA4930">
        <w:tc>
          <w:tcPr>
            <w:tcW w:w="675" w:type="dxa"/>
          </w:tcPr>
          <w:p w14:paraId="2FA225C1"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2155" w:type="dxa"/>
          </w:tcPr>
          <w:p w14:paraId="7A8F1D66"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544" w:type="dxa"/>
          </w:tcPr>
          <w:p w14:paraId="5F67CC6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2806" w:type="dxa"/>
          </w:tcPr>
          <w:p w14:paraId="2C19C9D0"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09F12B2E" w14:textId="77777777" w:rsidTr="00AA4930">
        <w:tc>
          <w:tcPr>
            <w:tcW w:w="675" w:type="dxa"/>
          </w:tcPr>
          <w:p w14:paraId="20E3E0F7"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03304208" w14:textId="77777777" w:rsidR="00AB1139" w:rsidRPr="002252A6" w:rsidRDefault="00AB1139" w:rsidP="00AB1139">
            <w:pPr>
              <w:autoSpaceDE w:val="0"/>
              <w:autoSpaceDN w:val="0"/>
              <w:adjustRightInd w:val="0"/>
              <w:spacing w:line="276" w:lineRule="auto"/>
              <w:rPr>
                <w:rFonts w:ascii="Arial" w:hAnsi="Arial" w:cs="Arial"/>
                <w:b/>
                <w:sz w:val="22"/>
                <w:szCs w:val="22"/>
              </w:rPr>
            </w:pPr>
            <w:r w:rsidRPr="002252A6">
              <w:rPr>
                <w:rFonts w:ascii="Arial" w:eastAsia="Arial Unicode MS" w:hAnsi="Arial" w:cs="Arial"/>
                <w:b/>
                <w:sz w:val="22"/>
                <w:szCs w:val="22"/>
              </w:rPr>
              <w:t xml:space="preserve">Uzasadnienie potrzeby realizacji </w:t>
            </w:r>
            <w:r w:rsidRPr="002252A6">
              <w:rPr>
                <w:rFonts w:ascii="Arial" w:hAnsi="Arial" w:cs="Arial"/>
                <w:b/>
                <w:sz w:val="22"/>
                <w:szCs w:val="22"/>
              </w:rPr>
              <w:t>projektu</w:t>
            </w:r>
          </w:p>
          <w:p w14:paraId="613A3613" w14:textId="77777777" w:rsidR="00A7420D" w:rsidRPr="00AA63AA" w:rsidRDefault="00A7420D" w:rsidP="006C4702">
            <w:pPr>
              <w:spacing w:before="120" w:after="120" w:line="271" w:lineRule="auto"/>
              <w:rPr>
                <w:rFonts w:ascii="Arial" w:hAnsi="Arial" w:cs="Arial"/>
                <w:sz w:val="22"/>
                <w:szCs w:val="22"/>
              </w:rPr>
            </w:pPr>
          </w:p>
        </w:tc>
        <w:tc>
          <w:tcPr>
            <w:tcW w:w="3544" w:type="dxa"/>
          </w:tcPr>
          <w:p w14:paraId="26B03EA7" w14:textId="77777777" w:rsidR="00AB1139" w:rsidRPr="00911D39" w:rsidRDefault="00AB1139" w:rsidP="006733FC">
            <w:pPr>
              <w:tabs>
                <w:tab w:val="left" w:pos="143"/>
              </w:tabs>
              <w:spacing w:before="120" w:after="120" w:line="276" w:lineRule="auto"/>
              <w:ind w:right="170"/>
              <w:rPr>
                <w:rFonts w:ascii="Arial" w:hAnsi="Arial" w:cs="Arial"/>
                <w:sz w:val="22"/>
                <w:szCs w:val="22"/>
              </w:rPr>
            </w:pPr>
            <w:r w:rsidRPr="00911D39">
              <w:rPr>
                <w:rFonts w:ascii="Arial" w:hAnsi="Arial" w:cs="Arial"/>
                <w:sz w:val="22"/>
                <w:szCs w:val="22"/>
              </w:rPr>
              <w:t>Ocena spełnienia kryterium polega na weryfikacji uzasadnienia potrzeby realizacji projektu w kontekście właściwego celu szczegółowego FEPZ oraz</w:t>
            </w:r>
            <w:r>
              <w:rPr>
                <w:rFonts w:ascii="Arial" w:hAnsi="Arial" w:cs="Arial"/>
                <w:sz w:val="22"/>
                <w:szCs w:val="22"/>
              </w:rPr>
              <w:t xml:space="preserve"> </w:t>
            </w:r>
            <w:r w:rsidRPr="00911D39">
              <w:rPr>
                <w:rFonts w:ascii="Arial" w:hAnsi="Arial" w:cs="Arial"/>
                <w:sz w:val="22"/>
                <w:szCs w:val="22"/>
              </w:rPr>
              <w:t xml:space="preserve">założeń naboru. W ramach kryterium weryfikowane jest: </w:t>
            </w:r>
          </w:p>
          <w:p w14:paraId="52604251" w14:textId="77777777" w:rsidR="00AB1139" w:rsidRDefault="00AB1139" w:rsidP="006733FC">
            <w:pPr>
              <w:pStyle w:val="Akapitzlist"/>
              <w:numPr>
                <w:ilvl w:val="0"/>
                <w:numId w:val="77"/>
              </w:numPr>
              <w:tabs>
                <w:tab w:val="left" w:pos="322"/>
              </w:tabs>
              <w:spacing w:before="120" w:after="120" w:line="276" w:lineRule="auto"/>
              <w:ind w:left="322" w:right="170" w:hanging="322"/>
              <w:rPr>
                <w:rFonts w:ascii="Arial" w:hAnsi="Arial" w:cs="Arial"/>
                <w:sz w:val="22"/>
                <w:szCs w:val="22"/>
              </w:rPr>
            </w:pPr>
            <w:r w:rsidRPr="00911D39">
              <w:rPr>
                <w:rFonts w:ascii="Arial" w:hAnsi="Arial" w:cs="Arial"/>
                <w:sz w:val="22"/>
                <w:szCs w:val="22"/>
              </w:rPr>
              <w:t xml:space="preserve">diagnoza sytuacji zawierająca wskazanie problemu,  opis sytuacji problemowej wynikającej z przeprowadzonej analizy </w:t>
            </w:r>
          </w:p>
          <w:p w14:paraId="51DCF95D" w14:textId="77777777" w:rsidR="00AB1139" w:rsidRDefault="00AB1139" w:rsidP="006733FC">
            <w:pPr>
              <w:pStyle w:val="Akapitzlist"/>
              <w:tabs>
                <w:tab w:val="left" w:pos="322"/>
              </w:tabs>
              <w:spacing w:before="120" w:after="120" w:line="276" w:lineRule="auto"/>
              <w:ind w:left="322" w:right="172" w:hanging="322"/>
              <w:rPr>
                <w:rFonts w:ascii="Arial" w:hAnsi="Arial" w:cs="Arial"/>
                <w:sz w:val="22"/>
                <w:szCs w:val="22"/>
              </w:rPr>
            </w:pPr>
          </w:p>
          <w:p w14:paraId="1E4F7A35" w14:textId="340F9E37" w:rsidR="00AB1139" w:rsidRPr="006733FC" w:rsidRDefault="00AB1139" w:rsidP="006733FC">
            <w:pPr>
              <w:pStyle w:val="Akapitzlist"/>
              <w:numPr>
                <w:ilvl w:val="0"/>
                <w:numId w:val="77"/>
              </w:numPr>
              <w:tabs>
                <w:tab w:val="left" w:pos="322"/>
              </w:tabs>
              <w:spacing w:before="120" w:after="120" w:line="276" w:lineRule="auto"/>
              <w:ind w:left="322" w:right="172" w:hanging="322"/>
              <w:rPr>
                <w:rFonts w:ascii="Arial" w:hAnsi="Arial" w:cs="Arial"/>
                <w:sz w:val="22"/>
                <w:szCs w:val="22"/>
              </w:rPr>
            </w:pPr>
            <w:r w:rsidRPr="00020E27">
              <w:rPr>
                <w:rFonts w:ascii="Arial" w:hAnsi="Arial" w:cs="Arial"/>
                <w:sz w:val="22"/>
                <w:szCs w:val="22"/>
              </w:rPr>
              <w:t>cel projektu:   adekwatność do przedstawionego problemu i prawidłowość zdefiniowania i , spójność z przedstawioną diagnozą oraz zgodność z celami FEPZ 2021-2027.</w:t>
            </w:r>
          </w:p>
          <w:p w14:paraId="6A0FF59A" w14:textId="77777777" w:rsidR="00AB1139" w:rsidRPr="00020E27" w:rsidRDefault="00AB1139" w:rsidP="006733FC">
            <w:pPr>
              <w:tabs>
                <w:tab w:val="left" w:pos="427"/>
              </w:tabs>
              <w:spacing w:before="120" w:after="120" w:line="276" w:lineRule="auto"/>
              <w:ind w:right="172"/>
              <w:rPr>
                <w:rFonts w:ascii="Arial" w:hAnsi="Arial" w:cs="Arial"/>
                <w:sz w:val="22"/>
                <w:szCs w:val="22"/>
              </w:rPr>
            </w:pPr>
            <w:r w:rsidRPr="00020E27">
              <w:rPr>
                <w:rFonts w:ascii="Arial" w:hAnsi="Arial" w:cs="Arial"/>
                <w:sz w:val="22"/>
                <w:szCs w:val="22"/>
              </w:rPr>
              <w:t>Zasady oceny</w:t>
            </w:r>
          </w:p>
          <w:p w14:paraId="113968A6" w14:textId="014E178D" w:rsidR="00A7420D" w:rsidRPr="00AA63AA" w:rsidRDefault="00AB1139" w:rsidP="006733FC">
            <w:pPr>
              <w:spacing w:before="120" w:after="120"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tc>
        <w:tc>
          <w:tcPr>
            <w:tcW w:w="2806" w:type="dxa"/>
          </w:tcPr>
          <w:p w14:paraId="2AA785C8" w14:textId="23554A3F" w:rsidR="00650C49" w:rsidRPr="006733FC" w:rsidRDefault="00650C49" w:rsidP="006733FC">
            <w:pPr>
              <w:autoSpaceDE w:val="0"/>
              <w:autoSpaceDN w:val="0"/>
              <w:adjustRightInd w:val="0"/>
              <w:spacing w:before="120" w:after="120" w:line="276" w:lineRule="auto"/>
              <w:rPr>
                <w:rFonts w:ascii="Arial" w:eastAsia="MyriadPro-Regular" w:hAnsi="Arial" w:cs="Arial"/>
                <w:sz w:val="22"/>
                <w:szCs w:val="22"/>
              </w:rPr>
            </w:pPr>
            <w:r w:rsidRPr="006733FC">
              <w:rPr>
                <w:rFonts w:ascii="Arial" w:eastAsia="MyriadPro-Regular" w:hAnsi="Arial" w:cs="Arial"/>
                <w:sz w:val="22"/>
                <w:szCs w:val="22"/>
              </w:rPr>
              <w:t>Ocena spełniania kryterium dokonywana jest w ramach skali punktowej.</w:t>
            </w:r>
          </w:p>
          <w:p w14:paraId="47276767" w14:textId="27EF95E1" w:rsidR="00650C49" w:rsidRPr="006733FC" w:rsidRDefault="00650C49" w:rsidP="006733FC">
            <w:pPr>
              <w:spacing w:before="120" w:after="120" w:line="276" w:lineRule="auto"/>
              <w:rPr>
                <w:rFonts w:ascii="Arial" w:eastAsia="MyriadPro-Regular" w:hAnsi="Arial" w:cs="Arial"/>
                <w:sz w:val="22"/>
                <w:szCs w:val="22"/>
              </w:rPr>
            </w:pPr>
            <w:r w:rsidRPr="006733FC">
              <w:rPr>
                <w:rFonts w:ascii="Arial" w:eastAsia="MyriadPro-Regular" w:hAnsi="Arial" w:cs="Arial"/>
                <w:sz w:val="22"/>
                <w:szCs w:val="22"/>
              </w:rPr>
              <w:t>Skala punktów: 0/20.</w:t>
            </w:r>
          </w:p>
          <w:p w14:paraId="342062DB" w14:textId="77777777" w:rsidR="00A7420D" w:rsidRDefault="00650C49" w:rsidP="00650C49">
            <w:pPr>
              <w:spacing w:before="120" w:after="120" w:line="276" w:lineRule="auto"/>
              <w:rPr>
                <w:rFonts w:ascii="Arial" w:eastAsia="MyriadPro-Regular" w:hAnsi="Arial" w:cs="Arial"/>
                <w:sz w:val="22"/>
                <w:szCs w:val="22"/>
              </w:rPr>
            </w:pPr>
            <w:r w:rsidRPr="006733FC">
              <w:rPr>
                <w:rFonts w:ascii="Arial" w:eastAsia="MyriadPro-Regular" w:hAnsi="Arial" w:cs="Arial"/>
                <w:sz w:val="22"/>
                <w:szCs w:val="22"/>
              </w:rPr>
              <w:t>Kryterium zostanie spełnione, jeżeli podczas jego oceny zostanie przyznanych 20 punktów. W przypadku uzyskania liczby punktów równej 0 kryterium zostanie uznane za niespełnione i skierowane do uzupełnienia/poprawy.</w:t>
            </w:r>
          </w:p>
          <w:p w14:paraId="4C79FF11" w14:textId="77777777" w:rsidR="00650C49" w:rsidRDefault="00650C49" w:rsidP="00650C49">
            <w:pPr>
              <w:spacing w:before="120" w:after="120" w:line="276" w:lineRule="auto"/>
              <w:rPr>
                <w:rFonts w:ascii="Arial" w:eastAsia="MyriadPro-Regular" w:hAnsi="Arial" w:cs="Arial"/>
                <w:sz w:val="22"/>
                <w:szCs w:val="22"/>
              </w:rPr>
            </w:pPr>
          </w:p>
          <w:p w14:paraId="0D0CC4BC" w14:textId="77777777" w:rsidR="00650C49" w:rsidRPr="00855A19" w:rsidRDefault="00650C49" w:rsidP="00650C49">
            <w:pPr>
              <w:spacing w:before="120" w:after="120" w:line="276" w:lineRule="auto"/>
              <w:rPr>
                <w:rFonts w:ascii="Arial" w:hAnsi="Arial" w:cs="Arial"/>
                <w:bCs/>
                <w:sz w:val="22"/>
                <w:szCs w:val="22"/>
                <w:u w:val="single"/>
              </w:rPr>
            </w:pPr>
            <w:r w:rsidRPr="00855A19">
              <w:rPr>
                <w:rFonts w:ascii="Arial" w:hAnsi="Arial" w:cs="Arial"/>
                <w:bCs/>
                <w:sz w:val="22"/>
                <w:szCs w:val="22"/>
                <w:u w:val="single"/>
              </w:rPr>
              <w:t xml:space="preserve">Dodatkowe informacje: </w:t>
            </w:r>
          </w:p>
          <w:p w14:paraId="3DE410A0" w14:textId="26F4E1B5" w:rsidR="00650C49" w:rsidRDefault="00650C49" w:rsidP="00650C49">
            <w:pPr>
              <w:spacing w:before="120" w:after="120" w:line="276" w:lineRule="auto"/>
              <w:rPr>
                <w:rFonts w:ascii="Arial" w:hAnsi="Arial" w:cs="Arial"/>
                <w:bCs/>
                <w:sz w:val="22"/>
                <w:szCs w:val="22"/>
              </w:rPr>
            </w:pPr>
            <w:r w:rsidRPr="00296939">
              <w:rPr>
                <w:rFonts w:ascii="Arial" w:hAnsi="Arial" w:cs="Arial"/>
                <w:bCs/>
                <w:sz w:val="22"/>
                <w:szCs w:val="22"/>
              </w:rPr>
              <w:t xml:space="preserve">Kryterium zostanie zweryfikowane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t>Diagnoza i założenia realizacji projektu</w:t>
            </w:r>
            <w:r w:rsidRPr="00296939">
              <w:rPr>
                <w:rFonts w:ascii="Arial" w:hAnsi="Arial" w:cs="Arial"/>
                <w:bCs/>
                <w:sz w:val="22"/>
                <w:szCs w:val="22"/>
              </w:rPr>
              <w:t xml:space="preserve">. </w:t>
            </w:r>
          </w:p>
          <w:p w14:paraId="62705170" w14:textId="715EAA08" w:rsidR="00650C49" w:rsidRPr="00AA63AA" w:rsidRDefault="00650C49" w:rsidP="00096D52">
            <w:pPr>
              <w:spacing w:before="120" w:after="120" w:line="276" w:lineRule="auto"/>
              <w:rPr>
                <w:rFonts w:ascii="Arial" w:hAnsi="Arial" w:cs="Arial"/>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Pr="00296939">
              <w:rPr>
                <w:rFonts w:ascii="Arial" w:hAnsi="Arial" w:cs="Arial"/>
                <w:bCs/>
                <w:sz w:val="22"/>
                <w:szCs w:val="22"/>
              </w:rPr>
              <w:t>.</w:t>
            </w:r>
          </w:p>
        </w:tc>
      </w:tr>
      <w:tr w:rsidR="00A7420D" w:rsidRPr="00AA63AA" w14:paraId="4916E976" w14:textId="77777777" w:rsidTr="00AA4930">
        <w:tc>
          <w:tcPr>
            <w:tcW w:w="675" w:type="dxa"/>
          </w:tcPr>
          <w:p w14:paraId="04122FFF"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2ACE5591" w14:textId="77777777" w:rsidR="00650C49" w:rsidRPr="00020E27" w:rsidRDefault="00650C49" w:rsidP="00650C49">
            <w:pPr>
              <w:autoSpaceDE w:val="0"/>
              <w:autoSpaceDN w:val="0"/>
              <w:adjustRightInd w:val="0"/>
              <w:spacing w:line="276" w:lineRule="auto"/>
              <w:rPr>
                <w:rFonts w:ascii="Arial" w:hAnsi="Arial" w:cs="Arial"/>
                <w:b/>
                <w:sz w:val="22"/>
                <w:szCs w:val="22"/>
              </w:rPr>
            </w:pPr>
            <w:r w:rsidRPr="00020E27">
              <w:rPr>
                <w:rFonts w:ascii="Arial" w:hAnsi="Arial" w:cs="Arial"/>
                <w:b/>
                <w:sz w:val="22"/>
                <w:szCs w:val="22"/>
              </w:rPr>
              <w:t>Adekwatność doboru grupy docelowej</w:t>
            </w:r>
          </w:p>
          <w:p w14:paraId="48C80A86" w14:textId="77777777" w:rsidR="00A7420D" w:rsidRPr="00AA63AA" w:rsidRDefault="00A7420D" w:rsidP="006C4702">
            <w:pPr>
              <w:spacing w:before="120" w:after="120" w:line="271" w:lineRule="auto"/>
              <w:rPr>
                <w:rFonts w:ascii="Arial" w:hAnsi="Arial" w:cs="Arial"/>
                <w:color w:val="FF0000"/>
                <w:sz w:val="22"/>
                <w:szCs w:val="22"/>
              </w:rPr>
            </w:pPr>
          </w:p>
        </w:tc>
        <w:tc>
          <w:tcPr>
            <w:tcW w:w="3544" w:type="dxa"/>
          </w:tcPr>
          <w:p w14:paraId="61C0DE4E" w14:textId="77777777" w:rsidR="00650C49" w:rsidRPr="00911D39" w:rsidRDefault="00650C49" w:rsidP="00096D52">
            <w:pPr>
              <w:tabs>
                <w:tab w:val="left" w:pos="143"/>
              </w:tabs>
              <w:spacing w:before="120" w:after="120" w:line="276" w:lineRule="auto"/>
              <w:ind w:right="172"/>
              <w:rPr>
                <w:rFonts w:ascii="Arial" w:hAnsi="Arial" w:cs="Arial"/>
                <w:sz w:val="22"/>
                <w:szCs w:val="22"/>
              </w:rPr>
            </w:pPr>
            <w:r w:rsidRPr="00911D39">
              <w:rPr>
                <w:rFonts w:ascii="Arial" w:hAnsi="Arial" w:cs="Arial"/>
                <w:sz w:val="22"/>
                <w:szCs w:val="22"/>
              </w:rPr>
              <w:t>W ramach kryterium weryfikowana jest adekwatność doboru grupy docelowej do właściwego celu</w:t>
            </w:r>
            <w:r>
              <w:rPr>
                <w:rFonts w:ascii="Arial" w:hAnsi="Arial" w:cs="Arial"/>
                <w:sz w:val="22"/>
                <w:szCs w:val="22"/>
              </w:rPr>
              <w:t xml:space="preserve"> </w:t>
            </w:r>
            <w:r w:rsidRPr="00911D39">
              <w:rPr>
                <w:rFonts w:ascii="Arial" w:hAnsi="Arial" w:cs="Arial"/>
                <w:sz w:val="22"/>
                <w:szCs w:val="22"/>
              </w:rPr>
              <w:t xml:space="preserve">szczegółowego FEPZ i założeń naboru oraz </w:t>
            </w:r>
            <w:r w:rsidRPr="00911D39">
              <w:rPr>
                <w:rFonts w:ascii="Arial" w:hAnsi="Arial" w:cs="Arial"/>
                <w:sz w:val="22"/>
                <w:szCs w:val="22"/>
              </w:rPr>
              <w:lastRenderedPageBreak/>
              <w:t xml:space="preserve">specyfiki wskazanej grupy, w tym opis: </w:t>
            </w:r>
          </w:p>
          <w:p w14:paraId="3F1D424F" w14:textId="77777777" w:rsidR="00650C49" w:rsidRDefault="00650C49" w:rsidP="00096D52">
            <w:pPr>
              <w:pStyle w:val="Akapitzlist"/>
              <w:numPr>
                <w:ilvl w:val="0"/>
                <w:numId w:val="78"/>
              </w:numPr>
              <w:tabs>
                <w:tab w:val="left" w:pos="464"/>
              </w:tabs>
              <w:spacing w:before="120" w:after="120" w:line="276" w:lineRule="auto"/>
              <w:ind w:left="464" w:right="172" w:hanging="464"/>
              <w:rPr>
                <w:rFonts w:ascii="Arial" w:hAnsi="Arial" w:cs="Arial"/>
                <w:sz w:val="22"/>
                <w:szCs w:val="22"/>
              </w:rPr>
            </w:pPr>
            <w:r w:rsidRPr="00911D39">
              <w:rPr>
                <w:rFonts w:ascii="Arial" w:hAnsi="Arial" w:cs="Arial"/>
                <w:sz w:val="22"/>
                <w:szCs w:val="22"/>
              </w:rPr>
              <w:t>istotnych cech uczestników (osób lub podmiotów), którzy zostaną objęci wsparciem oraz ich liczebności w odniesieniu do przedstawionej diagnozy,</w:t>
            </w:r>
          </w:p>
          <w:p w14:paraId="6085A0B9" w14:textId="77777777" w:rsidR="00650C49" w:rsidRDefault="00650C49" w:rsidP="00096D52">
            <w:pPr>
              <w:pStyle w:val="Akapitzlist"/>
              <w:numPr>
                <w:ilvl w:val="0"/>
                <w:numId w:val="78"/>
              </w:numPr>
              <w:tabs>
                <w:tab w:val="left" w:pos="464"/>
              </w:tabs>
              <w:spacing w:before="120" w:after="120" w:line="276" w:lineRule="auto"/>
              <w:ind w:left="464" w:right="172" w:hanging="464"/>
              <w:rPr>
                <w:rFonts w:ascii="Arial" w:hAnsi="Arial" w:cs="Arial"/>
                <w:sz w:val="22"/>
                <w:szCs w:val="22"/>
              </w:rPr>
            </w:pPr>
            <w:r w:rsidRPr="009134A5">
              <w:rPr>
                <w:rFonts w:ascii="Arial" w:hAnsi="Arial" w:cs="Arial"/>
                <w:sz w:val="22"/>
                <w:szCs w:val="22"/>
              </w:rPr>
              <w:t>barier, na które napotykają uczestnicy projektu, potrzeb i oczekiwań uczestników oraz wskazanie źródeł pozyskania danych,</w:t>
            </w:r>
          </w:p>
          <w:p w14:paraId="7DB655BB" w14:textId="2F3D9ACF" w:rsidR="00650C49" w:rsidRPr="00096D52" w:rsidRDefault="00650C49" w:rsidP="00096D52">
            <w:pPr>
              <w:pStyle w:val="Akapitzlist"/>
              <w:numPr>
                <w:ilvl w:val="0"/>
                <w:numId w:val="78"/>
              </w:numPr>
              <w:spacing w:before="120" w:after="120" w:line="276" w:lineRule="auto"/>
              <w:ind w:left="464" w:hanging="464"/>
              <w:rPr>
                <w:rFonts w:ascii="Arial" w:hAnsi="Arial" w:cs="Arial"/>
                <w:sz w:val="22"/>
                <w:szCs w:val="22"/>
              </w:rPr>
            </w:pPr>
            <w:r w:rsidRPr="009134A5">
              <w:rPr>
                <w:rFonts w:ascii="Arial" w:hAnsi="Arial" w:cs="Arial"/>
                <w:sz w:val="22"/>
                <w:szCs w:val="22"/>
              </w:rPr>
              <w:t xml:space="preserve">sposobu rekrutacji uczestników projektu, w tym kryteriów rekrutacji wraz z uwzględnieniem dostępności dla osób ze szczególnymi potrzebami. </w:t>
            </w:r>
          </w:p>
          <w:p w14:paraId="5703E57D" w14:textId="77777777" w:rsidR="00650C49" w:rsidRPr="00020E27" w:rsidRDefault="00650C49" w:rsidP="00096D52">
            <w:pPr>
              <w:spacing w:before="120" w:after="120" w:line="276" w:lineRule="auto"/>
              <w:rPr>
                <w:rFonts w:ascii="Arial" w:hAnsi="Arial" w:cs="Arial"/>
                <w:sz w:val="22"/>
                <w:szCs w:val="22"/>
              </w:rPr>
            </w:pPr>
            <w:r w:rsidRPr="00020E27">
              <w:rPr>
                <w:rFonts w:ascii="Arial" w:hAnsi="Arial" w:cs="Arial"/>
                <w:sz w:val="22"/>
                <w:szCs w:val="22"/>
              </w:rPr>
              <w:t>Zasady oceny</w:t>
            </w:r>
          </w:p>
          <w:p w14:paraId="3D489C0F" w14:textId="1392BD67" w:rsidR="00A7420D" w:rsidRPr="00B67AF6" w:rsidRDefault="00650C49" w:rsidP="00096D52">
            <w:pPr>
              <w:spacing w:before="120" w:after="120"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tc>
        <w:tc>
          <w:tcPr>
            <w:tcW w:w="2806" w:type="dxa"/>
          </w:tcPr>
          <w:p w14:paraId="4F14AA23" w14:textId="60A25B13" w:rsidR="00650C49" w:rsidRDefault="00650C49" w:rsidP="00096D52">
            <w:pPr>
              <w:autoSpaceDE w:val="0"/>
              <w:autoSpaceDN w:val="0"/>
              <w:adjustRightInd w:val="0"/>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lastRenderedPageBreak/>
              <w:t>Ocena spełniania kryterium dokonywana jest w ramach skali punktowej.</w:t>
            </w:r>
          </w:p>
          <w:p w14:paraId="4E481332" w14:textId="1B839D45" w:rsidR="00650C49" w:rsidRPr="00096D52" w:rsidRDefault="00650C49" w:rsidP="00096D52">
            <w:pPr>
              <w:spacing w:before="120" w:after="120" w:line="276" w:lineRule="auto"/>
              <w:rPr>
                <w:rFonts w:ascii="Arial" w:eastAsia="MyriadPro-Regular" w:hAnsi="Arial" w:cs="Arial"/>
                <w:sz w:val="22"/>
                <w:szCs w:val="22"/>
                <w:u w:val="single"/>
              </w:rPr>
            </w:pPr>
          </w:p>
          <w:p w14:paraId="3E153530" w14:textId="77777777" w:rsidR="00650C49" w:rsidRPr="00096D52" w:rsidRDefault="00650C49" w:rsidP="00096D52">
            <w:pPr>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lastRenderedPageBreak/>
              <w:t>Skala punktów: 0/20.</w:t>
            </w:r>
          </w:p>
          <w:p w14:paraId="5966E417" w14:textId="4EA64BFA" w:rsidR="00650C49" w:rsidRDefault="00650C49" w:rsidP="00650C49">
            <w:pPr>
              <w:autoSpaceDE w:val="0"/>
              <w:autoSpaceDN w:val="0"/>
              <w:adjustRightInd w:val="0"/>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4FB5D2A1" w14:textId="77777777" w:rsidR="0094132B" w:rsidRDefault="0094132B" w:rsidP="00650C49">
            <w:pPr>
              <w:autoSpaceDE w:val="0"/>
              <w:autoSpaceDN w:val="0"/>
              <w:adjustRightInd w:val="0"/>
              <w:spacing w:before="120" w:after="120" w:line="276" w:lineRule="auto"/>
              <w:rPr>
                <w:rFonts w:ascii="Arial" w:eastAsia="MyriadPro-Regular" w:hAnsi="Arial" w:cs="Arial"/>
                <w:sz w:val="22"/>
                <w:szCs w:val="22"/>
              </w:rPr>
            </w:pPr>
          </w:p>
          <w:p w14:paraId="25DD49DD" w14:textId="77777777" w:rsidR="0094132B" w:rsidRPr="00855A19" w:rsidRDefault="0094132B" w:rsidP="0094132B">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35677987" w14:textId="0AECA80A" w:rsidR="0094132B" w:rsidRDefault="0094132B" w:rsidP="0094132B">
            <w:pPr>
              <w:spacing w:before="120" w:after="120" w:line="276" w:lineRule="auto"/>
              <w:rPr>
                <w:rFonts w:ascii="Arial" w:hAnsi="Arial" w:cs="Arial"/>
                <w:bCs/>
                <w:sz w:val="22"/>
                <w:szCs w:val="22"/>
              </w:rPr>
            </w:pPr>
            <w:r w:rsidRPr="00296939">
              <w:rPr>
                <w:rFonts w:ascii="Arial" w:hAnsi="Arial" w:cs="Arial"/>
                <w:bCs/>
                <w:sz w:val="22"/>
                <w:szCs w:val="22"/>
              </w:rPr>
              <w:t xml:space="preserve">Kryterium zostanie zweryfikowane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2597BC13" w14:textId="400EA31B" w:rsidR="00A7420D" w:rsidRPr="00891C52" w:rsidRDefault="0094132B" w:rsidP="00891C52">
            <w:pPr>
              <w:autoSpaceDE w:val="0"/>
              <w:autoSpaceDN w:val="0"/>
              <w:adjustRightInd w:val="0"/>
              <w:spacing w:before="120" w:after="120" w:line="276" w:lineRule="auto"/>
              <w:rPr>
                <w:rFonts w:ascii="Arial" w:eastAsia="MyriadPro-Regular" w:hAnsi="Arial" w:cs="Arial"/>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tc>
      </w:tr>
      <w:tr w:rsidR="00650C49" w:rsidRPr="00AA63AA" w14:paraId="11F0B553" w14:textId="77777777" w:rsidTr="00AA4930">
        <w:tc>
          <w:tcPr>
            <w:tcW w:w="675" w:type="dxa"/>
          </w:tcPr>
          <w:p w14:paraId="1AB259B0" w14:textId="77777777" w:rsidR="00650C49" w:rsidRPr="00AA63AA" w:rsidRDefault="00650C49"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47277A05" w14:textId="5E4668C1" w:rsidR="00650C49" w:rsidRPr="00020E27" w:rsidRDefault="00650C49" w:rsidP="00650C49">
            <w:pPr>
              <w:autoSpaceDE w:val="0"/>
              <w:autoSpaceDN w:val="0"/>
              <w:adjustRightInd w:val="0"/>
              <w:spacing w:line="276" w:lineRule="auto"/>
              <w:rPr>
                <w:rFonts w:ascii="Arial" w:hAnsi="Arial" w:cs="Arial"/>
                <w:b/>
                <w:sz w:val="22"/>
                <w:szCs w:val="22"/>
              </w:rPr>
            </w:pPr>
            <w:r w:rsidRPr="00020E27">
              <w:rPr>
                <w:rFonts w:ascii="Arial" w:hAnsi="Arial" w:cs="Arial"/>
                <w:b/>
                <w:sz w:val="22"/>
                <w:szCs w:val="22"/>
              </w:rPr>
              <w:t>Trafność doboru i</w:t>
            </w:r>
            <w:r w:rsidR="0094132B">
              <w:rPr>
                <w:rFonts w:ascii="Myriad Pro" w:hAnsi="Myriad Pro" w:cs="Arial"/>
                <w:sz w:val="20"/>
                <w:szCs w:val="20"/>
              </w:rPr>
              <w:t xml:space="preserve"> </w:t>
            </w:r>
            <w:r w:rsidR="0094132B" w:rsidRPr="00096D52">
              <w:rPr>
                <w:rFonts w:ascii="Arial" w:hAnsi="Arial" w:cs="Arial"/>
                <w:b/>
                <w:bCs/>
                <w:sz w:val="22"/>
                <w:szCs w:val="22"/>
              </w:rPr>
              <w:t>spójność zadań</w:t>
            </w:r>
          </w:p>
        </w:tc>
        <w:tc>
          <w:tcPr>
            <w:tcW w:w="3544" w:type="dxa"/>
          </w:tcPr>
          <w:p w14:paraId="1FE2C1E7" w14:textId="77777777" w:rsidR="00650C49" w:rsidRPr="007C3A0F" w:rsidRDefault="00650C49" w:rsidP="00096D52">
            <w:pPr>
              <w:spacing w:before="120" w:after="120" w:line="276" w:lineRule="auto"/>
              <w:ind w:right="172"/>
              <w:rPr>
                <w:rFonts w:ascii="Arial" w:hAnsi="Arial" w:cs="Arial"/>
                <w:sz w:val="22"/>
                <w:szCs w:val="22"/>
              </w:rPr>
            </w:pPr>
            <w:r w:rsidRPr="007C3A0F">
              <w:rPr>
                <w:rFonts w:ascii="Arial" w:eastAsia="MyriadPro-Regular" w:hAnsi="Arial" w:cs="Arial"/>
                <w:sz w:val="22"/>
                <w:szCs w:val="22"/>
              </w:rPr>
              <w:t xml:space="preserve">W ramach kryterium weryfikowane jest </w:t>
            </w:r>
            <w:r w:rsidRPr="007C3A0F">
              <w:rPr>
                <w:rFonts w:ascii="Arial" w:hAnsi="Arial" w:cs="Arial"/>
                <w:sz w:val="22"/>
                <w:szCs w:val="22"/>
              </w:rPr>
              <w:t>:</w:t>
            </w:r>
          </w:p>
          <w:p w14:paraId="4BDA65D4" w14:textId="66E3D321" w:rsidR="00650C49" w:rsidRPr="00096D52" w:rsidRDefault="00CA1261" w:rsidP="00096D52">
            <w:pPr>
              <w:spacing w:before="120" w:after="120" w:line="276" w:lineRule="auto"/>
              <w:rPr>
                <w:rFonts w:ascii="Arial" w:eastAsia="MyriadPro-Regular" w:hAnsi="Arial" w:cs="Arial"/>
                <w:sz w:val="22"/>
                <w:szCs w:val="22"/>
              </w:rPr>
            </w:pPr>
            <w:r>
              <w:rPr>
                <w:rFonts w:ascii="Arial" w:hAnsi="Arial" w:cs="Arial"/>
                <w:sz w:val="22"/>
                <w:szCs w:val="22"/>
              </w:rPr>
              <w:t xml:space="preserve">- </w:t>
            </w:r>
            <w:r w:rsidR="00650C49" w:rsidRPr="00096D52">
              <w:rPr>
                <w:rFonts w:ascii="Arial" w:hAnsi="Arial" w:cs="Arial"/>
                <w:sz w:val="22"/>
                <w:szCs w:val="22"/>
              </w:rPr>
              <w:t>uzasadnienie potrzeby realizacji zadań w odniesieniu do celu projektu i</w:t>
            </w:r>
            <w:r w:rsidR="00650C49" w:rsidRPr="00096D52">
              <w:rPr>
                <w:rFonts w:ascii="Arial" w:eastAsia="MyriadPro-Regular" w:hAnsi="Arial" w:cs="Arial"/>
                <w:sz w:val="22"/>
                <w:szCs w:val="22"/>
              </w:rPr>
              <w:t> możliwych do dofinansowania w ramach naboru typów projektu,</w:t>
            </w:r>
          </w:p>
          <w:p w14:paraId="14814F09" w14:textId="3D380BBA" w:rsidR="00650C49" w:rsidRPr="00096D52" w:rsidRDefault="00CA1261" w:rsidP="00096D52">
            <w:pPr>
              <w:spacing w:before="120" w:after="120" w:line="276" w:lineRule="auto"/>
              <w:rPr>
                <w:rFonts w:ascii="Arial" w:eastAsiaTheme="minorHAnsi" w:hAnsi="Arial" w:cs="Arial"/>
                <w:sz w:val="22"/>
                <w:szCs w:val="22"/>
              </w:rPr>
            </w:pPr>
            <w:r>
              <w:rPr>
                <w:rFonts w:ascii="Arial" w:hAnsi="Arial" w:cs="Arial"/>
                <w:sz w:val="22"/>
                <w:szCs w:val="22"/>
              </w:rPr>
              <w:t xml:space="preserve">- </w:t>
            </w:r>
            <w:r w:rsidR="00650C49" w:rsidRPr="00096D52">
              <w:rPr>
                <w:rFonts w:ascii="Arial" w:hAnsi="Arial" w:cs="Arial"/>
                <w:sz w:val="22"/>
                <w:szCs w:val="22"/>
              </w:rPr>
              <w:t>planowany sposób realizacji zadań (w tym planowany harmonogram zadań)  wraz ze wskazaniem odpowiedzialności poszczególnych partnerów (jeśli dotyczy),</w:t>
            </w:r>
          </w:p>
          <w:p w14:paraId="3FC1B7A7" w14:textId="0A5CAFB5" w:rsidR="00650C49" w:rsidRPr="00096D52" w:rsidRDefault="00CA1261" w:rsidP="00096D52">
            <w:pPr>
              <w:spacing w:before="120" w:after="120" w:line="276" w:lineRule="auto"/>
              <w:ind w:right="172"/>
              <w:rPr>
                <w:rFonts w:ascii="Arial" w:hAnsi="Arial" w:cs="Arial"/>
                <w:sz w:val="22"/>
                <w:szCs w:val="22"/>
              </w:rPr>
            </w:pPr>
            <w:r>
              <w:rPr>
                <w:rFonts w:ascii="Arial" w:hAnsi="Arial" w:cs="Arial"/>
                <w:sz w:val="22"/>
                <w:szCs w:val="22"/>
              </w:rPr>
              <w:t xml:space="preserve">- </w:t>
            </w:r>
            <w:r w:rsidR="00650C49" w:rsidRPr="00096D52">
              <w:rPr>
                <w:rFonts w:ascii="Arial" w:hAnsi="Arial" w:cs="Arial"/>
                <w:sz w:val="22"/>
                <w:szCs w:val="22"/>
              </w:rPr>
              <w:t xml:space="preserve">wartości wskaźników zaplanowanych do osiągnięcia w ramach realizacji zadań, ich </w:t>
            </w:r>
            <w:r w:rsidR="00650C49" w:rsidRPr="00096D52">
              <w:rPr>
                <w:rFonts w:ascii="Arial" w:hAnsi="Arial" w:cs="Arial"/>
                <w:sz w:val="22"/>
                <w:szCs w:val="22"/>
              </w:rPr>
              <w:lastRenderedPageBreak/>
              <w:t xml:space="preserve">adekwatność oraz sposób pomiaru,  </w:t>
            </w:r>
          </w:p>
          <w:p w14:paraId="05AF6208" w14:textId="2E0119F7" w:rsidR="00650C49" w:rsidRPr="00096D52" w:rsidRDefault="00CA1261" w:rsidP="00096D52">
            <w:pPr>
              <w:spacing w:before="120" w:after="120" w:line="276" w:lineRule="auto"/>
              <w:ind w:right="172"/>
              <w:rPr>
                <w:rFonts w:ascii="Arial" w:hAnsi="Arial" w:cs="Arial"/>
                <w:sz w:val="22"/>
                <w:szCs w:val="22"/>
              </w:rPr>
            </w:pPr>
            <w:r>
              <w:rPr>
                <w:rFonts w:ascii="Arial" w:hAnsi="Arial" w:cs="Arial"/>
                <w:sz w:val="22"/>
                <w:szCs w:val="22"/>
              </w:rPr>
              <w:t xml:space="preserve">- </w:t>
            </w:r>
            <w:r w:rsidR="00650C49" w:rsidRPr="00096D52">
              <w:rPr>
                <w:rFonts w:ascii="Arial" w:hAnsi="Arial" w:cs="Arial"/>
                <w:sz w:val="22"/>
                <w:szCs w:val="22"/>
              </w:rPr>
              <w:t xml:space="preserve">sposób, w jaki zostanie zachowana trwałość rezultatów projektu  lub </w:t>
            </w:r>
            <w:r w:rsidR="00650C49" w:rsidRPr="00096D52">
              <w:rPr>
                <w:rFonts w:ascii="Arial" w:eastAsia="MyriadPro-Regular" w:hAnsi="Arial" w:cs="Arial"/>
                <w:sz w:val="22"/>
                <w:szCs w:val="22"/>
              </w:rPr>
              <w:t>skuteczność  zaproponowanych w projekcie instrumentów wsparcia na uzyskanie trwałej zmiany w sytuacji grup docelowych,</w:t>
            </w:r>
          </w:p>
          <w:p w14:paraId="345070A6" w14:textId="6C3F9FEC" w:rsidR="00650C49" w:rsidRPr="00096D52" w:rsidRDefault="00CA1261" w:rsidP="00096D52">
            <w:pPr>
              <w:spacing w:before="120" w:after="120" w:line="276" w:lineRule="auto"/>
              <w:ind w:right="172"/>
              <w:rPr>
                <w:rFonts w:ascii="Arial" w:hAnsi="Arial" w:cs="Arial"/>
                <w:sz w:val="22"/>
                <w:szCs w:val="22"/>
              </w:rPr>
            </w:pPr>
            <w:r>
              <w:rPr>
                <w:rFonts w:ascii="Arial" w:hAnsi="Arial" w:cs="Arial"/>
                <w:sz w:val="22"/>
                <w:szCs w:val="22"/>
              </w:rPr>
              <w:t xml:space="preserve">- </w:t>
            </w:r>
            <w:r w:rsidR="00650C49" w:rsidRPr="00096D52">
              <w:rPr>
                <w:rFonts w:ascii="Arial" w:hAnsi="Arial" w:cs="Arial"/>
                <w:sz w:val="22"/>
                <w:szCs w:val="22"/>
              </w:rPr>
              <w:t>trafność doboru wskaźników dla rozliczenia kwot ryczałtowych i dokumentów potwierdzających ich wykonanie (jeśli dotyczy).</w:t>
            </w:r>
          </w:p>
          <w:p w14:paraId="152CD6C8" w14:textId="77777777" w:rsidR="00650C49" w:rsidRPr="00096D52" w:rsidRDefault="00650C49" w:rsidP="003E5749">
            <w:pPr>
              <w:spacing w:before="120" w:after="120" w:line="276" w:lineRule="auto"/>
              <w:ind w:right="172"/>
              <w:rPr>
                <w:rFonts w:ascii="Arial" w:hAnsi="Arial" w:cs="Arial"/>
                <w:sz w:val="22"/>
                <w:szCs w:val="22"/>
              </w:rPr>
            </w:pPr>
            <w:r w:rsidRPr="00096D52">
              <w:rPr>
                <w:rFonts w:ascii="Arial" w:hAnsi="Arial" w:cs="Arial"/>
                <w:sz w:val="22"/>
                <w:szCs w:val="22"/>
              </w:rPr>
              <w:t>Zasady oceny</w:t>
            </w:r>
          </w:p>
          <w:p w14:paraId="5080FDCA" w14:textId="59855193" w:rsidR="00650C49" w:rsidRPr="003E5749" w:rsidRDefault="00650C49" w:rsidP="003E5749">
            <w:pPr>
              <w:autoSpaceDE w:val="0"/>
              <w:autoSpaceDN w:val="0"/>
              <w:spacing w:before="120" w:after="120" w:line="276" w:lineRule="auto"/>
              <w:rPr>
                <w:rFonts w:ascii="Arial" w:eastAsia="MyriadPro-Regular" w:hAnsi="Arial" w:cs="Arial"/>
                <w:sz w:val="22"/>
                <w:szCs w:val="22"/>
              </w:rPr>
            </w:pPr>
            <w:r w:rsidRPr="007C3A0F">
              <w:rPr>
                <w:rFonts w:ascii="Arial" w:hAnsi="Arial" w:cs="Arial"/>
                <w:sz w:val="22"/>
                <w:szCs w:val="22"/>
              </w:rPr>
              <w:t>Kryterium będzie weryfikowane na podstawie treści wniosku o dofinansowanie projektu.</w:t>
            </w:r>
          </w:p>
        </w:tc>
        <w:tc>
          <w:tcPr>
            <w:tcW w:w="2806" w:type="dxa"/>
          </w:tcPr>
          <w:p w14:paraId="3F5562D5" w14:textId="500EF8BA" w:rsidR="00650C49" w:rsidRDefault="00650C49" w:rsidP="00650C49">
            <w:pPr>
              <w:autoSpaceDE w:val="0"/>
              <w:autoSpaceDN w:val="0"/>
              <w:adjustRightInd w:val="0"/>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lastRenderedPageBreak/>
              <w:t>Ocena spełniania kryterium dokonywana jest w ramach skali punktowej</w:t>
            </w:r>
            <w:r>
              <w:rPr>
                <w:rFonts w:ascii="Arial" w:eastAsia="MyriadPro-Regular" w:hAnsi="Arial" w:cs="Arial"/>
                <w:sz w:val="22"/>
                <w:szCs w:val="22"/>
              </w:rPr>
              <w:t>.</w:t>
            </w:r>
          </w:p>
          <w:p w14:paraId="2B7EDF20" w14:textId="77777777" w:rsidR="00650C49" w:rsidRDefault="00650C49" w:rsidP="00650C49">
            <w:pPr>
              <w:autoSpaceDE w:val="0"/>
              <w:autoSpaceDN w:val="0"/>
              <w:adjustRightInd w:val="0"/>
              <w:spacing w:before="120" w:after="120" w:line="276" w:lineRule="auto"/>
              <w:rPr>
                <w:rFonts w:ascii="Arial" w:eastAsia="MyriadPro-Regular" w:hAnsi="Arial" w:cs="Arial"/>
                <w:sz w:val="22"/>
                <w:szCs w:val="22"/>
              </w:rPr>
            </w:pPr>
          </w:p>
          <w:p w14:paraId="6D044771" w14:textId="77777777" w:rsidR="00650C49" w:rsidRPr="00096D52" w:rsidRDefault="00650C49" w:rsidP="00096D52">
            <w:pPr>
              <w:spacing w:before="120" w:after="120" w:line="276" w:lineRule="auto"/>
              <w:rPr>
                <w:rFonts w:ascii="Arial" w:eastAsia="MyriadPro-Regular" w:hAnsi="Arial" w:cs="Arial"/>
                <w:sz w:val="22"/>
                <w:szCs w:val="22"/>
                <w:u w:val="single"/>
              </w:rPr>
            </w:pPr>
            <w:r w:rsidRPr="00096D52">
              <w:rPr>
                <w:rFonts w:ascii="Arial" w:eastAsia="MyriadPro-Regular" w:hAnsi="Arial" w:cs="Arial"/>
                <w:sz w:val="22"/>
                <w:szCs w:val="22"/>
                <w:u w:val="single"/>
              </w:rPr>
              <w:t>Tryb niekonkurencyjny:</w:t>
            </w:r>
          </w:p>
          <w:p w14:paraId="5835BEBF" w14:textId="77777777" w:rsidR="00650C49" w:rsidRPr="00096D52" w:rsidRDefault="00650C49" w:rsidP="00096D52">
            <w:pPr>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t>Skala punktów: 0/20.</w:t>
            </w:r>
          </w:p>
          <w:p w14:paraId="20E3999A" w14:textId="77777777" w:rsidR="00650C49" w:rsidRPr="00096D52" w:rsidRDefault="00650C49" w:rsidP="00096D52">
            <w:pPr>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t xml:space="preserve">Kryterium zostanie spełnione, jeżeli podczas jego oceny zostanie przyznanych 20 punktów. W przypadku uzyskania liczby punktów równej 0 kryterium zostanie uznane za niespełnione i  projekt </w:t>
            </w:r>
            <w:r w:rsidRPr="00096D52">
              <w:rPr>
                <w:rFonts w:ascii="Arial" w:eastAsia="MyriadPro-Regular" w:hAnsi="Arial" w:cs="Arial"/>
                <w:sz w:val="22"/>
                <w:szCs w:val="22"/>
              </w:rPr>
              <w:lastRenderedPageBreak/>
              <w:t>zostanie skierowany do uzupełnienia/poprawy.</w:t>
            </w:r>
          </w:p>
          <w:p w14:paraId="3AA540A6" w14:textId="77777777" w:rsidR="00650C49" w:rsidRDefault="00650C49" w:rsidP="00650C49">
            <w:pPr>
              <w:autoSpaceDE w:val="0"/>
              <w:autoSpaceDN w:val="0"/>
              <w:adjustRightInd w:val="0"/>
              <w:spacing w:before="120" w:after="120" w:line="276" w:lineRule="auto"/>
              <w:rPr>
                <w:rFonts w:ascii="Arial" w:eastAsia="MyriadPro-Regular" w:hAnsi="Arial" w:cs="Arial"/>
                <w:sz w:val="22"/>
                <w:szCs w:val="22"/>
              </w:rPr>
            </w:pPr>
          </w:p>
          <w:p w14:paraId="75B58217" w14:textId="77777777" w:rsidR="0094132B" w:rsidRPr="00144F38" w:rsidRDefault="0094132B" w:rsidP="0094132B">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7F94FE67" w14:textId="0C9424AB" w:rsidR="00650C49" w:rsidRPr="00650C49" w:rsidRDefault="0094132B" w:rsidP="00891C52">
            <w:pPr>
              <w:spacing w:before="40" w:line="276" w:lineRule="auto"/>
              <w:rPr>
                <w:rFonts w:ascii="Arial" w:eastAsia="MyriadPro-Regular" w:hAnsi="Arial" w:cs="Arial"/>
                <w:sz w:val="22"/>
                <w:szCs w:val="22"/>
              </w:rPr>
            </w:pPr>
            <w:r w:rsidRPr="004B4844">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Wskaźniki 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tc>
      </w:tr>
      <w:tr w:rsidR="0094132B" w:rsidRPr="00AA63AA" w14:paraId="5767A5D9" w14:textId="77777777" w:rsidTr="00AA4930">
        <w:tc>
          <w:tcPr>
            <w:tcW w:w="675" w:type="dxa"/>
          </w:tcPr>
          <w:p w14:paraId="00914934" w14:textId="77777777" w:rsidR="0094132B" w:rsidRPr="00AA63AA" w:rsidRDefault="0094132B"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0C604291" w14:textId="77777777" w:rsidR="00CA1261" w:rsidRPr="00891C52" w:rsidRDefault="00CA1261" w:rsidP="003E5749">
            <w:pPr>
              <w:autoSpaceDE w:val="0"/>
              <w:autoSpaceDN w:val="0"/>
              <w:spacing w:before="120" w:after="120" w:line="276" w:lineRule="auto"/>
              <w:rPr>
                <w:rFonts w:ascii="Arial" w:hAnsi="Arial" w:cs="Arial"/>
                <w:b/>
                <w:sz w:val="22"/>
                <w:szCs w:val="22"/>
              </w:rPr>
            </w:pPr>
            <w:r w:rsidRPr="00891C52">
              <w:rPr>
                <w:rFonts w:ascii="Arial" w:hAnsi="Arial" w:cs="Arial"/>
                <w:b/>
                <w:sz w:val="22"/>
                <w:szCs w:val="22"/>
              </w:rPr>
              <w:t>Zaplecze realizacji projektu</w:t>
            </w:r>
          </w:p>
          <w:p w14:paraId="60B20E28" w14:textId="77777777" w:rsidR="0094132B" w:rsidRPr="00020E27" w:rsidRDefault="0094132B" w:rsidP="00650C49">
            <w:pPr>
              <w:autoSpaceDE w:val="0"/>
              <w:autoSpaceDN w:val="0"/>
              <w:adjustRightInd w:val="0"/>
              <w:spacing w:line="276" w:lineRule="auto"/>
              <w:rPr>
                <w:rFonts w:ascii="Arial" w:hAnsi="Arial" w:cs="Arial"/>
                <w:b/>
                <w:sz w:val="22"/>
                <w:szCs w:val="22"/>
              </w:rPr>
            </w:pPr>
          </w:p>
        </w:tc>
        <w:tc>
          <w:tcPr>
            <w:tcW w:w="3544" w:type="dxa"/>
          </w:tcPr>
          <w:p w14:paraId="747C6ACD" w14:textId="77777777" w:rsidR="00CA1261" w:rsidRPr="003E5749" w:rsidRDefault="00CA1261" w:rsidP="003E5749">
            <w:pPr>
              <w:spacing w:before="120" w:after="120" w:line="276" w:lineRule="auto"/>
              <w:ind w:right="170"/>
              <w:rPr>
                <w:rFonts w:ascii="Arial" w:hAnsi="Arial" w:cs="Arial"/>
                <w:sz w:val="22"/>
                <w:szCs w:val="22"/>
              </w:rPr>
            </w:pPr>
            <w:r w:rsidRPr="003E5749">
              <w:rPr>
                <w:rFonts w:ascii="Arial" w:hAnsi="Arial" w:cs="Arial"/>
                <w:sz w:val="22"/>
                <w:szCs w:val="22"/>
              </w:rPr>
              <w:t>W ramach kryterium przeprowadzona jest ocena:</w:t>
            </w:r>
          </w:p>
          <w:p w14:paraId="641A2FBC" w14:textId="34D7E4A0" w:rsidR="00CA1261" w:rsidRPr="003E5749" w:rsidRDefault="00CA1261" w:rsidP="003E5749">
            <w:pPr>
              <w:spacing w:before="120" w:after="120" w:line="276" w:lineRule="auto"/>
              <w:ind w:right="170"/>
              <w:rPr>
                <w:rFonts w:ascii="Arial" w:hAnsi="Arial" w:cs="Arial"/>
                <w:sz w:val="22"/>
                <w:szCs w:val="22"/>
              </w:rPr>
            </w:pPr>
            <w:r>
              <w:rPr>
                <w:rFonts w:ascii="Arial" w:hAnsi="Arial" w:cs="Arial"/>
                <w:sz w:val="22"/>
                <w:szCs w:val="22"/>
              </w:rPr>
              <w:t xml:space="preserve">- </w:t>
            </w:r>
            <w:r w:rsidRPr="003E5749">
              <w:rPr>
                <w:rFonts w:ascii="Arial" w:hAnsi="Arial" w:cs="Arial"/>
                <w:sz w:val="22"/>
                <w:szCs w:val="22"/>
              </w:rPr>
              <w:t>potencjału kluczowych osób, które zostaną zaangażowane do realizacji zadań merytorycznych w ramach projektu oraz ich planowanej funkcji w projekcie,</w:t>
            </w:r>
          </w:p>
          <w:p w14:paraId="5BA6237A" w14:textId="359EFCDC" w:rsidR="00CA1261" w:rsidRPr="003E5749" w:rsidRDefault="00CA1261" w:rsidP="003E5749">
            <w:pPr>
              <w:spacing w:before="120" w:after="120" w:line="276" w:lineRule="auto"/>
              <w:ind w:right="170"/>
              <w:rPr>
                <w:rFonts w:ascii="Arial" w:hAnsi="Arial" w:cs="Arial"/>
                <w:sz w:val="22"/>
                <w:szCs w:val="22"/>
              </w:rPr>
            </w:pPr>
            <w:r>
              <w:rPr>
                <w:rFonts w:ascii="Arial" w:hAnsi="Arial" w:cs="Arial"/>
                <w:sz w:val="22"/>
                <w:szCs w:val="22"/>
              </w:rPr>
              <w:t xml:space="preserve">- </w:t>
            </w:r>
            <w:r w:rsidRPr="003E5749">
              <w:rPr>
                <w:rFonts w:ascii="Arial" w:hAnsi="Arial" w:cs="Arial"/>
                <w:sz w:val="22"/>
                <w:szCs w:val="22"/>
              </w:rPr>
              <w:t>sposobu zarządzania oraz opisu sposobu podejmowania decyzji w projekcie (z uwzględnieniem partnera jeśli dotyczy),</w:t>
            </w:r>
          </w:p>
          <w:p w14:paraId="0FABD38B" w14:textId="628FAC31" w:rsidR="00CA1261" w:rsidRPr="003E5749" w:rsidRDefault="00CA1261" w:rsidP="003E5749">
            <w:pPr>
              <w:spacing w:before="120" w:after="120" w:line="276" w:lineRule="auto"/>
              <w:ind w:right="170"/>
              <w:rPr>
                <w:rFonts w:ascii="Arial" w:hAnsi="Arial" w:cs="Arial"/>
                <w:sz w:val="22"/>
                <w:szCs w:val="22"/>
              </w:rPr>
            </w:pPr>
            <w:r>
              <w:rPr>
                <w:rFonts w:ascii="Arial" w:hAnsi="Arial" w:cs="Arial"/>
                <w:sz w:val="22"/>
                <w:szCs w:val="22"/>
              </w:rPr>
              <w:t xml:space="preserve">- </w:t>
            </w:r>
            <w:r w:rsidRPr="003E5749">
              <w:rPr>
                <w:rFonts w:ascii="Arial" w:hAnsi="Arial" w:cs="Arial"/>
                <w:sz w:val="22"/>
                <w:szCs w:val="22"/>
              </w:rPr>
              <w:t>potencjału technicznego, w tym sprzętowego i warunków lokalowych wnioskodawcy planowanego do wykorzystania w ramach projektu,</w:t>
            </w:r>
          </w:p>
          <w:p w14:paraId="3AA499A4" w14:textId="4F818CA7" w:rsidR="00CA1261" w:rsidRPr="003E5749" w:rsidRDefault="00CA1261" w:rsidP="003E5749">
            <w:pPr>
              <w:spacing w:before="120" w:after="120" w:line="276" w:lineRule="auto"/>
              <w:ind w:right="172"/>
              <w:rPr>
                <w:rFonts w:ascii="Arial" w:hAnsi="Arial" w:cs="Arial"/>
                <w:sz w:val="22"/>
                <w:szCs w:val="22"/>
              </w:rPr>
            </w:pPr>
            <w:r>
              <w:rPr>
                <w:rFonts w:ascii="Arial" w:hAnsi="Arial" w:cs="Arial"/>
                <w:sz w:val="22"/>
                <w:szCs w:val="22"/>
              </w:rPr>
              <w:t xml:space="preserve">- </w:t>
            </w:r>
            <w:r w:rsidRPr="003E5749">
              <w:rPr>
                <w:rFonts w:ascii="Arial" w:hAnsi="Arial" w:cs="Arial"/>
                <w:sz w:val="22"/>
                <w:szCs w:val="22"/>
              </w:rPr>
              <w:t xml:space="preserve">wspólnej realizacji projektu (jeśli dotyczy). </w:t>
            </w:r>
          </w:p>
          <w:p w14:paraId="57A7003E" w14:textId="77777777" w:rsidR="00CA1261" w:rsidRPr="003E5749" w:rsidRDefault="00CA1261" w:rsidP="003E5749">
            <w:pPr>
              <w:spacing w:before="120" w:after="120" w:line="276" w:lineRule="auto"/>
              <w:ind w:right="172"/>
              <w:rPr>
                <w:rFonts w:ascii="Arial" w:hAnsi="Arial" w:cs="Arial"/>
                <w:b/>
                <w:sz w:val="22"/>
                <w:szCs w:val="22"/>
              </w:rPr>
            </w:pPr>
            <w:r w:rsidRPr="003E5749">
              <w:rPr>
                <w:rFonts w:ascii="Arial" w:hAnsi="Arial" w:cs="Arial"/>
                <w:b/>
                <w:sz w:val="22"/>
                <w:szCs w:val="22"/>
              </w:rPr>
              <w:t>Zasady oceny</w:t>
            </w:r>
          </w:p>
          <w:p w14:paraId="3CC1384B" w14:textId="77777777" w:rsidR="00CA1261" w:rsidRPr="003E5749" w:rsidRDefault="00CA1261" w:rsidP="003E5749">
            <w:pPr>
              <w:spacing w:before="120" w:after="120" w:line="276" w:lineRule="auto"/>
              <w:ind w:right="172"/>
              <w:rPr>
                <w:rFonts w:ascii="Arial" w:hAnsi="Arial" w:cs="Arial"/>
                <w:sz w:val="22"/>
                <w:szCs w:val="22"/>
              </w:rPr>
            </w:pPr>
            <w:r w:rsidRPr="003E5749">
              <w:rPr>
                <w:rFonts w:ascii="Arial" w:hAnsi="Arial" w:cs="Arial"/>
                <w:sz w:val="22"/>
                <w:szCs w:val="22"/>
              </w:rPr>
              <w:lastRenderedPageBreak/>
              <w:t>Kryterium będzie weryfikowane na podstawie treści wniosku o dofinansowanie projektu.</w:t>
            </w:r>
          </w:p>
          <w:p w14:paraId="29D5EC33" w14:textId="5C196A28" w:rsidR="0094132B" w:rsidRPr="003E5749" w:rsidRDefault="00CA1261" w:rsidP="003E5749">
            <w:pPr>
              <w:spacing w:before="120" w:after="120" w:line="276" w:lineRule="auto"/>
              <w:ind w:right="170"/>
              <w:rPr>
                <w:rFonts w:ascii="Arial" w:hAnsi="Arial" w:cs="Arial"/>
                <w:sz w:val="22"/>
                <w:szCs w:val="22"/>
              </w:rPr>
            </w:pPr>
            <w:r w:rsidRPr="003E5749">
              <w:rPr>
                <w:rFonts w:ascii="Arial" w:eastAsia="MyriadPro-Regular" w:hAnsi="Arial" w:cs="Arial"/>
                <w:sz w:val="22"/>
                <w:szCs w:val="22"/>
              </w:rPr>
              <w:t>Kryterium nie dotyczy projektów PUP realizowanych w trybie niekonkurencyjnym.</w:t>
            </w:r>
          </w:p>
        </w:tc>
        <w:tc>
          <w:tcPr>
            <w:tcW w:w="2806" w:type="dxa"/>
          </w:tcPr>
          <w:p w14:paraId="2CB95977" w14:textId="77777777" w:rsidR="00CA1261" w:rsidRDefault="00CA1261" w:rsidP="00CA1261">
            <w:pPr>
              <w:autoSpaceDE w:val="0"/>
              <w:autoSpaceDN w:val="0"/>
              <w:adjustRightInd w:val="0"/>
              <w:spacing w:line="276" w:lineRule="auto"/>
              <w:rPr>
                <w:rFonts w:ascii="Arial" w:eastAsia="MyriadPro-Regular" w:hAnsi="Arial" w:cs="Arial"/>
                <w:sz w:val="22"/>
                <w:szCs w:val="22"/>
              </w:rPr>
            </w:pPr>
            <w:r>
              <w:rPr>
                <w:rFonts w:ascii="Arial" w:eastAsia="MyriadPro-Regular" w:hAnsi="Arial" w:cs="Arial"/>
                <w:sz w:val="22"/>
                <w:szCs w:val="22"/>
              </w:rPr>
              <w:lastRenderedPageBreak/>
              <w:t xml:space="preserve">Ocena spełniania kryterium dokonywana jest </w:t>
            </w:r>
            <w:r>
              <w:rPr>
                <w:rFonts w:ascii="Arial" w:eastAsia="MyriadPro-Regular" w:hAnsi="Arial" w:cs="Arial"/>
                <w:sz w:val="22"/>
                <w:szCs w:val="22"/>
              </w:rPr>
              <w:br/>
              <w:t>w ramach skali punktowej.</w:t>
            </w:r>
          </w:p>
          <w:p w14:paraId="5DA9E978" w14:textId="77777777" w:rsidR="00CA1261" w:rsidRDefault="00CA1261" w:rsidP="00CA1261">
            <w:pPr>
              <w:spacing w:before="40" w:line="276" w:lineRule="auto"/>
              <w:rPr>
                <w:rFonts w:ascii="Arial" w:eastAsia="MyriadPro-Regular" w:hAnsi="Arial" w:cs="Arial"/>
                <w:sz w:val="22"/>
                <w:szCs w:val="22"/>
              </w:rPr>
            </w:pPr>
          </w:p>
          <w:p w14:paraId="7F34D669" w14:textId="77777777" w:rsidR="00CA1261" w:rsidRPr="003E5749" w:rsidRDefault="00CA1261" w:rsidP="00CA1261">
            <w:pPr>
              <w:spacing w:before="40" w:line="360" w:lineRule="auto"/>
              <w:rPr>
                <w:rFonts w:ascii="Arial" w:eastAsia="MyriadPro-Regular" w:hAnsi="Arial" w:cs="Arial"/>
                <w:sz w:val="22"/>
                <w:szCs w:val="22"/>
              </w:rPr>
            </w:pPr>
            <w:r w:rsidRPr="003E5749">
              <w:rPr>
                <w:rFonts w:ascii="Arial" w:eastAsia="MyriadPro-Regular" w:hAnsi="Arial" w:cs="Arial"/>
                <w:sz w:val="22"/>
                <w:szCs w:val="22"/>
              </w:rPr>
              <w:t>Skala punktów: 0/15.</w:t>
            </w:r>
          </w:p>
          <w:p w14:paraId="3B70E50A" w14:textId="29127448" w:rsidR="00CA1261" w:rsidRPr="00CA1261" w:rsidRDefault="00CA1261" w:rsidP="00CA1261">
            <w:pPr>
              <w:spacing w:before="120" w:after="120" w:line="276" w:lineRule="auto"/>
              <w:rPr>
                <w:rFonts w:ascii="Arial" w:hAnsi="Arial" w:cs="Arial"/>
                <w:bCs/>
                <w:sz w:val="22"/>
                <w:szCs w:val="22"/>
                <w:u w:val="single"/>
              </w:rPr>
            </w:pPr>
            <w:r w:rsidRPr="003E5749">
              <w:rPr>
                <w:rFonts w:ascii="Arial" w:eastAsia="MyriadPro-Regular" w:hAnsi="Arial" w:cs="Arial"/>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433DCD19" w14:textId="77777777" w:rsidR="00CA1261" w:rsidRDefault="00CA1261" w:rsidP="00CA1261">
            <w:pPr>
              <w:spacing w:before="120" w:after="120" w:line="276" w:lineRule="auto"/>
              <w:rPr>
                <w:rFonts w:ascii="Arial" w:hAnsi="Arial" w:cs="Arial"/>
                <w:bCs/>
                <w:sz w:val="22"/>
                <w:szCs w:val="22"/>
                <w:u w:val="single"/>
              </w:rPr>
            </w:pPr>
          </w:p>
          <w:p w14:paraId="6C4E0A28" w14:textId="72A1C635" w:rsidR="00CA1261" w:rsidRDefault="00CA1261" w:rsidP="00CA1261">
            <w:pPr>
              <w:spacing w:before="120" w:after="120" w:line="276" w:lineRule="auto"/>
              <w:rPr>
                <w:rFonts w:ascii="Arial" w:hAnsi="Arial" w:cs="Arial"/>
                <w:bCs/>
                <w:sz w:val="22"/>
                <w:szCs w:val="22"/>
                <w:u w:val="single"/>
              </w:rPr>
            </w:pPr>
            <w:r>
              <w:rPr>
                <w:rFonts w:ascii="Arial" w:hAnsi="Arial" w:cs="Arial"/>
                <w:bCs/>
                <w:sz w:val="22"/>
                <w:szCs w:val="22"/>
                <w:u w:val="single"/>
              </w:rPr>
              <w:t>Dodatkowe informacje:</w:t>
            </w:r>
          </w:p>
          <w:p w14:paraId="7F66A2D2" w14:textId="33F72E12" w:rsidR="00CA1261" w:rsidRDefault="00CA1261" w:rsidP="00CA1261">
            <w:pPr>
              <w:spacing w:before="120" w:after="120" w:line="276" w:lineRule="auto"/>
              <w:rPr>
                <w:rFonts w:ascii="Arial" w:hAnsi="Arial" w:cs="Arial"/>
                <w:bCs/>
                <w:sz w:val="22"/>
                <w:szCs w:val="22"/>
              </w:rPr>
            </w:pPr>
            <w:r>
              <w:rPr>
                <w:rFonts w:ascii="Arial" w:hAnsi="Arial" w:cs="Arial"/>
                <w:bCs/>
                <w:sz w:val="22"/>
                <w:szCs w:val="22"/>
              </w:rPr>
              <w:t xml:space="preserve">Kryterium zostanie zweryfikowane  w szczególności w oparciu o sekcję IX </w:t>
            </w:r>
            <w:r>
              <w:rPr>
                <w:rFonts w:ascii="Arial" w:hAnsi="Arial" w:cs="Arial"/>
                <w:bCs/>
                <w:i/>
                <w:sz w:val="22"/>
                <w:szCs w:val="22"/>
              </w:rPr>
              <w:t>Potencjał do realizacji projektu</w:t>
            </w:r>
            <w:r>
              <w:rPr>
                <w:rFonts w:ascii="Arial" w:hAnsi="Arial" w:cs="Arial"/>
                <w:bCs/>
                <w:sz w:val="22"/>
                <w:szCs w:val="22"/>
              </w:rPr>
              <w:t xml:space="preserve"> oraz X </w:t>
            </w:r>
            <w:r>
              <w:rPr>
                <w:rFonts w:ascii="Arial" w:hAnsi="Arial" w:cs="Arial"/>
                <w:bCs/>
                <w:sz w:val="22"/>
                <w:szCs w:val="22"/>
              </w:rPr>
              <w:lastRenderedPageBreak/>
              <w:t xml:space="preserve">Dodatkowe informacje komponent </w:t>
            </w:r>
            <w:r>
              <w:rPr>
                <w:rFonts w:ascii="Arial" w:hAnsi="Arial" w:cs="Arial"/>
                <w:bCs/>
                <w:i/>
                <w:sz w:val="22"/>
                <w:szCs w:val="22"/>
              </w:rPr>
              <w:t>Opis potencjału technicznego</w:t>
            </w:r>
            <w:r>
              <w:rPr>
                <w:rFonts w:ascii="Arial" w:hAnsi="Arial" w:cs="Arial"/>
                <w:bCs/>
                <w:sz w:val="22"/>
                <w:szCs w:val="22"/>
              </w:rPr>
              <w:t xml:space="preserve">. </w:t>
            </w:r>
          </w:p>
          <w:p w14:paraId="0ED33367" w14:textId="1F81527E" w:rsidR="0094132B" w:rsidRPr="0094132B" w:rsidRDefault="00CA1261" w:rsidP="003E5749">
            <w:pPr>
              <w:autoSpaceDE w:val="0"/>
              <w:autoSpaceDN w:val="0"/>
              <w:adjustRightInd w:val="0"/>
              <w:spacing w:line="276" w:lineRule="auto"/>
              <w:rPr>
                <w:rFonts w:ascii="Arial" w:eastAsia="MyriadPro-Regular" w:hAnsi="Arial" w:cs="Arial"/>
                <w:sz w:val="22"/>
                <w:szCs w:val="22"/>
              </w:rPr>
            </w:pPr>
            <w:r>
              <w:rPr>
                <w:rFonts w:ascii="Arial" w:hAnsi="Arial" w:cs="Arial"/>
                <w:bCs/>
                <w:sz w:val="22"/>
                <w:szCs w:val="22"/>
              </w:rPr>
              <w:t xml:space="preserve">Zakres wymaganych informacji został określony w </w:t>
            </w:r>
            <w:r>
              <w:rPr>
                <w:rFonts w:ascii="Arial" w:hAnsi="Arial" w:cs="Arial"/>
                <w:bCs/>
                <w:i/>
                <w:sz w:val="22"/>
                <w:szCs w:val="22"/>
              </w:rPr>
              <w:t>Instrukcji wypełniania wniosku o dofinansowanie projektu.</w:t>
            </w:r>
          </w:p>
        </w:tc>
      </w:tr>
      <w:tr w:rsidR="000A2B51" w:rsidRPr="00AA63AA" w14:paraId="6BB5B689" w14:textId="77777777" w:rsidTr="00AA4930">
        <w:tc>
          <w:tcPr>
            <w:tcW w:w="675" w:type="dxa"/>
          </w:tcPr>
          <w:p w14:paraId="0B3D7D4C" w14:textId="77777777" w:rsidR="000A2B51" w:rsidRPr="00AA63AA" w:rsidRDefault="000A2B51"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50FC7824" w14:textId="1023DF2F" w:rsidR="000A2B51" w:rsidRPr="00891C52" w:rsidRDefault="000A2B51" w:rsidP="00CA1261">
            <w:pPr>
              <w:autoSpaceDE w:val="0"/>
              <w:autoSpaceDN w:val="0"/>
              <w:spacing w:before="120" w:after="120" w:line="276" w:lineRule="auto"/>
              <w:rPr>
                <w:rFonts w:ascii="Arial" w:hAnsi="Arial" w:cs="Arial"/>
                <w:b/>
                <w:sz w:val="22"/>
                <w:szCs w:val="22"/>
              </w:rPr>
            </w:pPr>
            <w:r w:rsidRPr="00891C52">
              <w:rPr>
                <w:rFonts w:ascii="Arial" w:hAnsi="Arial" w:cs="Arial"/>
                <w:b/>
                <w:sz w:val="22"/>
                <w:szCs w:val="22"/>
              </w:rPr>
              <w:t>Doświadczenie wnioskodawcy i partnerów (jeśli dotyczy)</w:t>
            </w:r>
          </w:p>
        </w:tc>
        <w:tc>
          <w:tcPr>
            <w:tcW w:w="3544" w:type="dxa"/>
          </w:tcPr>
          <w:p w14:paraId="628D526A" w14:textId="77777777" w:rsidR="000A2B51" w:rsidRDefault="000A2B51" w:rsidP="003E5749">
            <w:pPr>
              <w:spacing w:before="120" w:after="120" w:line="276" w:lineRule="auto"/>
              <w:ind w:right="172"/>
              <w:rPr>
                <w:rFonts w:ascii="Arial" w:hAnsi="Arial" w:cs="Arial"/>
                <w:sz w:val="22"/>
                <w:szCs w:val="22"/>
              </w:rPr>
            </w:pPr>
            <w:r>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629F90AF" w14:textId="77777777" w:rsidR="000A2B51" w:rsidRDefault="000A2B51" w:rsidP="003E5749">
            <w:pPr>
              <w:spacing w:before="120" w:after="120" w:line="276" w:lineRule="auto"/>
              <w:ind w:right="172"/>
              <w:rPr>
                <w:rFonts w:ascii="Arial" w:hAnsi="Arial" w:cs="Arial"/>
                <w:sz w:val="22"/>
                <w:szCs w:val="22"/>
              </w:rPr>
            </w:pPr>
            <w:r>
              <w:rPr>
                <w:rFonts w:ascii="Arial" w:hAnsi="Arial" w:cs="Arial"/>
                <w:sz w:val="22"/>
                <w:szCs w:val="22"/>
              </w:rPr>
              <w:t>- w obszarze wsparcia projektu,</w:t>
            </w:r>
          </w:p>
          <w:p w14:paraId="1E7E8429" w14:textId="77777777" w:rsidR="000A2B51" w:rsidRDefault="000A2B51" w:rsidP="003E5749">
            <w:pPr>
              <w:spacing w:before="120" w:after="120" w:line="276" w:lineRule="auto"/>
              <w:ind w:right="172"/>
              <w:rPr>
                <w:rFonts w:ascii="Arial" w:hAnsi="Arial" w:cs="Arial"/>
                <w:sz w:val="22"/>
                <w:szCs w:val="22"/>
              </w:rPr>
            </w:pPr>
            <w:r>
              <w:rPr>
                <w:rFonts w:ascii="Arial" w:hAnsi="Arial" w:cs="Arial"/>
                <w:sz w:val="22"/>
                <w:szCs w:val="22"/>
              </w:rPr>
              <w:t xml:space="preserve">- na rzecz grupy docelowej, do której skierowany będzie projekt, </w:t>
            </w:r>
          </w:p>
          <w:p w14:paraId="12BE9F53" w14:textId="7B6111CE" w:rsidR="000A2B51" w:rsidRDefault="000A2B51" w:rsidP="003E5749">
            <w:pPr>
              <w:spacing w:before="120" w:after="120" w:line="276" w:lineRule="auto"/>
              <w:ind w:right="172"/>
              <w:rPr>
                <w:rFonts w:ascii="Arial" w:hAnsi="Arial" w:cs="Arial"/>
                <w:sz w:val="22"/>
                <w:szCs w:val="22"/>
              </w:rPr>
            </w:pPr>
            <w:r>
              <w:rPr>
                <w:rFonts w:ascii="Arial" w:hAnsi="Arial" w:cs="Arial"/>
                <w:sz w:val="22"/>
                <w:szCs w:val="22"/>
              </w:rPr>
              <w:t>- na terytorium, którego będzie dotyczyć realizacja projektu.</w:t>
            </w:r>
          </w:p>
          <w:p w14:paraId="35F2E56E" w14:textId="77777777" w:rsidR="000A2B51" w:rsidRDefault="000A2B51" w:rsidP="003E5749">
            <w:pPr>
              <w:spacing w:before="120" w:after="120" w:line="276" w:lineRule="auto"/>
              <w:ind w:right="172"/>
              <w:rPr>
                <w:rFonts w:ascii="Arial" w:hAnsi="Arial" w:cs="Arial"/>
                <w:sz w:val="22"/>
                <w:szCs w:val="22"/>
              </w:rPr>
            </w:pPr>
            <w:r>
              <w:rPr>
                <w:rFonts w:ascii="Arial" w:hAnsi="Arial" w:cs="Arial"/>
                <w:sz w:val="22"/>
                <w:szCs w:val="22"/>
              </w:rPr>
              <w:t>Zasady oceny</w:t>
            </w:r>
          </w:p>
          <w:p w14:paraId="4258823B" w14:textId="77777777" w:rsidR="000A2B51" w:rsidRDefault="000A2B51" w:rsidP="003E5749">
            <w:pPr>
              <w:autoSpaceDE w:val="0"/>
              <w:autoSpaceDN w:val="0"/>
              <w:spacing w:before="120" w:after="120" w:line="276" w:lineRule="auto"/>
              <w:rPr>
                <w:rFonts w:ascii="Arial" w:hAnsi="Arial" w:cs="Arial"/>
                <w:sz w:val="22"/>
                <w:szCs w:val="22"/>
              </w:rPr>
            </w:pPr>
            <w:r>
              <w:rPr>
                <w:rFonts w:ascii="Arial" w:hAnsi="Arial" w:cs="Arial"/>
                <w:sz w:val="22"/>
                <w:szCs w:val="22"/>
              </w:rPr>
              <w:t>Kryterium będzie weryfikowane na podstawie treści wniosku o dofinansowanie projektu.</w:t>
            </w:r>
          </w:p>
          <w:p w14:paraId="5888E008" w14:textId="77777777" w:rsidR="000A2B51" w:rsidRDefault="000A2B51" w:rsidP="003E5749">
            <w:pPr>
              <w:spacing w:before="120" w:after="120" w:line="276" w:lineRule="auto"/>
              <w:ind w:right="172"/>
              <w:rPr>
                <w:rFonts w:ascii="Arial" w:hAnsi="Arial" w:cs="Arial"/>
                <w:sz w:val="22"/>
                <w:szCs w:val="22"/>
              </w:rPr>
            </w:pPr>
            <w:r>
              <w:rPr>
                <w:rFonts w:ascii="Arial" w:eastAsia="MyriadPro-Regular" w:hAnsi="Arial" w:cs="Arial"/>
                <w:sz w:val="22"/>
                <w:szCs w:val="22"/>
              </w:rPr>
              <w:t>Kryterium nie dotyczy projektów PUP realizowanych w trybie niekonkurencyjnym.</w:t>
            </w:r>
          </w:p>
          <w:p w14:paraId="0099EB60" w14:textId="77777777" w:rsidR="000A2B51" w:rsidRPr="000A2B51" w:rsidRDefault="000A2B51" w:rsidP="00CA1261">
            <w:pPr>
              <w:spacing w:before="120" w:after="120" w:line="276" w:lineRule="auto"/>
              <w:ind w:right="170"/>
              <w:rPr>
                <w:rFonts w:ascii="Arial" w:hAnsi="Arial" w:cs="Arial"/>
                <w:sz w:val="22"/>
                <w:szCs w:val="22"/>
              </w:rPr>
            </w:pPr>
          </w:p>
        </w:tc>
        <w:tc>
          <w:tcPr>
            <w:tcW w:w="2806" w:type="dxa"/>
          </w:tcPr>
          <w:p w14:paraId="4FB174FF" w14:textId="00D8FFF8" w:rsidR="000A2B51" w:rsidRDefault="000A2B51" w:rsidP="000A2B51">
            <w:pPr>
              <w:autoSpaceDE w:val="0"/>
              <w:autoSpaceDN w:val="0"/>
              <w:adjustRightInd w:val="0"/>
              <w:spacing w:line="276" w:lineRule="auto"/>
              <w:rPr>
                <w:rFonts w:ascii="Arial" w:eastAsia="MyriadPro-Regular" w:hAnsi="Arial" w:cs="Arial"/>
                <w:sz w:val="22"/>
                <w:szCs w:val="22"/>
              </w:rPr>
            </w:pPr>
            <w:r>
              <w:rPr>
                <w:rFonts w:ascii="Arial" w:eastAsia="MyriadPro-Regular" w:hAnsi="Arial" w:cs="Arial"/>
                <w:sz w:val="22"/>
                <w:szCs w:val="22"/>
              </w:rPr>
              <w:t>Ocena spełniania kryterium dokonywana jest w ramach skali punktowej.</w:t>
            </w:r>
          </w:p>
          <w:p w14:paraId="0A4543B4" w14:textId="77777777" w:rsidR="000A2B51" w:rsidRDefault="000A2B51" w:rsidP="000A2B51">
            <w:pPr>
              <w:spacing w:before="40" w:line="276" w:lineRule="auto"/>
              <w:rPr>
                <w:rFonts w:ascii="Arial" w:eastAsia="MyriadPro-Regular" w:hAnsi="Arial" w:cs="Arial"/>
                <w:sz w:val="22"/>
                <w:szCs w:val="22"/>
                <w:u w:val="single"/>
              </w:rPr>
            </w:pPr>
          </w:p>
          <w:p w14:paraId="685A2CF5" w14:textId="77777777" w:rsidR="00942818" w:rsidRPr="003E5749" w:rsidRDefault="00942818" w:rsidP="003E5749">
            <w:pPr>
              <w:spacing w:before="120" w:after="120" w:line="276" w:lineRule="auto"/>
              <w:rPr>
                <w:rFonts w:ascii="Arial" w:eastAsia="MyriadPro-Regular" w:hAnsi="Arial" w:cs="Arial"/>
                <w:sz w:val="22"/>
                <w:szCs w:val="22"/>
              </w:rPr>
            </w:pPr>
            <w:r w:rsidRPr="003E5749">
              <w:rPr>
                <w:rFonts w:ascii="Arial" w:eastAsia="MyriadPro-Regular" w:hAnsi="Arial" w:cs="Arial"/>
                <w:sz w:val="22"/>
                <w:szCs w:val="22"/>
              </w:rPr>
              <w:t>Skala punktów: 0/10.</w:t>
            </w:r>
          </w:p>
          <w:p w14:paraId="793BB85B" w14:textId="16869746" w:rsidR="000A2B51" w:rsidRDefault="00942818" w:rsidP="003E5749">
            <w:pPr>
              <w:spacing w:before="120" w:after="120" w:line="276" w:lineRule="auto"/>
              <w:rPr>
                <w:rFonts w:ascii="Arial" w:eastAsia="MyriadPro-Regular" w:hAnsi="Arial" w:cs="Arial"/>
                <w:sz w:val="22"/>
                <w:szCs w:val="22"/>
                <w:u w:val="single"/>
              </w:rPr>
            </w:pPr>
            <w:r w:rsidRPr="003E5749">
              <w:rPr>
                <w:rFonts w:ascii="Arial" w:eastAsia="MyriadPro-Regular" w:hAnsi="Arial" w:cs="Arial"/>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0A7DFEC3" w14:textId="77777777" w:rsidR="000A2B51" w:rsidRDefault="000A2B51" w:rsidP="000A2B51">
            <w:pPr>
              <w:spacing w:before="40" w:line="276" w:lineRule="auto"/>
              <w:rPr>
                <w:rFonts w:ascii="Arial" w:eastAsia="MyriadPro-Regular" w:hAnsi="Arial" w:cs="Arial"/>
                <w:sz w:val="22"/>
                <w:szCs w:val="22"/>
                <w:u w:val="single"/>
              </w:rPr>
            </w:pPr>
          </w:p>
          <w:p w14:paraId="033DAC36" w14:textId="1AAD6EBD" w:rsidR="000A2B51" w:rsidRDefault="000A2B51" w:rsidP="003E5749">
            <w:pPr>
              <w:spacing w:before="120" w:after="120" w:line="276" w:lineRule="auto"/>
              <w:rPr>
                <w:rFonts w:ascii="Arial" w:eastAsia="MyriadPro-Regular" w:hAnsi="Arial" w:cs="Arial"/>
                <w:sz w:val="22"/>
                <w:szCs w:val="22"/>
                <w:u w:val="single"/>
              </w:rPr>
            </w:pPr>
            <w:r>
              <w:rPr>
                <w:rFonts w:ascii="Arial" w:eastAsia="MyriadPro-Regular" w:hAnsi="Arial" w:cs="Arial"/>
                <w:sz w:val="22"/>
                <w:szCs w:val="22"/>
                <w:u w:val="single"/>
              </w:rPr>
              <w:t>Dodatkowe informacje:</w:t>
            </w:r>
          </w:p>
          <w:p w14:paraId="700451E1" w14:textId="2CAF4959" w:rsidR="000A2B51" w:rsidRDefault="000A2B51" w:rsidP="003E5749">
            <w:pPr>
              <w:spacing w:before="120" w:after="120" w:line="276" w:lineRule="auto"/>
              <w:rPr>
                <w:rFonts w:ascii="Arial" w:eastAsia="MyriadPro-Regular" w:hAnsi="Arial" w:cs="Arial"/>
                <w:sz w:val="22"/>
                <w:szCs w:val="22"/>
              </w:rPr>
            </w:pPr>
            <w:r>
              <w:rPr>
                <w:rFonts w:ascii="Arial" w:eastAsia="MyriadPro-Regular" w:hAnsi="Arial" w:cs="Arial"/>
                <w:sz w:val="22"/>
                <w:szCs w:val="22"/>
              </w:rPr>
              <w:t xml:space="preserve">Kryterium zostanie zweryfikowane  w szczególności w oparciu o sekcję IX </w:t>
            </w:r>
            <w:r>
              <w:rPr>
                <w:rFonts w:ascii="Arial" w:eastAsia="MyriadPro-Regular" w:hAnsi="Arial" w:cs="Arial"/>
                <w:i/>
                <w:sz w:val="22"/>
                <w:szCs w:val="22"/>
              </w:rPr>
              <w:t>Potencjał do realizacji projektu</w:t>
            </w:r>
            <w:r>
              <w:rPr>
                <w:rFonts w:ascii="Arial" w:eastAsia="MyriadPro-Regular" w:hAnsi="Arial" w:cs="Arial"/>
                <w:sz w:val="22"/>
                <w:szCs w:val="22"/>
              </w:rPr>
              <w:t xml:space="preserve"> - </w:t>
            </w:r>
            <w:r>
              <w:rPr>
                <w:rFonts w:ascii="Arial" w:eastAsia="MyriadPro-Regular" w:hAnsi="Arial" w:cs="Arial"/>
                <w:i/>
                <w:sz w:val="22"/>
                <w:szCs w:val="22"/>
              </w:rPr>
              <w:t>Doświadczenie</w:t>
            </w:r>
            <w:r>
              <w:rPr>
                <w:rFonts w:ascii="Arial" w:eastAsia="MyriadPro-Regular" w:hAnsi="Arial" w:cs="Arial"/>
                <w:sz w:val="22"/>
                <w:szCs w:val="22"/>
              </w:rPr>
              <w:t>.</w:t>
            </w:r>
          </w:p>
          <w:p w14:paraId="2BE783BD" w14:textId="45732A37" w:rsidR="000A2B51" w:rsidRDefault="000A2B51" w:rsidP="00AA4930">
            <w:pPr>
              <w:spacing w:before="120" w:after="120" w:line="276" w:lineRule="auto"/>
              <w:rPr>
                <w:rFonts w:ascii="Arial" w:eastAsia="MyriadPro-Regular" w:hAnsi="Arial" w:cs="Arial"/>
                <w:sz w:val="22"/>
                <w:szCs w:val="22"/>
              </w:rPr>
            </w:pPr>
            <w:r>
              <w:rPr>
                <w:rFonts w:ascii="Arial" w:eastAsia="MyriadPro-Regular" w:hAnsi="Arial" w:cs="Arial"/>
                <w:sz w:val="22"/>
                <w:szCs w:val="22"/>
              </w:rPr>
              <w:t xml:space="preserve">Zakres wymaganych informacji został określony w </w:t>
            </w:r>
            <w:r>
              <w:rPr>
                <w:rFonts w:ascii="Arial" w:eastAsia="MyriadPro-Regular" w:hAnsi="Arial" w:cs="Arial"/>
                <w:i/>
                <w:sz w:val="22"/>
                <w:szCs w:val="22"/>
              </w:rPr>
              <w:t>Instrukcji wypełniania wniosku o dofinansowanie projektu</w:t>
            </w:r>
            <w:r>
              <w:rPr>
                <w:rFonts w:ascii="Arial" w:eastAsia="MyriadPro-Regular" w:hAnsi="Arial" w:cs="Arial"/>
                <w:sz w:val="22"/>
                <w:szCs w:val="22"/>
              </w:rPr>
              <w:t>.</w:t>
            </w:r>
          </w:p>
        </w:tc>
      </w:tr>
      <w:tr w:rsidR="004A6544" w:rsidRPr="00AA63AA" w14:paraId="3E432240" w14:textId="77777777" w:rsidTr="00AA4930">
        <w:tc>
          <w:tcPr>
            <w:tcW w:w="675" w:type="dxa"/>
          </w:tcPr>
          <w:p w14:paraId="0D5E9DEE" w14:textId="77777777" w:rsidR="004A6544" w:rsidRPr="00AA63AA" w:rsidRDefault="004A6544"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3252225C" w14:textId="77777777" w:rsidR="004A6544" w:rsidRDefault="004A6544" w:rsidP="004A6544">
            <w:pPr>
              <w:autoSpaceDE w:val="0"/>
              <w:autoSpaceDN w:val="0"/>
              <w:spacing w:line="360" w:lineRule="auto"/>
              <w:rPr>
                <w:rFonts w:ascii="Arial" w:eastAsia="Arial Unicode MS" w:hAnsi="Arial" w:cs="Arial"/>
                <w:b/>
                <w:sz w:val="22"/>
                <w:szCs w:val="22"/>
              </w:rPr>
            </w:pPr>
            <w:r>
              <w:rPr>
                <w:rFonts w:ascii="Arial" w:eastAsia="Arial Unicode MS" w:hAnsi="Arial" w:cs="Arial"/>
                <w:b/>
                <w:sz w:val="22"/>
                <w:szCs w:val="22"/>
              </w:rPr>
              <w:t>Budżet projektu</w:t>
            </w:r>
          </w:p>
          <w:p w14:paraId="01DD65D1" w14:textId="77777777" w:rsidR="004A6544" w:rsidRPr="004A6544" w:rsidRDefault="004A6544" w:rsidP="00CA1261">
            <w:pPr>
              <w:autoSpaceDE w:val="0"/>
              <w:autoSpaceDN w:val="0"/>
              <w:spacing w:before="120" w:after="120" w:line="276" w:lineRule="auto"/>
              <w:rPr>
                <w:rFonts w:ascii="Arial" w:hAnsi="Arial" w:cs="Arial"/>
                <w:sz w:val="22"/>
                <w:szCs w:val="22"/>
              </w:rPr>
            </w:pPr>
          </w:p>
        </w:tc>
        <w:tc>
          <w:tcPr>
            <w:tcW w:w="3544" w:type="dxa"/>
          </w:tcPr>
          <w:p w14:paraId="6A97F250" w14:textId="77777777" w:rsidR="004A6544" w:rsidRDefault="004A6544" w:rsidP="003E5749">
            <w:pPr>
              <w:tabs>
                <w:tab w:val="left" w:pos="426"/>
              </w:tabs>
              <w:spacing w:before="120" w:after="120" w:line="276" w:lineRule="auto"/>
              <w:ind w:right="170"/>
              <w:rPr>
                <w:rFonts w:ascii="Arial" w:eastAsia="Arial Unicode MS" w:hAnsi="Arial" w:cs="Arial"/>
                <w:sz w:val="22"/>
                <w:szCs w:val="22"/>
              </w:rPr>
            </w:pPr>
            <w:r>
              <w:rPr>
                <w:rFonts w:ascii="Arial" w:eastAsia="Arial Unicode MS" w:hAnsi="Arial" w:cs="Arial"/>
                <w:sz w:val="22"/>
                <w:szCs w:val="22"/>
              </w:rPr>
              <w:t xml:space="preserve">W ramach kryterium weryfikowana jest:                      - </w:t>
            </w:r>
            <w:r>
              <w:rPr>
                <w:rFonts w:ascii="Arial" w:hAnsi="Arial" w:cs="Arial"/>
                <w:sz w:val="22"/>
                <w:szCs w:val="22"/>
              </w:rPr>
              <w:t xml:space="preserve">zgodność wydatków z Wytycznymi dotyczącymi kwalifikowalności wydatków na </w:t>
            </w:r>
            <w:r>
              <w:rPr>
                <w:rFonts w:ascii="Arial" w:hAnsi="Arial" w:cs="Arial"/>
                <w:sz w:val="22"/>
                <w:szCs w:val="22"/>
              </w:rPr>
              <w:lastRenderedPageBreak/>
              <w:t>lata 2021-2027, w szczególności niezbędność wydatków do osiągania celów projektu,</w:t>
            </w:r>
          </w:p>
          <w:p w14:paraId="6237D49B" w14:textId="77777777" w:rsidR="004A6544" w:rsidRDefault="004A6544" w:rsidP="003E5749">
            <w:pPr>
              <w:tabs>
                <w:tab w:val="left" w:pos="426"/>
              </w:tabs>
              <w:spacing w:before="120" w:after="120" w:line="276" w:lineRule="auto"/>
              <w:ind w:right="170"/>
              <w:rPr>
                <w:rFonts w:ascii="Arial" w:hAnsi="Arial" w:cs="Arial"/>
                <w:sz w:val="22"/>
                <w:szCs w:val="22"/>
              </w:rPr>
            </w:pPr>
            <w:r>
              <w:rPr>
                <w:rFonts w:ascii="Arial" w:hAnsi="Arial" w:cs="Arial"/>
                <w:sz w:val="22"/>
                <w:szCs w:val="22"/>
              </w:rPr>
              <w:t>- zgodność z SZOP w zakresie wymaganego poziomu cross-financingu, (jeśli dotyczy),</w:t>
            </w:r>
          </w:p>
          <w:p w14:paraId="56B5567D" w14:textId="3AA83719" w:rsidR="004A6544" w:rsidRDefault="004A6544" w:rsidP="003E5749">
            <w:pPr>
              <w:tabs>
                <w:tab w:val="left" w:pos="426"/>
              </w:tabs>
              <w:spacing w:before="120" w:after="120" w:line="276" w:lineRule="auto"/>
              <w:ind w:right="170"/>
              <w:rPr>
                <w:rFonts w:ascii="Arial" w:hAnsi="Arial" w:cs="Arial"/>
                <w:sz w:val="22"/>
                <w:szCs w:val="22"/>
              </w:rPr>
            </w:pPr>
            <w:r>
              <w:rPr>
                <w:rFonts w:ascii="Arial" w:hAnsi="Arial" w:cs="Arial"/>
                <w:sz w:val="22"/>
                <w:szCs w:val="22"/>
              </w:rPr>
              <w:t>- zgodność ze stawkami jednostkowymi (jeśli dotyczy) oraz standardem i cenami rynkowymi określonymi w regulaminie wyboru,                   - w ramach kwot ryczałtowych (jeśli dotyczy) - wykazanie uzasadnienia racjonalności i niezbędności każdego wydatku w budżecie projektu.                   - zgodność budżetu z treścią wniosku oraz montażu finansowego z regulaminem wyboru.</w:t>
            </w:r>
          </w:p>
          <w:p w14:paraId="2597B8CD" w14:textId="05C3DD71" w:rsidR="004A6544" w:rsidRDefault="004A6544" w:rsidP="009544E8">
            <w:pPr>
              <w:spacing w:before="120" w:after="120" w:line="276" w:lineRule="auto"/>
              <w:ind w:right="170"/>
              <w:rPr>
                <w:rFonts w:ascii="Arial" w:hAnsi="Arial" w:cs="Arial"/>
                <w:sz w:val="22"/>
                <w:szCs w:val="22"/>
              </w:rPr>
            </w:pPr>
            <w:r>
              <w:rPr>
                <w:rFonts w:ascii="Arial" w:eastAsia="Arial Unicode MS" w:hAnsi="Arial" w:cs="Arial"/>
                <w:sz w:val="22"/>
                <w:szCs w:val="22"/>
              </w:rPr>
              <w:t>Zasady oceny</w:t>
            </w:r>
            <w:r>
              <w:rPr>
                <w:rFonts w:ascii="Arial" w:eastAsia="Arial Unicode MS" w:hAnsi="Arial" w:cs="Arial"/>
                <w:b/>
                <w:sz w:val="22"/>
                <w:szCs w:val="22"/>
              </w:rPr>
              <w:t xml:space="preserve">          </w:t>
            </w:r>
            <w:r>
              <w:rPr>
                <w:rFonts w:ascii="Arial" w:hAnsi="Arial" w:cs="Arial"/>
                <w:sz w:val="22"/>
                <w:szCs w:val="22"/>
              </w:rPr>
              <w:t xml:space="preserve">     Kryterium będzie weryfikowane na podstawie treści wniosku o   dofinansowanie projektu.</w:t>
            </w:r>
          </w:p>
        </w:tc>
        <w:tc>
          <w:tcPr>
            <w:tcW w:w="2806" w:type="dxa"/>
          </w:tcPr>
          <w:p w14:paraId="0F2641AC" w14:textId="6E274B35" w:rsidR="004A6544" w:rsidRDefault="004A6544" w:rsidP="00AA4930">
            <w:pPr>
              <w:autoSpaceDE w:val="0"/>
              <w:autoSpaceDN w:val="0"/>
              <w:adjustRightInd w:val="0"/>
              <w:spacing w:before="120" w:after="120" w:line="276" w:lineRule="auto"/>
              <w:rPr>
                <w:rFonts w:ascii="Myriad Pro" w:eastAsia="MyriadPro-Regular" w:hAnsi="Myriad Pro" w:cs="Arial"/>
                <w:u w:val="single"/>
              </w:rPr>
            </w:pPr>
            <w:r>
              <w:rPr>
                <w:rFonts w:ascii="Arial" w:eastAsia="MyriadPro-Regular" w:hAnsi="Arial" w:cs="Arial"/>
                <w:sz w:val="22"/>
                <w:szCs w:val="22"/>
              </w:rPr>
              <w:lastRenderedPageBreak/>
              <w:t xml:space="preserve">Ocena spełniania kryterium dokonywana jest </w:t>
            </w:r>
            <w:r>
              <w:rPr>
                <w:rFonts w:ascii="Arial" w:eastAsia="MyriadPro-Regular" w:hAnsi="Arial" w:cs="Arial"/>
                <w:sz w:val="22"/>
                <w:szCs w:val="22"/>
              </w:rPr>
              <w:br/>
              <w:t>w ramach skali punktowej.</w:t>
            </w:r>
          </w:p>
          <w:p w14:paraId="0AA38EF7" w14:textId="77777777" w:rsidR="004A6544" w:rsidRPr="003E5749" w:rsidRDefault="004A6544" w:rsidP="003E5749">
            <w:pPr>
              <w:spacing w:before="120" w:after="120" w:line="276" w:lineRule="auto"/>
              <w:rPr>
                <w:rFonts w:ascii="Arial" w:eastAsia="MyriadPro-Regular" w:hAnsi="Arial" w:cs="Arial"/>
                <w:sz w:val="22"/>
                <w:szCs w:val="22"/>
              </w:rPr>
            </w:pPr>
            <w:r w:rsidRPr="003E5749">
              <w:rPr>
                <w:rFonts w:ascii="Arial" w:eastAsia="MyriadPro-Regular" w:hAnsi="Arial" w:cs="Arial"/>
                <w:sz w:val="22"/>
                <w:szCs w:val="22"/>
              </w:rPr>
              <w:t>Skala punktów: 0/15.</w:t>
            </w:r>
          </w:p>
          <w:p w14:paraId="6DD95A89" w14:textId="3FB04411" w:rsidR="004A6544" w:rsidRPr="004A6544" w:rsidRDefault="004A6544" w:rsidP="003E5749">
            <w:pPr>
              <w:spacing w:before="120" w:after="120" w:line="276" w:lineRule="auto"/>
              <w:rPr>
                <w:rFonts w:ascii="Arial" w:eastAsia="MyriadPro-Regular" w:hAnsi="Arial" w:cs="Arial"/>
                <w:sz w:val="22"/>
                <w:szCs w:val="22"/>
                <w:u w:val="single"/>
              </w:rPr>
            </w:pPr>
            <w:r w:rsidRPr="003E5749">
              <w:rPr>
                <w:rFonts w:ascii="Arial" w:eastAsia="MyriadPro-Regular" w:hAnsi="Arial" w:cs="Arial"/>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2C6EF536" w14:textId="77777777" w:rsidR="004A6544" w:rsidRPr="004A6544" w:rsidRDefault="004A6544" w:rsidP="004A6544">
            <w:pPr>
              <w:spacing w:before="120" w:after="120" w:line="276" w:lineRule="auto"/>
              <w:rPr>
                <w:rFonts w:ascii="Arial" w:eastAsia="MyriadPro-Regular" w:hAnsi="Arial" w:cs="Arial"/>
                <w:sz w:val="22"/>
                <w:szCs w:val="22"/>
                <w:u w:val="single"/>
              </w:rPr>
            </w:pPr>
          </w:p>
          <w:p w14:paraId="72721709" w14:textId="77777777" w:rsidR="004A6544" w:rsidRDefault="004A6544" w:rsidP="004A6544">
            <w:pPr>
              <w:spacing w:before="120" w:after="120" w:line="276" w:lineRule="auto"/>
              <w:rPr>
                <w:rFonts w:ascii="Arial" w:eastAsia="MyriadPro-Regular" w:hAnsi="Arial" w:cs="Arial"/>
                <w:sz w:val="22"/>
                <w:szCs w:val="22"/>
                <w:u w:val="single"/>
              </w:rPr>
            </w:pPr>
          </w:p>
          <w:p w14:paraId="452B8F59" w14:textId="3BD3ABAF" w:rsidR="004A6544" w:rsidRDefault="004A6544" w:rsidP="003E5749">
            <w:pPr>
              <w:spacing w:before="120" w:after="120" w:line="276" w:lineRule="auto"/>
              <w:rPr>
                <w:rFonts w:ascii="Arial" w:eastAsia="MyriadPro-Regular" w:hAnsi="Arial" w:cs="Arial"/>
                <w:sz w:val="22"/>
                <w:szCs w:val="22"/>
                <w:u w:val="single"/>
              </w:rPr>
            </w:pPr>
            <w:r>
              <w:rPr>
                <w:rFonts w:ascii="Arial" w:eastAsia="MyriadPro-Regular" w:hAnsi="Arial" w:cs="Arial"/>
                <w:sz w:val="22"/>
                <w:szCs w:val="22"/>
                <w:u w:val="single"/>
              </w:rPr>
              <w:t>Dodatkowe informacje:</w:t>
            </w:r>
          </w:p>
          <w:p w14:paraId="48995AF4" w14:textId="747D182D" w:rsidR="004A6544" w:rsidRDefault="004A6544" w:rsidP="00AA4930">
            <w:pPr>
              <w:spacing w:before="120" w:after="120" w:line="276" w:lineRule="auto"/>
              <w:rPr>
                <w:rFonts w:ascii="Arial" w:eastAsia="MyriadPro-Regular" w:hAnsi="Arial" w:cs="Arial"/>
                <w:sz w:val="22"/>
                <w:szCs w:val="22"/>
              </w:rPr>
            </w:pPr>
            <w:r>
              <w:rPr>
                <w:rFonts w:ascii="Arial" w:eastAsia="MyriadPro-Regular" w:hAnsi="Arial" w:cs="Arial"/>
                <w:sz w:val="22"/>
                <w:szCs w:val="22"/>
              </w:rPr>
              <w:t xml:space="preserve">Kryterium zostanie zweryfikowane  w szczególności w oparciu o sekcję V </w:t>
            </w:r>
            <w:r>
              <w:rPr>
                <w:rFonts w:ascii="Arial" w:eastAsia="MyriadPro-Regular" w:hAnsi="Arial" w:cs="Arial"/>
                <w:i/>
                <w:sz w:val="22"/>
                <w:szCs w:val="22"/>
              </w:rPr>
              <w:t>Budżet projektu</w:t>
            </w:r>
            <w:r>
              <w:rPr>
                <w:rFonts w:ascii="Arial" w:eastAsia="MyriadPro-Regular" w:hAnsi="Arial" w:cs="Arial"/>
                <w:sz w:val="22"/>
                <w:szCs w:val="22"/>
              </w:rPr>
              <w:t xml:space="preserve"> oraz VIII </w:t>
            </w:r>
            <w:r>
              <w:rPr>
                <w:rFonts w:ascii="Arial" w:eastAsia="MyriadPro-Regular" w:hAnsi="Arial" w:cs="Arial"/>
                <w:i/>
                <w:sz w:val="22"/>
                <w:szCs w:val="22"/>
              </w:rPr>
              <w:t>Uzasadnienie wydatków</w:t>
            </w:r>
            <w:r>
              <w:rPr>
                <w:rFonts w:ascii="Arial" w:eastAsia="MyriadPro-Regular" w:hAnsi="Arial" w:cs="Arial"/>
                <w:sz w:val="22"/>
                <w:szCs w:val="22"/>
              </w:rPr>
              <w:t xml:space="preserve">. Zakres wymaganych informacji został określony w </w:t>
            </w:r>
            <w:r>
              <w:rPr>
                <w:rFonts w:ascii="Arial" w:eastAsia="MyriadPro-Regular" w:hAnsi="Arial" w:cs="Arial"/>
                <w:i/>
                <w:sz w:val="22"/>
                <w:szCs w:val="22"/>
              </w:rPr>
              <w:t>Instrukcji wypełniania wniosku o dofinansowanie projektu.</w:t>
            </w:r>
            <w:r w:rsidR="005B7CA8">
              <w:rPr>
                <w:rFonts w:ascii="Arial" w:eastAsia="MyriadPro-Regular" w:hAnsi="Arial" w:cs="Arial"/>
                <w:sz w:val="22"/>
                <w:szCs w:val="22"/>
                <w:u w:val="single"/>
              </w:rPr>
              <w:t xml:space="preserve"> </w:t>
            </w:r>
          </w:p>
        </w:tc>
      </w:tr>
      <w:tr w:rsidR="00A7420D" w:rsidRPr="00AA63AA" w14:paraId="22995D1B" w14:textId="77777777" w:rsidTr="006C4702">
        <w:tc>
          <w:tcPr>
            <w:tcW w:w="9180" w:type="dxa"/>
            <w:gridSpan w:val="4"/>
          </w:tcPr>
          <w:p w14:paraId="597B04FB" w14:textId="77777777" w:rsidR="00891C52" w:rsidRDefault="00891C52" w:rsidP="006C4702">
            <w:pPr>
              <w:spacing w:before="120" w:after="120" w:line="271" w:lineRule="auto"/>
              <w:jc w:val="center"/>
              <w:rPr>
                <w:rFonts w:ascii="Arial" w:hAnsi="Arial" w:cs="Arial"/>
                <w:b/>
                <w:sz w:val="22"/>
                <w:szCs w:val="22"/>
              </w:rPr>
            </w:pPr>
          </w:p>
          <w:p w14:paraId="0DE6E532" w14:textId="77777777" w:rsidR="00A7420D"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p w14:paraId="0F07356D" w14:textId="5F7B07CB" w:rsidR="00891C52" w:rsidRPr="00AA63AA" w:rsidRDefault="00891C52" w:rsidP="006C4702">
            <w:pPr>
              <w:spacing w:before="120" w:after="120" w:line="271" w:lineRule="auto"/>
              <w:jc w:val="center"/>
              <w:rPr>
                <w:rFonts w:ascii="Arial" w:hAnsi="Arial" w:cs="Arial"/>
                <w:b/>
                <w:sz w:val="22"/>
                <w:szCs w:val="22"/>
              </w:rPr>
            </w:pPr>
          </w:p>
        </w:tc>
      </w:tr>
      <w:tr w:rsidR="00A7420D" w:rsidRPr="00AA63AA" w14:paraId="675248DE" w14:textId="77777777" w:rsidTr="00AA4930">
        <w:tc>
          <w:tcPr>
            <w:tcW w:w="675" w:type="dxa"/>
          </w:tcPr>
          <w:p w14:paraId="7095ABB9"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2155" w:type="dxa"/>
          </w:tcPr>
          <w:p w14:paraId="38E9CD05"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544" w:type="dxa"/>
          </w:tcPr>
          <w:p w14:paraId="7C6B198C"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2806" w:type="dxa"/>
          </w:tcPr>
          <w:p w14:paraId="33BFFCCE"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5FE937ED" w14:textId="77777777" w:rsidTr="00AA4930">
        <w:tc>
          <w:tcPr>
            <w:tcW w:w="675" w:type="dxa"/>
          </w:tcPr>
          <w:p w14:paraId="5AC26B47" w14:textId="77777777" w:rsidR="00A7420D" w:rsidRPr="00AA63AA" w:rsidRDefault="00A7420D"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6F9A5B95" w14:textId="73948113" w:rsidR="00A7420D" w:rsidRPr="00891C52" w:rsidRDefault="00601B10" w:rsidP="006C4702">
            <w:pPr>
              <w:spacing w:before="120" w:after="120" w:line="271" w:lineRule="auto"/>
              <w:rPr>
                <w:rFonts w:ascii="Arial" w:hAnsi="Arial" w:cs="Arial"/>
                <w:b/>
                <w:sz w:val="22"/>
                <w:szCs w:val="22"/>
              </w:rPr>
            </w:pPr>
            <w:r w:rsidRPr="00891C52">
              <w:rPr>
                <w:rFonts w:ascii="Arial" w:hAnsi="Arial" w:cs="Arial"/>
                <w:b/>
                <w:sz w:val="22"/>
                <w:szCs w:val="22"/>
              </w:rPr>
              <w:t>Zgodność z grupą docelową</w:t>
            </w:r>
          </w:p>
        </w:tc>
        <w:tc>
          <w:tcPr>
            <w:tcW w:w="3544" w:type="dxa"/>
          </w:tcPr>
          <w:p w14:paraId="35C787D2" w14:textId="77777777" w:rsidR="00601B10" w:rsidRPr="00AE4D1E" w:rsidRDefault="00601B10" w:rsidP="006A71EC">
            <w:pPr>
              <w:numPr>
                <w:ilvl w:val="0"/>
                <w:numId w:val="75"/>
              </w:numPr>
              <w:spacing w:before="120" w:after="120" w:line="276" w:lineRule="auto"/>
              <w:ind w:left="353" w:hanging="283"/>
              <w:rPr>
                <w:rFonts w:ascii="Arial" w:hAnsi="Arial" w:cs="Arial"/>
                <w:bCs/>
                <w:sz w:val="22"/>
                <w:szCs w:val="22"/>
              </w:rPr>
            </w:pPr>
            <w:r w:rsidRPr="00AE4D1E">
              <w:rPr>
                <w:rFonts w:ascii="Arial" w:hAnsi="Arial" w:cs="Arial"/>
                <w:bCs/>
                <w:sz w:val="22"/>
                <w:szCs w:val="22"/>
              </w:rPr>
              <w:t xml:space="preserve">Grupę docelową stanowią: </w:t>
            </w:r>
          </w:p>
          <w:p w14:paraId="42B258B5" w14:textId="77777777" w:rsidR="00601B10" w:rsidRPr="00AE4D1E" w:rsidRDefault="00601B10" w:rsidP="006A71EC">
            <w:pPr>
              <w:numPr>
                <w:ilvl w:val="0"/>
                <w:numId w:val="74"/>
              </w:numPr>
              <w:spacing w:before="120" w:after="120" w:line="276" w:lineRule="auto"/>
              <w:ind w:left="353" w:hanging="198"/>
              <w:rPr>
                <w:rFonts w:ascii="Arial" w:hAnsi="Arial" w:cs="Arial"/>
                <w:bCs/>
                <w:sz w:val="22"/>
                <w:szCs w:val="22"/>
              </w:rPr>
            </w:pPr>
            <w:r w:rsidRPr="00AE4D1E">
              <w:rPr>
                <w:rFonts w:ascii="Arial" w:hAnsi="Arial" w:cs="Arial"/>
                <w:bCs/>
                <w:sz w:val="22"/>
                <w:szCs w:val="22"/>
              </w:rPr>
              <w:t xml:space="preserve">Uczniowie/słuchacze szkół/ placówek kształcenia zawodowego, </w:t>
            </w:r>
          </w:p>
          <w:p w14:paraId="4F01F44A" w14:textId="77777777" w:rsidR="00601B10" w:rsidRDefault="00601B10" w:rsidP="006A71EC">
            <w:pPr>
              <w:numPr>
                <w:ilvl w:val="0"/>
                <w:numId w:val="74"/>
              </w:numPr>
              <w:spacing w:before="120" w:after="120" w:line="276" w:lineRule="auto"/>
              <w:ind w:left="353" w:hanging="211"/>
              <w:rPr>
                <w:rFonts w:ascii="Arial" w:hAnsi="Arial" w:cs="Arial"/>
                <w:bCs/>
                <w:sz w:val="22"/>
                <w:szCs w:val="22"/>
              </w:rPr>
            </w:pPr>
            <w:r w:rsidRPr="00AE4D1E">
              <w:rPr>
                <w:rFonts w:ascii="Arial" w:hAnsi="Arial" w:cs="Arial"/>
                <w:bCs/>
                <w:sz w:val="22"/>
                <w:szCs w:val="22"/>
              </w:rPr>
              <w:t xml:space="preserve">nauczyciele (w tym instruktorzy praktycznej nauki zawodu), </w:t>
            </w:r>
          </w:p>
          <w:p w14:paraId="1905A13D" w14:textId="77777777" w:rsidR="00601B10" w:rsidRDefault="00601B10" w:rsidP="006A71EC">
            <w:pPr>
              <w:numPr>
                <w:ilvl w:val="0"/>
                <w:numId w:val="74"/>
              </w:numPr>
              <w:spacing w:before="120" w:after="120" w:line="276" w:lineRule="auto"/>
              <w:ind w:left="353" w:hanging="211"/>
              <w:rPr>
                <w:rFonts w:ascii="Arial" w:hAnsi="Arial" w:cs="Arial"/>
                <w:bCs/>
                <w:sz w:val="22"/>
                <w:szCs w:val="22"/>
              </w:rPr>
            </w:pPr>
            <w:r w:rsidRPr="00AE4D1E">
              <w:rPr>
                <w:rFonts w:ascii="Arial" w:hAnsi="Arial" w:cs="Arial"/>
                <w:bCs/>
                <w:sz w:val="22"/>
                <w:szCs w:val="22"/>
              </w:rPr>
              <w:t>psycholodzy,</w:t>
            </w:r>
          </w:p>
          <w:p w14:paraId="08075949" w14:textId="77777777" w:rsidR="00601B10" w:rsidRDefault="00601B10" w:rsidP="006A71EC">
            <w:pPr>
              <w:numPr>
                <w:ilvl w:val="0"/>
                <w:numId w:val="74"/>
              </w:numPr>
              <w:spacing w:before="120" w:after="120" w:line="276" w:lineRule="auto"/>
              <w:ind w:left="353" w:hanging="211"/>
              <w:rPr>
                <w:rFonts w:ascii="Arial" w:hAnsi="Arial" w:cs="Arial"/>
                <w:bCs/>
                <w:sz w:val="22"/>
                <w:szCs w:val="22"/>
              </w:rPr>
            </w:pPr>
            <w:r w:rsidRPr="00AE4D1E">
              <w:rPr>
                <w:rFonts w:ascii="Arial" w:hAnsi="Arial" w:cs="Arial"/>
                <w:bCs/>
                <w:sz w:val="22"/>
                <w:szCs w:val="22"/>
              </w:rPr>
              <w:t xml:space="preserve">pedagodzy, </w:t>
            </w:r>
          </w:p>
          <w:p w14:paraId="1CF8FADF" w14:textId="77777777" w:rsidR="00601B10" w:rsidRDefault="00601B10" w:rsidP="006A71EC">
            <w:pPr>
              <w:numPr>
                <w:ilvl w:val="0"/>
                <w:numId w:val="74"/>
              </w:numPr>
              <w:spacing w:before="120" w:after="120" w:line="276" w:lineRule="auto"/>
              <w:ind w:left="353" w:hanging="211"/>
              <w:rPr>
                <w:rFonts w:ascii="Arial" w:hAnsi="Arial" w:cs="Arial"/>
                <w:bCs/>
                <w:sz w:val="22"/>
                <w:szCs w:val="22"/>
              </w:rPr>
            </w:pPr>
            <w:r w:rsidRPr="00AE4D1E">
              <w:rPr>
                <w:rFonts w:ascii="Arial" w:hAnsi="Arial" w:cs="Arial"/>
                <w:bCs/>
                <w:sz w:val="22"/>
                <w:szCs w:val="22"/>
              </w:rPr>
              <w:lastRenderedPageBreak/>
              <w:t>rodzice,</w:t>
            </w:r>
          </w:p>
          <w:p w14:paraId="16BCFD14" w14:textId="77777777" w:rsidR="00601B10" w:rsidRPr="00AE4D1E" w:rsidRDefault="00601B10" w:rsidP="006A71EC">
            <w:pPr>
              <w:numPr>
                <w:ilvl w:val="0"/>
                <w:numId w:val="74"/>
              </w:numPr>
              <w:spacing w:before="120" w:after="120" w:line="276" w:lineRule="auto"/>
              <w:ind w:left="353" w:hanging="211"/>
              <w:rPr>
                <w:rFonts w:ascii="Arial" w:hAnsi="Arial" w:cs="Arial"/>
                <w:bCs/>
                <w:sz w:val="22"/>
                <w:szCs w:val="22"/>
              </w:rPr>
            </w:pPr>
            <w:r w:rsidRPr="00AE4D1E">
              <w:rPr>
                <w:rFonts w:ascii="Arial" w:hAnsi="Arial" w:cs="Arial"/>
                <w:bCs/>
                <w:sz w:val="22"/>
                <w:szCs w:val="22"/>
              </w:rPr>
              <w:t>szkoły oraz placówki systemu oświaty prowadzące kształcenie zawodowe</w:t>
            </w:r>
          </w:p>
          <w:p w14:paraId="6A3225A6" w14:textId="1503306C" w:rsidR="00601B10" w:rsidRPr="00AE4D1E" w:rsidRDefault="00601B10" w:rsidP="006A71EC">
            <w:pPr>
              <w:spacing w:before="120" w:after="120" w:line="276" w:lineRule="auto"/>
              <w:rPr>
                <w:rFonts w:ascii="Arial" w:hAnsi="Arial" w:cs="Arial"/>
                <w:bCs/>
                <w:sz w:val="22"/>
                <w:szCs w:val="22"/>
              </w:rPr>
            </w:pPr>
            <w:r w:rsidRPr="00AE4D1E">
              <w:rPr>
                <w:rFonts w:ascii="Arial" w:hAnsi="Arial" w:cs="Arial"/>
                <w:bCs/>
                <w:sz w:val="22"/>
                <w:szCs w:val="22"/>
              </w:rPr>
              <w:t>Ze wsparcia wyłączone</w:t>
            </w:r>
            <w:r w:rsidR="00C8493F">
              <w:rPr>
                <w:rFonts w:ascii="Arial" w:hAnsi="Arial" w:cs="Arial"/>
                <w:bCs/>
                <w:sz w:val="22"/>
                <w:szCs w:val="22"/>
              </w:rPr>
              <w:t xml:space="preserve"> </w:t>
            </w:r>
            <w:r w:rsidRPr="00AE4D1E">
              <w:rPr>
                <w:rFonts w:ascii="Arial" w:hAnsi="Arial" w:cs="Arial"/>
                <w:bCs/>
                <w:sz w:val="22"/>
                <w:szCs w:val="22"/>
              </w:rPr>
              <w:t>są osoby dorosłe</w:t>
            </w:r>
            <w:r w:rsidR="00C8493F">
              <w:rPr>
                <w:rFonts w:ascii="Arial" w:hAnsi="Arial" w:cs="Arial"/>
                <w:bCs/>
                <w:sz w:val="22"/>
                <w:szCs w:val="22"/>
              </w:rPr>
              <w:t xml:space="preserve"> </w:t>
            </w:r>
            <w:r w:rsidRPr="00AE4D1E">
              <w:rPr>
                <w:rFonts w:ascii="Arial" w:hAnsi="Arial" w:cs="Arial"/>
                <w:bCs/>
                <w:sz w:val="22"/>
                <w:szCs w:val="22"/>
              </w:rPr>
              <w:t>zainteresowane z własnej inicjatywy zdobyciem, uzupełnieniem lub podnoszeniem kompetencji lub kwalifikacji zawodowych.</w:t>
            </w:r>
          </w:p>
          <w:p w14:paraId="57BCD749" w14:textId="029BDE05" w:rsidR="00FE417E" w:rsidRPr="006B6357" w:rsidRDefault="00FE417E" w:rsidP="00FE417E">
            <w:pPr>
              <w:spacing w:before="120" w:after="120" w:line="271" w:lineRule="auto"/>
              <w:rPr>
                <w:rFonts w:ascii="Arial" w:hAnsi="Arial" w:cs="Arial"/>
                <w:bCs/>
                <w:sz w:val="22"/>
                <w:szCs w:val="22"/>
              </w:rPr>
            </w:pPr>
            <w:r>
              <w:rPr>
                <w:rFonts w:ascii="Arial" w:hAnsi="Arial" w:cs="Arial"/>
                <w:bCs/>
                <w:sz w:val="22"/>
                <w:szCs w:val="22"/>
              </w:rPr>
              <w:t xml:space="preserve">2. </w:t>
            </w:r>
            <w:r w:rsidR="00601B10" w:rsidRPr="00AE4D1E">
              <w:rPr>
                <w:rFonts w:ascii="Arial" w:hAnsi="Arial" w:cs="Arial"/>
                <w:bCs/>
                <w:sz w:val="22"/>
                <w:szCs w:val="22"/>
              </w:rPr>
              <w:t>Projekt skierowany do grup docelowych z województwa zachodniopomorskiego objętych właściwą strategią ZIT (w przypadku osób</w:t>
            </w:r>
            <w:r w:rsidRPr="006B6357">
              <w:rPr>
                <w:rFonts w:ascii="Arial" w:hAnsi="Arial" w:cs="Arial"/>
                <w:bCs/>
                <w:sz w:val="22"/>
                <w:szCs w:val="22"/>
              </w:rPr>
              <w:t xml:space="preserve"> fizycznych  - pracujących, uczących się lub zamieszkujących na tym  obszarze w rozumieniu przepisów Kodeksu Cywilnego, a w przypadku innych podmiotów - posiadających jednostkę organizacyjną na tym obszarze).</w:t>
            </w:r>
          </w:p>
          <w:p w14:paraId="0FB84656" w14:textId="2F4004D4" w:rsidR="00A7420D" w:rsidRPr="000C1330" w:rsidRDefault="00FE417E" w:rsidP="006A71EC">
            <w:pPr>
              <w:spacing w:before="120" w:after="120" w:line="276" w:lineRule="auto"/>
              <w:rPr>
                <w:rFonts w:ascii="Arial" w:hAnsi="Arial" w:cs="Arial"/>
                <w:sz w:val="22"/>
                <w:szCs w:val="22"/>
              </w:rPr>
            </w:pPr>
            <w:r w:rsidRPr="00AA4930">
              <w:rPr>
                <w:rFonts w:ascii="Arial" w:hAnsi="Arial" w:cs="Arial"/>
                <w:b/>
                <w:bCs/>
                <w:sz w:val="22"/>
                <w:szCs w:val="22"/>
              </w:rPr>
              <w:t>Zasady oceny</w:t>
            </w:r>
            <w:r>
              <w:rPr>
                <w:rFonts w:ascii="Arial" w:hAnsi="Arial" w:cs="Arial"/>
                <w:bCs/>
                <w:sz w:val="22"/>
                <w:szCs w:val="22"/>
              </w:rPr>
              <w:t xml:space="preserve">                  </w:t>
            </w:r>
            <w:r w:rsidRPr="006B6357">
              <w:rPr>
                <w:rFonts w:ascii="Arial" w:hAnsi="Arial" w:cs="Arial"/>
                <w:bCs/>
                <w:sz w:val="22"/>
                <w:szCs w:val="22"/>
              </w:rPr>
              <w:t>Kryterium będzie weryfikowane na podstawie treści wniosku o dofinansowanie projektu.</w:t>
            </w:r>
          </w:p>
        </w:tc>
        <w:tc>
          <w:tcPr>
            <w:tcW w:w="2806" w:type="dxa"/>
          </w:tcPr>
          <w:p w14:paraId="688093CB" w14:textId="77777777" w:rsidR="00825E62" w:rsidRPr="006A71EC" w:rsidRDefault="00825E62" w:rsidP="006A71EC">
            <w:pPr>
              <w:spacing w:before="120" w:after="120" w:line="276" w:lineRule="auto"/>
              <w:rPr>
                <w:rFonts w:ascii="Arial" w:eastAsia="MyriadPro-Regular" w:hAnsi="Arial" w:cs="Arial"/>
                <w:sz w:val="22"/>
                <w:szCs w:val="22"/>
              </w:rPr>
            </w:pPr>
            <w:r w:rsidRPr="006A71EC">
              <w:rPr>
                <w:rFonts w:ascii="Arial" w:eastAsia="MyriadPro-Regular" w:hAnsi="Arial" w:cs="Arial"/>
                <w:sz w:val="22"/>
                <w:szCs w:val="22"/>
              </w:rPr>
              <w:lastRenderedPageBreak/>
              <w:t>Spełnienie kryterium jest konieczne do przyznania dofinansowania.</w:t>
            </w:r>
          </w:p>
          <w:p w14:paraId="51C03B7F" w14:textId="77777777" w:rsidR="00905CB2" w:rsidRDefault="00825E62" w:rsidP="006A71EC">
            <w:pPr>
              <w:spacing w:before="120" w:after="120" w:line="276" w:lineRule="auto"/>
              <w:rPr>
                <w:rFonts w:ascii="Arial" w:eastAsia="MyriadPro-Regular" w:hAnsi="Arial" w:cs="Arial"/>
                <w:sz w:val="22"/>
                <w:szCs w:val="22"/>
              </w:rPr>
            </w:pPr>
            <w:r w:rsidRPr="006A71EC">
              <w:rPr>
                <w:rFonts w:ascii="Arial" w:eastAsia="MyriadPro-Regular" w:hAnsi="Arial" w:cs="Arial"/>
                <w:sz w:val="22"/>
                <w:szCs w:val="22"/>
              </w:rPr>
              <w:t>Ocena spełniania kryterium polega na przypisaniu wartości logicznych „tak”, „nie”.</w:t>
            </w:r>
          </w:p>
          <w:p w14:paraId="07271438" w14:textId="77777777" w:rsidR="00A7420D" w:rsidRDefault="00825E62" w:rsidP="006A71EC">
            <w:pPr>
              <w:spacing w:before="120" w:after="120" w:line="276" w:lineRule="auto"/>
              <w:rPr>
                <w:rFonts w:ascii="Arial" w:eastAsia="MyriadPro-Regular" w:hAnsi="Arial" w:cs="Arial"/>
                <w:sz w:val="22"/>
                <w:szCs w:val="22"/>
              </w:rPr>
            </w:pPr>
            <w:r w:rsidRPr="006A71EC">
              <w:rPr>
                <w:rFonts w:ascii="Arial" w:eastAsia="MyriadPro-Regular" w:hAnsi="Arial" w:cs="Arial"/>
                <w:sz w:val="22"/>
                <w:szCs w:val="22"/>
              </w:rPr>
              <w:t xml:space="preserve">W przypadku niespełnienia kryterium  </w:t>
            </w:r>
            <w:r w:rsidRPr="006A71EC">
              <w:rPr>
                <w:rFonts w:ascii="Arial" w:eastAsia="MyriadPro-Regular" w:hAnsi="Arial" w:cs="Arial"/>
                <w:sz w:val="22"/>
                <w:szCs w:val="22"/>
              </w:rPr>
              <w:lastRenderedPageBreak/>
              <w:t>projekt skierowany jest do uzupełnienia/poprawy.</w:t>
            </w:r>
          </w:p>
          <w:p w14:paraId="013F6890" w14:textId="133885C8" w:rsidR="00FE417E" w:rsidRPr="00BD0B9A" w:rsidRDefault="00FE417E" w:rsidP="00FE417E">
            <w:pPr>
              <w:spacing w:before="120" w:after="120" w:line="276" w:lineRule="auto"/>
              <w:rPr>
                <w:rFonts w:ascii="Arial" w:hAnsi="Arial" w:cs="Arial"/>
                <w:bCs/>
                <w:sz w:val="22"/>
                <w:szCs w:val="22"/>
                <w:u w:val="single"/>
              </w:rPr>
            </w:pPr>
            <w:r w:rsidRPr="00FE417E">
              <w:rPr>
                <w:rFonts w:ascii="Arial" w:hAnsi="Arial" w:cs="Arial"/>
                <w:bCs/>
                <w:sz w:val="22"/>
                <w:szCs w:val="22"/>
                <w:u w:val="single"/>
              </w:rPr>
              <w:t>Dodatkowe informacje:</w:t>
            </w:r>
            <w:r>
              <w:rPr>
                <w:rFonts w:ascii="Arial" w:hAnsi="Arial" w:cs="Arial"/>
                <w:bCs/>
                <w:sz w:val="22"/>
                <w:szCs w:val="22"/>
                <w:u w:val="single"/>
              </w:rPr>
              <w:t xml:space="preserve"> </w:t>
            </w:r>
            <w:r w:rsidRPr="007C7905">
              <w:rPr>
                <w:rFonts w:ascii="Arial" w:hAnsi="Arial" w:cs="Arial"/>
                <w:bCs/>
                <w:sz w:val="22"/>
                <w:szCs w:val="22"/>
              </w:rPr>
              <w:t>Kryterium na etapie oceny zostanie zweryf</w:t>
            </w:r>
            <w:r>
              <w:rPr>
                <w:rFonts w:ascii="Arial" w:hAnsi="Arial" w:cs="Arial"/>
                <w:bCs/>
                <w:sz w:val="22"/>
                <w:szCs w:val="22"/>
              </w:rPr>
              <w:t>i</w:t>
            </w:r>
            <w:r w:rsidRPr="007C7905">
              <w:rPr>
                <w:rFonts w:ascii="Arial" w:hAnsi="Arial" w:cs="Arial"/>
                <w:bCs/>
                <w:sz w:val="22"/>
                <w:szCs w:val="22"/>
              </w:rPr>
              <w:t xml:space="preserve">kowane  w szczególności w oparciu o sekcję: </w:t>
            </w:r>
            <w:r w:rsidRPr="007C7905">
              <w:rPr>
                <w:rFonts w:ascii="Arial" w:hAnsi="Arial" w:cs="Arial"/>
                <w:bCs/>
                <w:i/>
                <w:sz w:val="22"/>
                <w:szCs w:val="22"/>
              </w:rPr>
              <w:t>Informacje o projekcie</w:t>
            </w:r>
            <w:r w:rsidRPr="0044029D">
              <w:rPr>
                <w:rFonts w:ascii="Arial" w:hAnsi="Arial" w:cs="Arial"/>
                <w:bCs/>
                <w:sz w:val="22"/>
                <w:szCs w:val="22"/>
              </w:rPr>
              <w:t>- Grupy docelowe, Potencjał do realizacji projektu – Opis rekrutacji i uczestników projektu, Wskaźniki projektu.</w:t>
            </w:r>
          </w:p>
          <w:p w14:paraId="2B6F179A" w14:textId="789B02F9" w:rsidR="00FE417E" w:rsidRPr="006A71EC" w:rsidRDefault="00FE417E" w:rsidP="00FE417E">
            <w:pPr>
              <w:spacing w:before="120" w:after="120" w:line="276" w:lineRule="auto"/>
              <w:rPr>
                <w:rFonts w:ascii="Arial" w:eastAsia="MyriadPro-Regular" w:hAnsi="Arial" w:cs="Arial"/>
                <w:sz w:val="22"/>
                <w:szCs w:val="22"/>
              </w:rPr>
            </w:pPr>
            <w:r w:rsidRPr="007C790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A7420D" w:rsidRPr="00AA63AA" w14:paraId="59852549" w14:textId="77777777" w:rsidTr="00AA4930">
        <w:tc>
          <w:tcPr>
            <w:tcW w:w="675" w:type="dxa"/>
          </w:tcPr>
          <w:p w14:paraId="111355CB" w14:textId="77777777" w:rsidR="00A7420D" w:rsidRPr="00AA63AA" w:rsidRDefault="00A7420D"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2DCF064B" w14:textId="5009CC3F" w:rsidR="00A7420D" w:rsidRPr="00891C52" w:rsidRDefault="00B64779" w:rsidP="006C4702">
            <w:pPr>
              <w:spacing w:before="120" w:after="120" w:line="271" w:lineRule="auto"/>
              <w:rPr>
                <w:rFonts w:ascii="Arial" w:hAnsi="Arial" w:cs="Arial"/>
                <w:b/>
                <w:sz w:val="22"/>
                <w:szCs w:val="22"/>
              </w:rPr>
            </w:pPr>
            <w:r w:rsidRPr="00891C52">
              <w:rPr>
                <w:rFonts w:ascii="Arial" w:hAnsi="Arial" w:cs="Arial"/>
                <w:b/>
                <w:sz w:val="22"/>
                <w:szCs w:val="22"/>
              </w:rPr>
              <w:t>Zgodność z uwarunkowaniami</w:t>
            </w:r>
          </w:p>
        </w:tc>
        <w:tc>
          <w:tcPr>
            <w:tcW w:w="3544" w:type="dxa"/>
          </w:tcPr>
          <w:p w14:paraId="04D542F4" w14:textId="77777777" w:rsidR="00B64779" w:rsidRPr="006C3FCD" w:rsidRDefault="00B64779" w:rsidP="006C3FCD">
            <w:pPr>
              <w:spacing w:before="120" w:after="120" w:line="276" w:lineRule="auto"/>
              <w:rPr>
                <w:rFonts w:ascii="Arial" w:hAnsi="Arial" w:cs="Arial"/>
                <w:sz w:val="22"/>
                <w:szCs w:val="22"/>
              </w:rPr>
            </w:pPr>
            <w:r w:rsidRPr="006C3FCD">
              <w:rPr>
                <w:rFonts w:ascii="Arial" w:hAnsi="Arial" w:cs="Arial"/>
                <w:sz w:val="22"/>
                <w:szCs w:val="22"/>
              </w:rPr>
              <w:t>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w:t>
            </w:r>
            <w:r>
              <w:rPr>
                <w:rFonts w:ascii="Myriad Pro" w:hAnsi="Myriad Pro"/>
              </w:rPr>
              <w:t xml:space="preserve"> </w:t>
            </w:r>
            <w:r w:rsidRPr="006C3FCD">
              <w:rPr>
                <w:rFonts w:ascii="Arial" w:hAnsi="Arial" w:cs="Arial"/>
                <w:sz w:val="22"/>
                <w:szCs w:val="22"/>
              </w:rPr>
              <w:t>Plus w regionalnych programach na lata 2021-2027. W przypadku ewentualnej</w:t>
            </w:r>
            <w:r>
              <w:rPr>
                <w:rFonts w:ascii="Myriad Pro" w:hAnsi="Myriad Pro"/>
              </w:rPr>
              <w:t xml:space="preserve"> </w:t>
            </w:r>
            <w:r w:rsidRPr="006C3FCD">
              <w:rPr>
                <w:rFonts w:ascii="Arial" w:hAnsi="Arial" w:cs="Arial"/>
                <w:sz w:val="22"/>
                <w:szCs w:val="22"/>
              </w:rPr>
              <w:t xml:space="preserve">aktualizacji Wytycznych w trakcie realizacji projektu, za zgodą IP FEPZ 2021-2027, na wniosek Beneficjenta możliwe będzie przyjęcie założeń bardziej dla niego korzystnych. </w:t>
            </w:r>
          </w:p>
          <w:p w14:paraId="04762C36" w14:textId="77777777" w:rsidR="00B64779" w:rsidRPr="001F57C4" w:rsidRDefault="00B64779" w:rsidP="006C3FCD">
            <w:pPr>
              <w:spacing w:before="120" w:after="120" w:line="276" w:lineRule="auto"/>
              <w:contextualSpacing/>
              <w:rPr>
                <w:rFonts w:ascii="Arial" w:hAnsi="Arial" w:cs="Arial"/>
                <w:b/>
                <w:sz w:val="22"/>
                <w:szCs w:val="22"/>
                <w:lang w:eastAsia="en-US"/>
              </w:rPr>
            </w:pPr>
            <w:r w:rsidRPr="001F57C4">
              <w:rPr>
                <w:rFonts w:ascii="Arial" w:hAnsi="Arial" w:cs="Arial"/>
                <w:b/>
                <w:sz w:val="22"/>
                <w:szCs w:val="22"/>
              </w:rPr>
              <w:t>Zasady oceny</w:t>
            </w:r>
          </w:p>
          <w:p w14:paraId="7A3131E6" w14:textId="4BE98417" w:rsidR="00A7420D" w:rsidRPr="00AA63AA" w:rsidRDefault="00B64779" w:rsidP="006C3FCD">
            <w:pPr>
              <w:spacing w:before="120" w:after="120" w:line="276" w:lineRule="auto"/>
              <w:rPr>
                <w:rFonts w:ascii="Arial" w:hAnsi="Arial" w:cs="Arial"/>
                <w:bCs/>
                <w:sz w:val="22"/>
                <w:szCs w:val="22"/>
              </w:rPr>
            </w:pPr>
            <w:r w:rsidRPr="006C3FCD">
              <w:rPr>
                <w:rFonts w:ascii="Arial" w:hAnsi="Arial" w:cs="Arial"/>
                <w:sz w:val="22"/>
                <w:szCs w:val="22"/>
              </w:rPr>
              <w:lastRenderedPageBreak/>
              <w:t>Kryterium będzie</w:t>
            </w:r>
            <w:r>
              <w:rPr>
                <w:rFonts w:ascii="Arial" w:hAnsi="Arial" w:cs="Arial"/>
                <w:sz w:val="22"/>
                <w:szCs w:val="22"/>
              </w:rPr>
              <w:t xml:space="preserve"> </w:t>
            </w:r>
            <w:r w:rsidRPr="006C3FCD">
              <w:rPr>
                <w:rFonts w:ascii="Arial" w:hAnsi="Arial" w:cs="Arial"/>
                <w:sz w:val="22"/>
                <w:szCs w:val="22"/>
              </w:rPr>
              <w:t>weryfikowane na podstawie treści wniosku o dofinansowanie projektu.</w:t>
            </w:r>
          </w:p>
        </w:tc>
        <w:tc>
          <w:tcPr>
            <w:tcW w:w="2806" w:type="dxa"/>
          </w:tcPr>
          <w:p w14:paraId="3CD38A64" w14:textId="77777777" w:rsidR="00B64779" w:rsidRPr="006C3FCD" w:rsidRDefault="00B64779" w:rsidP="006C3FCD">
            <w:pPr>
              <w:spacing w:before="120" w:after="120" w:line="276" w:lineRule="auto"/>
              <w:rPr>
                <w:rFonts w:ascii="Arial" w:hAnsi="Arial" w:cs="Arial"/>
                <w:sz w:val="22"/>
                <w:szCs w:val="22"/>
              </w:rPr>
            </w:pPr>
            <w:r w:rsidRPr="006C3FCD">
              <w:rPr>
                <w:rFonts w:ascii="Arial" w:hAnsi="Arial" w:cs="Arial"/>
                <w:sz w:val="22"/>
                <w:szCs w:val="22"/>
              </w:rPr>
              <w:lastRenderedPageBreak/>
              <w:t>Spełnienie kryterium jest konieczne do przyznania dofinansowania.</w:t>
            </w:r>
          </w:p>
          <w:p w14:paraId="1A70FD44" w14:textId="77777777" w:rsidR="00B64779" w:rsidRPr="006C3FCD" w:rsidRDefault="00B64779" w:rsidP="006C3FCD">
            <w:pPr>
              <w:spacing w:before="120" w:after="120" w:line="276" w:lineRule="auto"/>
              <w:rPr>
                <w:rFonts w:ascii="Arial" w:hAnsi="Arial" w:cs="Arial"/>
                <w:sz w:val="22"/>
                <w:szCs w:val="22"/>
              </w:rPr>
            </w:pPr>
            <w:r w:rsidRPr="006C3FCD">
              <w:rPr>
                <w:rFonts w:ascii="Arial" w:hAnsi="Arial" w:cs="Arial"/>
                <w:sz w:val="22"/>
                <w:szCs w:val="22"/>
              </w:rPr>
              <w:t>Ocena spełniania kryterium polega na przypisaniu wartości logicznych „tak”, nie”.</w:t>
            </w:r>
          </w:p>
          <w:p w14:paraId="7BB0D27F" w14:textId="77777777" w:rsidR="00B64779" w:rsidRPr="006C3FCD" w:rsidRDefault="00B64779" w:rsidP="006C3FCD">
            <w:pPr>
              <w:spacing w:before="120" w:after="120" w:line="276" w:lineRule="auto"/>
              <w:rPr>
                <w:rFonts w:ascii="Arial" w:hAnsi="Arial" w:cs="Arial"/>
                <w:sz w:val="22"/>
                <w:szCs w:val="22"/>
              </w:rPr>
            </w:pPr>
            <w:r w:rsidRPr="006C3FCD">
              <w:rPr>
                <w:rFonts w:ascii="Arial" w:hAnsi="Arial" w:cs="Arial"/>
                <w:sz w:val="22"/>
                <w:szCs w:val="22"/>
              </w:rPr>
              <w:t xml:space="preserve">W przypadku niespełnienia kryterium projekt skierowany jest do uzupełnienia/poprawy. </w:t>
            </w:r>
          </w:p>
          <w:p w14:paraId="4C544FC5" w14:textId="77777777" w:rsidR="00A7420D" w:rsidRPr="00AA63AA" w:rsidRDefault="00A7420D" w:rsidP="006C4702">
            <w:pPr>
              <w:spacing w:before="120" w:after="120" w:line="271" w:lineRule="auto"/>
              <w:rPr>
                <w:rFonts w:ascii="Arial" w:hAnsi="Arial" w:cs="Arial"/>
                <w:bCs/>
                <w:sz w:val="22"/>
                <w:szCs w:val="22"/>
              </w:rPr>
            </w:pPr>
          </w:p>
        </w:tc>
      </w:tr>
      <w:tr w:rsidR="00B64779" w:rsidRPr="00AA63AA" w14:paraId="6A7AB0D6" w14:textId="77777777" w:rsidTr="00AA4930">
        <w:tc>
          <w:tcPr>
            <w:tcW w:w="675" w:type="dxa"/>
          </w:tcPr>
          <w:p w14:paraId="0F579B84" w14:textId="77777777" w:rsidR="00B64779" w:rsidRPr="00AA63AA" w:rsidRDefault="00B64779"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2EF5E27B" w14:textId="2C839B59" w:rsidR="00B64779" w:rsidRPr="00891C52" w:rsidRDefault="00B64779" w:rsidP="006C4702">
            <w:pPr>
              <w:spacing w:before="120" w:after="120" w:line="271" w:lineRule="auto"/>
              <w:rPr>
                <w:rFonts w:ascii="Arial" w:hAnsi="Arial" w:cs="Arial"/>
                <w:b/>
                <w:sz w:val="22"/>
                <w:szCs w:val="22"/>
              </w:rPr>
            </w:pPr>
            <w:r w:rsidRPr="00891C52">
              <w:rPr>
                <w:rFonts w:ascii="Arial" w:eastAsia="MyriadPro-Regular" w:hAnsi="Arial" w:cs="Arial"/>
                <w:b/>
                <w:sz w:val="22"/>
                <w:szCs w:val="22"/>
              </w:rPr>
              <w:t>Okres realizacji projektu</w:t>
            </w:r>
          </w:p>
        </w:tc>
        <w:tc>
          <w:tcPr>
            <w:tcW w:w="3544" w:type="dxa"/>
          </w:tcPr>
          <w:p w14:paraId="13E88EAA" w14:textId="77777777" w:rsidR="00B64779" w:rsidRPr="006C3FCD" w:rsidRDefault="00B64779" w:rsidP="006C3FCD">
            <w:pPr>
              <w:autoSpaceDE w:val="0"/>
              <w:autoSpaceDN w:val="0"/>
              <w:spacing w:before="120" w:after="120" w:line="276" w:lineRule="auto"/>
              <w:rPr>
                <w:rFonts w:ascii="Arial" w:eastAsia="MyriadPro-Regular" w:hAnsi="Arial" w:cs="Arial"/>
                <w:sz w:val="22"/>
                <w:szCs w:val="22"/>
              </w:rPr>
            </w:pPr>
            <w:r w:rsidRPr="006C3FCD">
              <w:rPr>
                <w:rFonts w:ascii="Arial" w:eastAsia="MyriadPro-Regular" w:hAnsi="Arial" w:cs="Arial"/>
                <w:sz w:val="22"/>
                <w:szCs w:val="22"/>
              </w:rPr>
              <w:t>Okres realizacji projektu trwa nie dłużej niż do 31 grudnia  2029 r.</w:t>
            </w:r>
          </w:p>
          <w:p w14:paraId="5BB5D12B" w14:textId="77777777" w:rsidR="00B64779" w:rsidRPr="001F57C4" w:rsidRDefault="00B64779" w:rsidP="00AA4930">
            <w:pPr>
              <w:spacing w:before="120" w:line="276" w:lineRule="auto"/>
              <w:rPr>
                <w:rFonts w:ascii="Arial" w:eastAsiaTheme="minorHAnsi" w:hAnsi="Arial" w:cs="Arial"/>
                <w:b/>
                <w:sz w:val="22"/>
                <w:szCs w:val="22"/>
              </w:rPr>
            </w:pPr>
            <w:r w:rsidRPr="001F57C4">
              <w:rPr>
                <w:rFonts w:ascii="Arial" w:hAnsi="Arial" w:cs="Arial"/>
                <w:b/>
                <w:sz w:val="22"/>
                <w:szCs w:val="22"/>
              </w:rPr>
              <w:t>Zasady oceny</w:t>
            </w:r>
          </w:p>
          <w:p w14:paraId="29FE661F" w14:textId="12F86621" w:rsidR="00B64779" w:rsidRPr="006C3FCD" w:rsidRDefault="00B64779" w:rsidP="006C3FCD">
            <w:pPr>
              <w:spacing w:before="120" w:after="120" w:line="276" w:lineRule="auto"/>
              <w:rPr>
                <w:rFonts w:ascii="Arial" w:eastAsia="MyriadPro-Regular" w:hAnsi="Arial" w:cs="Arial"/>
                <w:sz w:val="22"/>
                <w:szCs w:val="22"/>
              </w:rPr>
            </w:pPr>
            <w:r w:rsidRPr="006C3FCD">
              <w:rPr>
                <w:rFonts w:ascii="Arial" w:eastAsia="MyriadPro-Regular" w:hAnsi="Arial" w:cs="Arial"/>
                <w:sz w:val="22"/>
                <w:szCs w:val="22"/>
              </w:rPr>
              <w:t xml:space="preserve">Kryterium będzie weryfikowane na podstawie treści wniosku </w:t>
            </w:r>
            <w:r w:rsidRPr="006C3FCD">
              <w:rPr>
                <w:rFonts w:ascii="Arial" w:eastAsia="MyriadPro-Regular" w:hAnsi="Arial" w:cs="Arial"/>
                <w:sz w:val="22"/>
                <w:szCs w:val="22"/>
              </w:rPr>
              <w:br/>
              <w:t>o dofinansowanie projektu.</w:t>
            </w:r>
          </w:p>
        </w:tc>
        <w:tc>
          <w:tcPr>
            <w:tcW w:w="2806" w:type="dxa"/>
          </w:tcPr>
          <w:p w14:paraId="568E777B" w14:textId="77777777" w:rsidR="00B64779" w:rsidRPr="006C3FCD" w:rsidRDefault="00B64779" w:rsidP="006C3FCD">
            <w:pPr>
              <w:spacing w:before="120" w:after="120" w:line="276" w:lineRule="auto"/>
              <w:rPr>
                <w:rFonts w:ascii="Arial" w:eastAsia="MyriadPro-Regular" w:hAnsi="Arial" w:cs="Arial"/>
                <w:sz w:val="22"/>
                <w:szCs w:val="22"/>
              </w:rPr>
            </w:pPr>
            <w:r w:rsidRPr="006C3FCD">
              <w:rPr>
                <w:rFonts w:ascii="Arial" w:eastAsia="MyriadPro-Regular" w:hAnsi="Arial" w:cs="Arial"/>
                <w:sz w:val="22"/>
                <w:szCs w:val="22"/>
              </w:rPr>
              <w:t>Spełnienie kryterium jest konieczne do przyznania dofinansowania.</w:t>
            </w:r>
          </w:p>
          <w:p w14:paraId="328A931C" w14:textId="77777777" w:rsidR="00B64779" w:rsidRPr="006C3FCD" w:rsidRDefault="00B64779" w:rsidP="006C3FCD">
            <w:pPr>
              <w:spacing w:before="120" w:after="120" w:line="276" w:lineRule="auto"/>
              <w:rPr>
                <w:rFonts w:ascii="Arial" w:eastAsia="MyriadPro-Regular" w:hAnsi="Arial" w:cs="Arial"/>
                <w:sz w:val="22"/>
                <w:szCs w:val="22"/>
              </w:rPr>
            </w:pPr>
            <w:r w:rsidRPr="006C3FCD">
              <w:rPr>
                <w:rFonts w:ascii="Arial" w:eastAsia="MyriadPro-Regular" w:hAnsi="Arial" w:cs="Arial"/>
                <w:sz w:val="22"/>
                <w:szCs w:val="22"/>
              </w:rPr>
              <w:t>Ocena spełniania kryterium polega na przypisaniu wartości logicznych „tak”, „nie”.</w:t>
            </w:r>
          </w:p>
          <w:p w14:paraId="1FA07A25" w14:textId="093A6275" w:rsidR="00B64779" w:rsidRPr="00B64779" w:rsidRDefault="00B64779" w:rsidP="006C3FCD">
            <w:pPr>
              <w:spacing w:before="120" w:after="120" w:line="276" w:lineRule="auto"/>
              <w:rPr>
                <w:rFonts w:ascii="Arial" w:hAnsi="Arial" w:cs="Arial"/>
                <w:sz w:val="22"/>
                <w:szCs w:val="22"/>
              </w:rPr>
            </w:pPr>
            <w:r w:rsidRPr="006C3FCD">
              <w:rPr>
                <w:rFonts w:ascii="Arial" w:eastAsia="MyriadPro-Regular" w:hAnsi="Arial" w:cs="Arial"/>
                <w:sz w:val="22"/>
                <w:szCs w:val="22"/>
              </w:rPr>
              <w:t>W przypadku niespełnienia kryterium  projekt skierowany jest do uzupełnienia/poprawy.</w:t>
            </w:r>
          </w:p>
        </w:tc>
      </w:tr>
      <w:tr w:rsidR="00B64779" w:rsidRPr="00AA63AA" w14:paraId="300785F0" w14:textId="77777777" w:rsidTr="00AA4930">
        <w:tc>
          <w:tcPr>
            <w:tcW w:w="675" w:type="dxa"/>
          </w:tcPr>
          <w:p w14:paraId="3F7DDC5C" w14:textId="77777777" w:rsidR="00B64779" w:rsidRPr="00AA63AA" w:rsidRDefault="00B64779"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7B76C3E0" w14:textId="77777777" w:rsidR="00B64779" w:rsidRPr="00891C52" w:rsidRDefault="00B64779" w:rsidP="00B64779">
            <w:pPr>
              <w:spacing w:line="360" w:lineRule="auto"/>
              <w:rPr>
                <w:rFonts w:ascii="Arial" w:hAnsi="Arial" w:cs="Arial"/>
                <w:b/>
                <w:sz w:val="22"/>
                <w:szCs w:val="22"/>
              </w:rPr>
            </w:pPr>
            <w:r w:rsidRPr="00891C52">
              <w:rPr>
                <w:rFonts w:ascii="Arial" w:hAnsi="Arial" w:cs="Arial"/>
                <w:b/>
                <w:sz w:val="22"/>
                <w:szCs w:val="22"/>
              </w:rPr>
              <w:t>Wkład krajowy</w:t>
            </w:r>
          </w:p>
          <w:p w14:paraId="5A7B7FC0" w14:textId="77777777" w:rsidR="00B64779" w:rsidRPr="00B64779" w:rsidRDefault="00B64779" w:rsidP="006C4702">
            <w:pPr>
              <w:spacing w:before="120" w:after="120" w:line="271" w:lineRule="auto"/>
              <w:rPr>
                <w:rFonts w:ascii="Arial" w:eastAsia="MyriadPro-Regular" w:hAnsi="Arial" w:cs="Arial"/>
                <w:sz w:val="22"/>
                <w:szCs w:val="22"/>
              </w:rPr>
            </w:pPr>
          </w:p>
        </w:tc>
        <w:tc>
          <w:tcPr>
            <w:tcW w:w="3544" w:type="dxa"/>
          </w:tcPr>
          <w:p w14:paraId="7E66E5DF" w14:textId="77777777" w:rsidR="00B64779" w:rsidRPr="003F6B87" w:rsidRDefault="00B64779" w:rsidP="003F6B87">
            <w:pPr>
              <w:autoSpaceDE w:val="0"/>
              <w:autoSpaceDN w:val="0"/>
              <w:spacing w:before="120" w:after="120" w:line="276" w:lineRule="auto"/>
              <w:rPr>
                <w:rFonts w:ascii="Arial" w:eastAsia="MyriadPro-Regular" w:hAnsi="Arial" w:cs="Arial"/>
                <w:sz w:val="22"/>
                <w:szCs w:val="22"/>
              </w:rPr>
            </w:pPr>
            <w:r w:rsidRPr="003F6B87">
              <w:rPr>
                <w:rFonts w:ascii="Arial" w:eastAsia="MyriadPro-Regular" w:hAnsi="Arial" w:cs="Arial"/>
                <w:sz w:val="22"/>
                <w:szCs w:val="22"/>
              </w:rPr>
              <w:t xml:space="preserve">Wartość wkładu krajowego w projekcie stanowi co najmniej 15% wydatków kwalifikowalnych projektu, z zastrzeżeniem, że łączna wartość dofinansowania z budżetu państwa i Europejskiego Funduszu Społecznego Plus nie może być wyższa niż określona w porozumieniu terytorialnym. </w:t>
            </w:r>
          </w:p>
          <w:p w14:paraId="4C8D9C5D" w14:textId="77777777" w:rsidR="00B64779" w:rsidRPr="003F6B87" w:rsidRDefault="00B64779" w:rsidP="003F6B87">
            <w:pPr>
              <w:spacing w:before="120" w:after="120" w:line="276" w:lineRule="auto"/>
              <w:rPr>
                <w:rFonts w:ascii="Arial" w:eastAsiaTheme="minorHAnsi" w:hAnsi="Arial" w:cs="Arial"/>
                <w:b/>
                <w:sz w:val="22"/>
                <w:szCs w:val="22"/>
              </w:rPr>
            </w:pPr>
            <w:r w:rsidRPr="003F6B87">
              <w:rPr>
                <w:rFonts w:ascii="Arial" w:hAnsi="Arial" w:cs="Arial"/>
                <w:b/>
                <w:sz w:val="22"/>
                <w:szCs w:val="22"/>
              </w:rPr>
              <w:t>Zasady oceny</w:t>
            </w:r>
          </w:p>
          <w:p w14:paraId="4EE0C9C8" w14:textId="6FB47B77" w:rsidR="00B64779" w:rsidRPr="00B64779" w:rsidRDefault="00B64779" w:rsidP="003F6B87">
            <w:pPr>
              <w:autoSpaceDE w:val="0"/>
              <w:autoSpaceDN w:val="0"/>
              <w:spacing w:before="120" w:after="120" w:line="276" w:lineRule="auto"/>
              <w:rPr>
                <w:rFonts w:ascii="Arial" w:eastAsia="MyriadPro-Regular" w:hAnsi="Arial" w:cs="Arial"/>
                <w:sz w:val="22"/>
                <w:szCs w:val="22"/>
              </w:rPr>
            </w:pPr>
            <w:r w:rsidRPr="003F6B87">
              <w:rPr>
                <w:rFonts w:ascii="Arial" w:eastAsia="MyriadPro-Regular" w:hAnsi="Arial" w:cs="Arial"/>
                <w:sz w:val="22"/>
                <w:szCs w:val="22"/>
              </w:rPr>
              <w:t>Kryterium będzie weryfikowane na podstawie treści wniosku o dofinansowanie projektu oraz porozumienia terytorialnego.</w:t>
            </w:r>
          </w:p>
        </w:tc>
        <w:tc>
          <w:tcPr>
            <w:tcW w:w="2806" w:type="dxa"/>
          </w:tcPr>
          <w:p w14:paraId="0BBEE0F7" w14:textId="77777777" w:rsidR="00B64779" w:rsidRPr="003F6B87" w:rsidRDefault="00B64779" w:rsidP="003F6B87">
            <w:pPr>
              <w:autoSpaceDE w:val="0"/>
              <w:autoSpaceDN w:val="0"/>
              <w:spacing w:before="120" w:after="120" w:line="276" w:lineRule="auto"/>
              <w:rPr>
                <w:rFonts w:ascii="Arial" w:eastAsia="MyriadPro-Regular" w:hAnsi="Arial" w:cs="Arial"/>
                <w:sz w:val="22"/>
                <w:szCs w:val="22"/>
              </w:rPr>
            </w:pPr>
            <w:r w:rsidRPr="003F6B87">
              <w:rPr>
                <w:rFonts w:ascii="Arial" w:eastAsia="MyriadPro-Regular" w:hAnsi="Arial" w:cs="Arial"/>
                <w:sz w:val="22"/>
                <w:szCs w:val="22"/>
              </w:rPr>
              <w:t>Spełnienie kryterium jest konieczne do przyznania dofinansowania.</w:t>
            </w:r>
          </w:p>
          <w:p w14:paraId="34C92777" w14:textId="77777777" w:rsidR="00B64779" w:rsidRPr="003F6B87" w:rsidRDefault="00B64779" w:rsidP="003F6B87">
            <w:pPr>
              <w:autoSpaceDE w:val="0"/>
              <w:autoSpaceDN w:val="0"/>
              <w:spacing w:before="120" w:after="120" w:line="276" w:lineRule="auto"/>
              <w:contextualSpacing/>
              <w:rPr>
                <w:rFonts w:ascii="Arial" w:eastAsia="MyriadPro-Regular" w:hAnsi="Arial" w:cs="Arial"/>
                <w:sz w:val="22"/>
                <w:szCs w:val="22"/>
              </w:rPr>
            </w:pPr>
            <w:r w:rsidRPr="003F6B87">
              <w:rPr>
                <w:rFonts w:ascii="Arial" w:eastAsia="MyriadPro-Regular" w:hAnsi="Arial" w:cs="Arial"/>
                <w:sz w:val="22"/>
                <w:szCs w:val="22"/>
              </w:rPr>
              <w:t>Ocena spełniania kryterium polega na przypisaniu wartości logicznych „tak”, nie”.</w:t>
            </w:r>
          </w:p>
          <w:p w14:paraId="20A9E01D" w14:textId="23FBE1DD" w:rsidR="00B64779" w:rsidRPr="00B64779" w:rsidRDefault="00B64779" w:rsidP="003F6B87">
            <w:pPr>
              <w:spacing w:before="120" w:after="120" w:line="276" w:lineRule="auto"/>
              <w:rPr>
                <w:rFonts w:ascii="Arial" w:eastAsia="MyriadPro-Regular" w:hAnsi="Arial" w:cs="Arial"/>
                <w:sz w:val="22"/>
                <w:szCs w:val="22"/>
              </w:rPr>
            </w:pPr>
            <w:r w:rsidRPr="003F6B87">
              <w:rPr>
                <w:rFonts w:ascii="Arial" w:eastAsia="MyriadPro-Regular" w:hAnsi="Arial" w:cs="Arial"/>
                <w:sz w:val="22"/>
                <w:szCs w:val="22"/>
              </w:rPr>
              <w:t>W przypadku niespełnienia kryterium projekt skierowany jest do uzupełnienia/poprawy.</w:t>
            </w:r>
          </w:p>
        </w:tc>
      </w:tr>
      <w:tr w:rsidR="00B64779" w:rsidRPr="00AA63AA" w14:paraId="47625F23" w14:textId="77777777" w:rsidTr="00AA4930">
        <w:tc>
          <w:tcPr>
            <w:tcW w:w="675" w:type="dxa"/>
          </w:tcPr>
          <w:p w14:paraId="0CE4D6A0" w14:textId="77777777" w:rsidR="00B64779" w:rsidRPr="00AA63AA" w:rsidRDefault="00B64779"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420A6F1F" w14:textId="68FA1BF3" w:rsidR="00B64779" w:rsidRPr="00891C52" w:rsidRDefault="00B64779" w:rsidP="00B64779">
            <w:pPr>
              <w:spacing w:line="360" w:lineRule="auto"/>
              <w:rPr>
                <w:rFonts w:ascii="Arial" w:hAnsi="Arial" w:cs="Arial"/>
                <w:b/>
                <w:sz w:val="22"/>
                <w:szCs w:val="22"/>
              </w:rPr>
            </w:pPr>
            <w:r w:rsidRPr="00891C52">
              <w:rPr>
                <w:rFonts w:ascii="Arial" w:hAnsi="Arial" w:cs="Arial"/>
                <w:b/>
                <w:sz w:val="22"/>
                <w:szCs w:val="22"/>
              </w:rPr>
              <w:t>Diagnoza potrzeb</w:t>
            </w:r>
          </w:p>
        </w:tc>
        <w:tc>
          <w:tcPr>
            <w:tcW w:w="3544" w:type="dxa"/>
          </w:tcPr>
          <w:p w14:paraId="7248FCED" w14:textId="1FE07F99" w:rsidR="00B0233E" w:rsidRDefault="00B64779" w:rsidP="00C8493F">
            <w:pPr>
              <w:spacing w:before="120" w:after="120" w:line="276" w:lineRule="auto"/>
              <w:rPr>
                <w:rFonts w:ascii="Arial" w:hAnsi="Arial" w:cs="Arial"/>
                <w:sz w:val="22"/>
                <w:szCs w:val="22"/>
              </w:rPr>
            </w:pPr>
            <w:r w:rsidRPr="003F6B87">
              <w:rPr>
                <w:rFonts w:ascii="Arial" w:hAnsi="Arial" w:cs="Arial"/>
                <w:sz w:val="22"/>
                <w:szCs w:val="22"/>
              </w:rPr>
              <w:t>Wsparcie dla danej szkoły będzie kompleksowe i obligatoryjnie zakłada wsparcie dla uczniów i nauczycieli oraz będzie realizowane w oparciu o indywidualnie zdiagnozowane potrzeby szkoły, przede wszystkim w kontekście wyrównywania szans edukacyjnych uczniów.</w:t>
            </w:r>
          </w:p>
          <w:p w14:paraId="49BC3634" w14:textId="1A5EEF39" w:rsidR="007B4F46" w:rsidRPr="00AA4930" w:rsidRDefault="007B4F46" w:rsidP="00C8493F">
            <w:pPr>
              <w:spacing w:before="120" w:after="120" w:line="276" w:lineRule="auto"/>
              <w:rPr>
                <w:rFonts w:ascii="Arial" w:hAnsi="Arial" w:cs="Arial"/>
                <w:b/>
                <w:sz w:val="22"/>
                <w:szCs w:val="22"/>
              </w:rPr>
            </w:pPr>
            <w:r w:rsidRPr="00AA4930">
              <w:rPr>
                <w:rFonts w:ascii="Arial" w:hAnsi="Arial" w:cs="Arial"/>
                <w:b/>
                <w:bCs/>
                <w:sz w:val="22"/>
                <w:szCs w:val="22"/>
              </w:rPr>
              <w:t>Zasady oceny</w:t>
            </w:r>
          </w:p>
          <w:p w14:paraId="3B396D3C" w14:textId="140DD8F5"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Kryterium będzie weryfikowane na dwóch etapach:</w:t>
            </w:r>
          </w:p>
          <w:p w14:paraId="2520670C" w14:textId="5917C731" w:rsidR="00B64779" w:rsidRPr="003F6B87" w:rsidRDefault="009A4BDE" w:rsidP="003F6B87">
            <w:pPr>
              <w:spacing w:before="120" w:after="120" w:line="276" w:lineRule="auto"/>
              <w:rPr>
                <w:rFonts w:ascii="Arial" w:hAnsi="Arial" w:cs="Arial"/>
                <w:sz w:val="22"/>
                <w:szCs w:val="22"/>
              </w:rPr>
            </w:pPr>
            <w:r>
              <w:rPr>
                <w:rFonts w:ascii="Arial" w:hAnsi="Arial" w:cs="Arial"/>
                <w:sz w:val="22"/>
                <w:szCs w:val="22"/>
              </w:rPr>
              <w:t xml:space="preserve">- </w:t>
            </w:r>
            <w:r w:rsidR="00B64779" w:rsidRPr="003F6B87">
              <w:rPr>
                <w:rFonts w:ascii="Arial" w:hAnsi="Arial" w:cs="Arial"/>
                <w:sz w:val="22"/>
                <w:szCs w:val="22"/>
              </w:rPr>
              <w:t>prac Komisji Oceny Projektów</w:t>
            </w:r>
            <w:r w:rsidR="007B4F46">
              <w:rPr>
                <w:rFonts w:ascii="Arial" w:hAnsi="Arial" w:cs="Arial"/>
                <w:sz w:val="22"/>
                <w:szCs w:val="22"/>
              </w:rPr>
              <w:t xml:space="preserve"> -</w:t>
            </w:r>
            <w:r w:rsidR="00B64779" w:rsidRPr="003F6B87">
              <w:rPr>
                <w:rFonts w:ascii="Arial" w:hAnsi="Arial" w:cs="Arial"/>
                <w:sz w:val="22"/>
                <w:szCs w:val="22"/>
              </w:rPr>
              <w:t xml:space="preserve">Kryterium uznaje się za spełnione </w:t>
            </w:r>
            <w:r w:rsidR="00B64779" w:rsidRPr="003F6B87">
              <w:rPr>
                <w:rFonts w:ascii="Arial" w:hAnsi="Arial" w:cs="Arial"/>
                <w:sz w:val="22"/>
                <w:szCs w:val="22"/>
              </w:rPr>
              <w:lastRenderedPageBreak/>
              <w:t>jeśli Wnioskodawca w treści wniosku o dofinasowanie wskaże, że:</w:t>
            </w:r>
          </w:p>
          <w:p w14:paraId="671DFF70" w14:textId="342DC39B" w:rsidR="00B64779" w:rsidRPr="003F6B87" w:rsidRDefault="00B0233E" w:rsidP="003F6B87">
            <w:pPr>
              <w:spacing w:before="120" w:after="120" w:line="276" w:lineRule="auto"/>
              <w:rPr>
                <w:rFonts w:ascii="Arial" w:hAnsi="Arial" w:cs="Arial"/>
                <w:sz w:val="22"/>
                <w:szCs w:val="22"/>
              </w:rPr>
            </w:pPr>
            <w:r>
              <w:rPr>
                <w:rFonts w:ascii="Arial" w:hAnsi="Arial" w:cs="Arial"/>
                <w:sz w:val="22"/>
                <w:szCs w:val="22"/>
              </w:rPr>
              <w:t xml:space="preserve">      </w:t>
            </w:r>
            <w:r w:rsidR="00B64779" w:rsidRPr="003F6B87">
              <w:rPr>
                <w:rFonts w:ascii="Arial" w:hAnsi="Arial" w:cs="Arial"/>
                <w:sz w:val="22"/>
                <w:szCs w:val="22"/>
              </w:rPr>
              <w:t>- zaplanowane wsparcie wynika z przeprowadzonej indywidualnej diagnozy szkoły;</w:t>
            </w:r>
          </w:p>
          <w:p w14:paraId="04DD61DA" w14:textId="27F6484A" w:rsidR="00B64779" w:rsidRPr="003F6B87" w:rsidRDefault="00B0233E" w:rsidP="003F6B87">
            <w:pPr>
              <w:spacing w:before="120" w:after="120" w:line="276" w:lineRule="auto"/>
              <w:rPr>
                <w:rFonts w:ascii="Arial" w:hAnsi="Arial" w:cs="Arial"/>
                <w:sz w:val="22"/>
                <w:szCs w:val="22"/>
              </w:rPr>
            </w:pPr>
            <w:r>
              <w:rPr>
                <w:rFonts w:ascii="Arial" w:hAnsi="Arial" w:cs="Arial"/>
                <w:sz w:val="22"/>
                <w:szCs w:val="22"/>
              </w:rPr>
              <w:t xml:space="preserve">      </w:t>
            </w:r>
            <w:r w:rsidR="00B64779" w:rsidRPr="003F6B87">
              <w:rPr>
                <w:rFonts w:ascii="Arial" w:hAnsi="Arial" w:cs="Arial"/>
                <w:sz w:val="22"/>
                <w:szCs w:val="22"/>
              </w:rPr>
              <w:t xml:space="preserve">- grupą docelową w projekcie stanowią zarówno jej uczniowie jak i nauczyciele. </w:t>
            </w:r>
          </w:p>
          <w:p w14:paraId="2555DE8A" w14:textId="7E157426" w:rsidR="00B64779" w:rsidRPr="00B64779" w:rsidRDefault="009A4BDE" w:rsidP="00AA4930">
            <w:pPr>
              <w:spacing w:before="120" w:after="120" w:line="276" w:lineRule="auto"/>
              <w:rPr>
                <w:rFonts w:ascii="Arial" w:eastAsia="MyriadPro-Regular" w:hAnsi="Arial" w:cs="Arial"/>
                <w:sz w:val="22"/>
                <w:szCs w:val="22"/>
              </w:rPr>
            </w:pPr>
            <w:r>
              <w:rPr>
                <w:rFonts w:ascii="Arial" w:hAnsi="Arial" w:cs="Arial"/>
                <w:sz w:val="22"/>
                <w:szCs w:val="22"/>
              </w:rPr>
              <w:t xml:space="preserve">- </w:t>
            </w:r>
            <w:r w:rsidR="00B64779" w:rsidRPr="003F6B87">
              <w:rPr>
                <w:rFonts w:ascii="Arial" w:hAnsi="Arial" w:cs="Arial"/>
                <w:sz w:val="22"/>
                <w:szCs w:val="22"/>
              </w:rPr>
              <w:t>podpisania umowy o dofinansowanie projektu</w:t>
            </w:r>
            <w:r w:rsidR="00B0233E">
              <w:rPr>
                <w:rFonts w:ascii="Arial" w:hAnsi="Arial" w:cs="Arial"/>
                <w:sz w:val="22"/>
                <w:szCs w:val="22"/>
              </w:rPr>
              <w:t xml:space="preserve"> </w:t>
            </w:r>
            <w:r w:rsidR="00B64779" w:rsidRPr="003F6B87">
              <w:rPr>
                <w:rFonts w:ascii="Arial" w:hAnsi="Arial" w:cs="Arial"/>
                <w:sz w:val="22"/>
                <w:szCs w:val="22"/>
              </w:rPr>
              <w:t>- Wnioskodawca zobowiązany jest do przedłożenia decyzji danego organu prowadzącego w sprawie zatwierdzenia diagnozy.</w:t>
            </w:r>
          </w:p>
        </w:tc>
        <w:tc>
          <w:tcPr>
            <w:tcW w:w="2806" w:type="dxa"/>
          </w:tcPr>
          <w:p w14:paraId="620BDE84"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lastRenderedPageBreak/>
              <w:t>Spełnienie kryterium jest konieczne do przyznania dofinansowania.</w:t>
            </w:r>
          </w:p>
          <w:p w14:paraId="7C6455BA"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Ocena spełniania kryterium polega na przypisaniu wartości logicznych „tak”, „nie”.</w:t>
            </w:r>
          </w:p>
          <w:p w14:paraId="4BF0B0FA"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W przypadku niespełnienia kryterium  projekt skierowany jest do uzupełnienia/poprawy.</w:t>
            </w:r>
          </w:p>
          <w:p w14:paraId="410FDD1F" w14:textId="0B616F52" w:rsidR="007B4F46" w:rsidRPr="000466BC" w:rsidRDefault="007B4F46" w:rsidP="007B4F46">
            <w:pPr>
              <w:spacing w:line="276" w:lineRule="auto"/>
              <w:rPr>
                <w:rFonts w:ascii="Arial" w:hAnsi="Arial" w:cs="Arial"/>
                <w:bCs/>
                <w:sz w:val="22"/>
                <w:szCs w:val="22"/>
                <w:u w:val="single"/>
              </w:rPr>
            </w:pPr>
            <w:r w:rsidRPr="007B4F46">
              <w:rPr>
                <w:rFonts w:ascii="Arial" w:hAnsi="Arial" w:cs="Arial"/>
                <w:bCs/>
                <w:sz w:val="22"/>
                <w:szCs w:val="22"/>
                <w:u w:val="single"/>
              </w:rPr>
              <w:t>Dodatkowe informacje:</w:t>
            </w:r>
            <w:r>
              <w:rPr>
                <w:rFonts w:ascii="Arial" w:hAnsi="Arial" w:cs="Arial"/>
                <w:bCs/>
                <w:sz w:val="22"/>
                <w:szCs w:val="22"/>
                <w:u w:val="single"/>
              </w:rPr>
              <w:t xml:space="preserve"> </w:t>
            </w:r>
            <w:r w:rsidRPr="00AB12C5">
              <w:rPr>
                <w:rFonts w:ascii="Arial" w:hAnsi="Arial" w:cs="Arial"/>
                <w:bCs/>
                <w:sz w:val="22"/>
                <w:szCs w:val="22"/>
              </w:rPr>
              <w:t xml:space="preserve">Kryterium na etapie oceny zostanie zweryfikowane  w szczególności w </w:t>
            </w:r>
            <w:r w:rsidRPr="00AB12C5">
              <w:rPr>
                <w:rFonts w:ascii="Arial" w:hAnsi="Arial" w:cs="Arial"/>
                <w:bCs/>
                <w:sz w:val="22"/>
                <w:szCs w:val="22"/>
              </w:rPr>
              <w:lastRenderedPageBreak/>
              <w:t xml:space="preserve">oparciu o sekcję: </w:t>
            </w:r>
            <w:r w:rsidRPr="0044029D">
              <w:rPr>
                <w:rFonts w:ascii="Arial" w:hAnsi="Arial" w:cs="Arial"/>
                <w:bCs/>
                <w:i/>
                <w:sz w:val="22"/>
                <w:szCs w:val="22"/>
              </w:rPr>
              <w:t>Dodatkowe Informacje</w:t>
            </w:r>
            <w:r w:rsidRPr="00AB12C5">
              <w:rPr>
                <w:rFonts w:ascii="Arial" w:hAnsi="Arial" w:cs="Arial"/>
                <w:bCs/>
                <w:sz w:val="22"/>
                <w:szCs w:val="22"/>
              </w:rPr>
              <w:t xml:space="preserve"> w komponencie Diagnoza i założenia realizacji projektu oraz sekcje </w:t>
            </w:r>
            <w:r w:rsidRPr="0044029D">
              <w:rPr>
                <w:rFonts w:ascii="Arial" w:hAnsi="Arial" w:cs="Arial"/>
                <w:bCs/>
                <w:i/>
                <w:sz w:val="22"/>
                <w:szCs w:val="22"/>
              </w:rPr>
              <w:t>Informacje o projekcie</w:t>
            </w:r>
            <w:r w:rsidRPr="00AB12C5">
              <w:rPr>
                <w:rFonts w:ascii="Arial" w:hAnsi="Arial" w:cs="Arial"/>
                <w:bCs/>
                <w:sz w:val="22"/>
                <w:szCs w:val="22"/>
              </w:rPr>
              <w:t xml:space="preserve"> – Opis projektu i Grupy docelowe, a także sekcje </w:t>
            </w:r>
            <w:r w:rsidRPr="0044029D">
              <w:rPr>
                <w:rFonts w:ascii="Arial" w:hAnsi="Arial" w:cs="Arial"/>
                <w:bCs/>
                <w:i/>
                <w:sz w:val="22"/>
                <w:szCs w:val="22"/>
              </w:rPr>
              <w:t>Zadania</w:t>
            </w:r>
            <w:r w:rsidRPr="00AB12C5">
              <w:rPr>
                <w:rFonts w:ascii="Arial" w:hAnsi="Arial" w:cs="Arial"/>
                <w:bCs/>
                <w:sz w:val="22"/>
                <w:szCs w:val="22"/>
              </w:rPr>
              <w:t xml:space="preserve">. </w:t>
            </w:r>
          </w:p>
          <w:p w14:paraId="6A472BA6" w14:textId="18A2CA0D" w:rsidR="00B64779" w:rsidRPr="00B64779" w:rsidRDefault="007B4F46" w:rsidP="007B4F46">
            <w:pPr>
              <w:autoSpaceDE w:val="0"/>
              <w:autoSpaceDN w:val="0"/>
              <w:spacing w:before="120" w:after="120" w:line="276" w:lineRule="auto"/>
              <w:rPr>
                <w:rFonts w:ascii="Arial" w:eastAsia="MyriadPro-Regular" w:hAnsi="Arial" w:cs="Arial"/>
                <w:sz w:val="22"/>
                <w:szCs w:val="22"/>
              </w:rPr>
            </w:pPr>
            <w:r w:rsidRPr="00AB12C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B64779" w:rsidRPr="00AA63AA" w14:paraId="0B517683" w14:textId="77777777" w:rsidTr="00AA4930">
        <w:tc>
          <w:tcPr>
            <w:tcW w:w="675" w:type="dxa"/>
          </w:tcPr>
          <w:p w14:paraId="491A29BB" w14:textId="77777777" w:rsidR="00B64779" w:rsidRPr="00AA63AA" w:rsidRDefault="00B64779"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41BDC678" w14:textId="77777777" w:rsidR="00B64779" w:rsidRPr="003F6437" w:rsidRDefault="00B64779" w:rsidP="003F6B87">
            <w:pPr>
              <w:spacing w:before="120" w:after="120" w:line="276" w:lineRule="auto"/>
              <w:rPr>
                <w:rFonts w:ascii="Arial" w:hAnsi="Arial" w:cs="Arial"/>
                <w:b/>
                <w:sz w:val="22"/>
                <w:szCs w:val="22"/>
              </w:rPr>
            </w:pPr>
            <w:r w:rsidRPr="003F6437">
              <w:rPr>
                <w:rFonts w:ascii="Arial" w:hAnsi="Arial" w:cs="Arial"/>
                <w:b/>
                <w:sz w:val="22"/>
                <w:szCs w:val="22"/>
              </w:rPr>
              <w:t xml:space="preserve">Koszty </w:t>
            </w:r>
          </w:p>
          <w:p w14:paraId="2873C588" w14:textId="77777777" w:rsidR="00B64779" w:rsidRPr="003F6437" w:rsidRDefault="00B64779" w:rsidP="003F6B87">
            <w:pPr>
              <w:spacing w:before="120" w:after="120" w:line="276" w:lineRule="auto"/>
              <w:rPr>
                <w:rFonts w:ascii="Arial" w:hAnsi="Arial" w:cs="Arial"/>
                <w:b/>
                <w:sz w:val="22"/>
                <w:szCs w:val="22"/>
              </w:rPr>
            </w:pPr>
            <w:r w:rsidRPr="003F6437">
              <w:rPr>
                <w:rFonts w:ascii="Arial" w:hAnsi="Arial" w:cs="Arial"/>
                <w:b/>
                <w:sz w:val="22"/>
                <w:szCs w:val="22"/>
              </w:rPr>
              <w:t xml:space="preserve">pośrednie i </w:t>
            </w:r>
          </w:p>
          <w:p w14:paraId="0BBFC5E6" w14:textId="7C6DC75F" w:rsidR="00B64779" w:rsidRPr="00B64779" w:rsidRDefault="00B64779" w:rsidP="003F6B87">
            <w:pPr>
              <w:spacing w:before="120" w:after="120" w:line="276" w:lineRule="auto"/>
              <w:rPr>
                <w:rFonts w:ascii="Arial" w:hAnsi="Arial" w:cs="Arial"/>
                <w:sz w:val="22"/>
                <w:szCs w:val="22"/>
              </w:rPr>
            </w:pPr>
            <w:r w:rsidRPr="003F6437">
              <w:rPr>
                <w:rFonts w:ascii="Arial" w:hAnsi="Arial" w:cs="Arial"/>
                <w:b/>
                <w:sz w:val="22"/>
                <w:szCs w:val="22"/>
              </w:rPr>
              <w:t>bezpośrednie</w:t>
            </w:r>
          </w:p>
        </w:tc>
        <w:tc>
          <w:tcPr>
            <w:tcW w:w="3544" w:type="dxa"/>
          </w:tcPr>
          <w:p w14:paraId="22255DC8" w14:textId="77777777" w:rsidR="00B64779" w:rsidRPr="007B4F46" w:rsidRDefault="00B64779" w:rsidP="003F6B87">
            <w:pPr>
              <w:spacing w:before="120" w:after="120" w:line="276" w:lineRule="auto"/>
              <w:rPr>
                <w:rFonts w:ascii="Arial" w:hAnsi="Arial" w:cs="Arial"/>
                <w:sz w:val="22"/>
                <w:szCs w:val="22"/>
              </w:rPr>
            </w:pPr>
            <w:r w:rsidRPr="003F6B87">
              <w:rPr>
                <w:rFonts w:ascii="Arial" w:hAnsi="Arial" w:cs="Arial"/>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wyłączeniem kosztów organizacji staży uczniowskich, które rozliczane są stawką jednostkową zgodnie z aktualną na dzień ogłoszenia naboru wersją „Wytycznych dotyczących realizacji projektów z udziałem środków Europejskiego Funduszu Społecznego Plus w regionalnych</w:t>
            </w:r>
            <w:r>
              <w:rPr>
                <w:rFonts w:ascii="Myriad Pro" w:hAnsi="Myriad Pro" w:cs="Arial"/>
              </w:rPr>
              <w:t xml:space="preserve"> </w:t>
            </w:r>
            <w:r w:rsidRPr="007B4F46">
              <w:rPr>
                <w:rFonts w:ascii="Arial" w:hAnsi="Arial" w:cs="Arial"/>
                <w:sz w:val="22"/>
                <w:szCs w:val="22"/>
              </w:rPr>
              <w:t xml:space="preserve">programach na lata 2021–2027”. </w:t>
            </w:r>
          </w:p>
          <w:p w14:paraId="0E8B92CF" w14:textId="77777777" w:rsidR="00B64779" w:rsidRPr="00AA4930" w:rsidRDefault="00B64779" w:rsidP="003F6B87">
            <w:pPr>
              <w:spacing w:before="120" w:after="120" w:line="276" w:lineRule="auto"/>
              <w:rPr>
                <w:rFonts w:ascii="Arial" w:hAnsi="Arial" w:cs="Arial"/>
                <w:b/>
                <w:sz w:val="22"/>
                <w:szCs w:val="22"/>
              </w:rPr>
            </w:pPr>
            <w:r w:rsidRPr="00AA4930">
              <w:rPr>
                <w:rFonts w:ascii="Arial" w:hAnsi="Arial" w:cs="Arial"/>
                <w:b/>
                <w:sz w:val="22"/>
                <w:szCs w:val="22"/>
              </w:rPr>
              <w:t>Zasady oceny</w:t>
            </w:r>
          </w:p>
          <w:p w14:paraId="5717CFA9" w14:textId="028BD466" w:rsidR="00B64779" w:rsidRPr="00B64779" w:rsidRDefault="00B64779" w:rsidP="003F6B87">
            <w:pPr>
              <w:spacing w:before="120" w:after="120" w:line="276" w:lineRule="auto"/>
              <w:rPr>
                <w:rFonts w:ascii="Arial" w:hAnsi="Arial" w:cs="Arial"/>
                <w:sz w:val="22"/>
                <w:szCs w:val="22"/>
              </w:rPr>
            </w:pPr>
            <w:r w:rsidRPr="007B4F46">
              <w:rPr>
                <w:rFonts w:ascii="Arial" w:hAnsi="Arial" w:cs="Arial"/>
                <w:sz w:val="22"/>
                <w:szCs w:val="22"/>
              </w:rPr>
              <w:t>Kryterium będzie weryfikowane na podstawie treści wniosku o dofinansowanie projektu.</w:t>
            </w:r>
          </w:p>
        </w:tc>
        <w:tc>
          <w:tcPr>
            <w:tcW w:w="2806" w:type="dxa"/>
          </w:tcPr>
          <w:p w14:paraId="416FCDAF"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Spełnienie kryterium jest konieczne do przyznania dofinansowania.</w:t>
            </w:r>
          </w:p>
          <w:p w14:paraId="7932904E"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Ocena spełniania kryterium polega na przypisaniu wartości logicznych „tak”, „nie”.</w:t>
            </w:r>
          </w:p>
          <w:p w14:paraId="23D70975"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W przypadku niespełnienia kryterium  projekt skierowany jest do uzupełnienia/poprawy.</w:t>
            </w:r>
          </w:p>
          <w:p w14:paraId="73B1F575" w14:textId="400A04EC" w:rsidR="005E60F7" w:rsidRPr="00191125" w:rsidRDefault="005E60F7" w:rsidP="005E60F7">
            <w:pPr>
              <w:spacing w:after="120" w:line="276" w:lineRule="auto"/>
              <w:rPr>
                <w:rFonts w:ascii="Arial" w:hAnsi="Arial" w:cs="Arial"/>
                <w:bCs/>
                <w:sz w:val="22"/>
                <w:szCs w:val="22"/>
                <w:u w:val="single"/>
              </w:rPr>
            </w:pPr>
            <w:r w:rsidRPr="005E60F7">
              <w:rPr>
                <w:rFonts w:ascii="Arial" w:hAnsi="Arial" w:cs="Arial"/>
                <w:bCs/>
                <w:sz w:val="22"/>
                <w:szCs w:val="22"/>
                <w:u w:val="single"/>
              </w:rPr>
              <w:t>Dodatkowe informacje:</w:t>
            </w:r>
            <w:r w:rsidRPr="00BD0B9A">
              <w:rPr>
                <w:rFonts w:ascii="Arial" w:hAnsi="Arial" w:cs="Arial"/>
                <w:b/>
                <w:bCs/>
                <w:sz w:val="22"/>
                <w:szCs w:val="22"/>
                <w:u w:val="single"/>
              </w:rPr>
              <w:t xml:space="preserve"> </w:t>
            </w:r>
            <w:r w:rsidRPr="00AB12C5">
              <w:rPr>
                <w:rFonts w:ascii="Arial" w:hAnsi="Arial" w:cs="Arial"/>
                <w:bCs/>
                <w:sz w:val="22"/>
                <w:szCs w:val="22"/>
              </w:rPr>
              <w:t xml:space="preserve">Kryterium na etapie oceny zostanie zweryfikowane w szczególności w oparciu o sekcje: </w:t>
            </w:r>
            <w:r w:rsidRPr="00AB12C5">
              <w:rPr>
                <w:rFonts w:ascii="Arial" w:hAnsi="Arial" w:cs="Arial"/>
                <w:bCs/>
                <w:i/>
                <w:sz w:val="22"/>
                <w:szCs w:val="22"/>
              </w:rPr>
              <w:t xml:space="preserve">Zadania </w:t>
            </w:r>
            <w:r w:rsidRPr="00AB12C5">
              <w:rPr>
                <w:rFonts w:ascii="Arial" w:hAnsi="Arial" w:cs="Arial"/>
                <w:bCs/>
                <w:sz w:val="22"/>
                <w:szCs w:val="22"/>
              </w:rPr>
              <w:t xml:space="preserve">oraz sekcje </w:t>
            </w:r>
            <w:r w:rsidRPr="00AB12C5">
              <w:rPr>
                <w:rFonts w:ascii="Arial" w:hAnsi="Arial" w:cs="Arial"/>
                <w:bCs/>
                <w:i/>
                <w:sz w:val="22"/>
                <w:szCs w:val="22"/>
              </w:rPr>
              <w:t>Budżet projektu.</w:t>
            </w:r>
          </w:p>
          <w:p w14:paraId="47866EB2" w14:textId="0D226D3D" w:rsidR="00B64779" w:rsidRPr="00B64779" w:rsidRDefault="005E60F7" w:rsidP="005E60F7">
            <w:pPr>
              <w:spacing w:before="120" w:after="120" w:line="276" w:lineRule="auto"/>
              <w:rPr>
                <w:rFonts w:ascii="Arial" w:hAnsi="Arial" w:cs="Arial"/>
                <w:sz w:val="22"/>
                <w:szCs w:val="22"/>
              </w:rPr>
            </w:pPr>
            <w:r w:rsidRPr="00AB12C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B64779" w:rsidRPr="00AA63AA" w14:paraId="048D704C" w14:textId="77777777" w:rsidTr="00AA4930">
        <w:tc>
          <w:tcPr>
            <w:tcW w:w="675" w:type="dxa"/>
          </w:tcPr>
          <w:p w14:paraId="0D55C647" w14:textId="77777777" w:rsidR="00B64779" w:rsidRPr="00AA63AA" w:rsidRDefault="00B64779"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2EA43A41" w14:textId="7F6406A9" w:rsidR="00B64779" w:rsidRPr="003F6437" w:rsidRDefault="00B64779" w:rsidP="007B4F46">
            <w:pPr>
              <w:spacing w:before="120" w:after="120" w:line="276" w:lineRule="auto"/>
              <w:rPr>
                <w:rFonts w:ascii="Arial" w:hAnsi="Arial" w:cs="Arial"/>
                <w:b/>
                <w:sz w:val="22"/>
                <w:szCs w:val="22"/>
              </w:rPr>
            </w:pPr>
            <w:r w:rsidRPr="003F6437">
              <w:rPr>
                <w:rFonts w:ascii="Arial" w:hAnsi="Arial" w:cs="Arial"/>
                <w:b/>
                <w:sz w:val="22"/>
                <w:szCs w:val="22"/>
              </w:rPr>
              <w:t>Obligatoryjna organizacja staży</w:t>
            </w:r>
          </w:p>
        </w:tc>
        <w:tc>
          <w:tcPr>
            <w:tcW w:w="3544" w:type="dxa"/>
          </w:tcPr>
          <w:p w14:paraId="383B0DAC" w14:textId="77777777" w:rsidR="00B64779" w:rsidRPr="007B4F46" w:rsidRDefault="00B64779" w:rsidP="007B4F46">
            <w:pPr>
              <w:spacing w:before="120" w:after="120" w:line="276" w:lineRule="auto"/>
              <w:rPr>
                <w:rFonts w:ascii="Arial" w:hAnsi="Arial" w:cs="Arial"/>
                <w:sz w:val="22"/>
                <w:szCs w:val="22"/>
              </w:rPr>
            </w:pPr>
            <w:r w:rsidRPr="007B4F46">
              <w:rPr>
                <w:rFonts w:ascii="Arial" w:hAnsi="Arial" w:cs="Arial"/>
                <w:sz w:val="22"/>
                <w:szCs w:val="22"/>
              </w:rPr>
              <w:t>W przypadku techników oraz branżowych szkół I stopnia w projekcie zaplanowano obligatoryjną organizację staży uczniowskich, realizowanych w rzeczywistych warunkach pracy, dla m.in. 70 % uczniów ww. szkół, niebędących młodocianymi pracownikami biorącymi udział w projekcie.</w:t>
            </w:r>
          </w:p>
          <w:p w14:paraId="4C884E3C" w14:textId="77777777" w:rsidR="00B64779" w:rsidRPr="007B4F46" w:rsidRDefault="00B64779" w:rsidP="007B4F46">
            <w:pPr>
              <w:spacing w:before="120" w:after="120" w:line="276" w:lineRule="auto"/>
              <w:rPr>
                <w:rFonts w:ascii="Arial" w:hAnsi="Arial" w:cs="Arial"/>
                <w:sz w:val="22"/>
                <w:szCs w:val="22"/>
              </w:rPr>
            </w:pPr>
            <w:r w:rsidRPr="007B4F46">
              <w:rPr>
                <w:rFonts w:ascii="Arial" w:hAnsi="Arial" w:cs="Arial"/>
                <w:sz w:val="22"/>
                <w:szCs w:val="22"/>
              </w:rPr>
              <w:t xml:space="preserve">Wnioskodawca zobowiązany jest zagwarantować, iż w pierwszej kolejności do udziału w stażu uczniowskim wybierani będą uczniowie, którzy nie realizują kształcenia praktycznego u pracodawców.  </w:t>
            </w:r>
          </w:p>
          <w:p w14:paraId="242E29F7" w14:textId="77777777" w:rsidR="00B64779" w:rsidRPr="00AA4930" w:rsidRDefault="00B64779" w:rsidP="007B4F46">
            <w:pPr>
              <w:spacing w:before="120" w:after="120" w:line="276" w:lineRule="auto"/>
              <w:rPr>
                <w:rFonts w:ascii="Arial" w:hAnsi="Arial" w:cs="Arial"/>
                <w:b/>
                <w:sz w:val="22"/>
                <w:szCs w:val="22"/>
              </w:rPr>
            </w:pPr>
            <w:r w:rsidRPr="00AA4930">
              <w:rPr>
                <w:rFonts w:ascii="Arial" w:hAnsi="Arial" w:cs="Arial"/>
                <w:b/>
                <w:sz w:val="22"/>
                <w:szCs w:val="22"/>
              </w:rPr>
              <w:t>Zasady oceny</w:t>
            </w:r>
          </w:p>
          <w:p w14:paraId="6D5BACBF" w14:textId="0C4A8CCD" w:rsidR="00B64779" w:rsidRPr="005E60F7" w:rsidRDefault="00B64779" w:rsidP="005E60F7">
            <w:pPr>
              <w:autoSpaceDE w:val="0"/>
              <w:autoSpaceDN w:val="0"/>
              <w:spacing w:before="120" w:after="120" w:line="276" w:lineRule="auto"/>
              <w:rPr>
                <w:rFonts w:ascii="Arial" w:eastAsia="MyriadPro-Regular" w:hAnsi="Arial" w:cs="Arial"/>
                <w:sz w:val="22"/>
                <w:szCs w:val="22"/>
              </w:rPr>
            </w:pPr>
            <w:r w:rsidRPr="007B4F46">
              <w:rPr>
                <w:rFonts w:ascii="Arial" w:eastAsia="MyriadPro-Regular" w:hAnsi="Arial" w:cs="Arial"/>
                <w:sz w:val="22"/>
                <w:szCs w:val="22"/>
              </w:rPr>
              <w:t xml:space="preserve">Kryterium będzie weryfikowane na podstawie treści wniosku </w:t>
            </w:r>
            <w:r w:rsidRPr="007B4F46">
              <w:rPr>
                <w:rFonts w:ascii="Arial" w:eastAsia="MyriadPro-Regular" w:hAnsi="Arial" w:cs="Arial"/>
                <w:sz w:val="22"/>
                <w:szCs w:val="22"/>
              </w:rPr>
              <w:br/>
              <w:t>o dofinansowanie projektu.</w:t>
            </w:r>
          </w:p>
        </w:tc>
        <w:tc>
          <w:tcPr>
            <w:tcW w:w="2806" w:type="dxa"/>
          </w:tcPr>
          <w:p w14:paraId="6A864F2B" w14:textId="77777777" w:rsidR="00B64779" w:rsidRPr="007B4F46" w:rsidRDefault="00B64779" w:rsidP="007B4F46">
            <w:pPr>
              <w:spacing w:before="120" w:after="120" w:line="276" w:lineRule="auto"/>
              <w:rPr>
                <w:rFonts w:ascii="Arial" w:eastAsia="MyriadPro-Regular" w:hAnsi="Arial" w:cs="Arial"/>
                <w:sz w:val="22"/>
                <w:szCs w:val="22"/>
              </w:rPr>
            </w:pPr>
            <w:r w:rsidRPr="007B4F46">
              <w:rPr>
                <w:rFonts w:ascii="Arial" w:eastAsia="MyriadPro-Regular" w:hAnsi="Arial" w:cs="Arial"/>
                <w:sz w:val="22"/>
                <w:szCs w:val="22"/>
              </w:rPr>
              <w:t>Spełnienie kryterium jest konieczne do przyznania dofinansowania.</w:t>
            </w:r>
          </w:p>
          <w:p w14:paraId="3D98213A" w14:textId="77777777" w:rsidR="00B64779" w:rsidRPr="007B4F46" w:rsidRDefault="00B64779" w:rsidP="007B4F46">
            <w:pPr>
              <w:spacing w:before="120" w:after="120" w:line="276" w:lineRule="auto"/>
              <w:rPr>
                <w:rFonts w:ascii="Arial" w:eastAsia="MyriadPro-Regular" w:hAnsi="Arial" w:cs="Arial"/>
                <w:sz w:val="22"/>
                <w:szCs w:val="22"/>
              </w:rPr>
            </w:pPr>
            <w:r w:rsidRPr="007B4F46">
              <w:rPr>
                <w:rFonts w:ascii="Arial" w:eastAsia="MyriadPro-Regular" w:hAnsi="Arial" w:cs="Arial"/>
                <w:sz w:val="22"/>
                <w:szCs w:val="22"/>
              </w:rPr>
              <w:t>Ocena spełniania kryterium polega na przypisaniu wartości logicznych „tak”, „nie”, „nie dotyczy”.</w:t>
            </w:r>
          </w:p>
          <w:p w14:paraId="103F8A89" w14:textId="77777777" w:rsidR="00B64779" w:rsidRPr="007B4F46" w:rsidRDefault="00B64779" w:rsidP="007B4F46">
            <w:pPr>
              <w:spacing w:before="120" w:after="120" w:line="276" w:lineRule="auto"/>
              <w:rPr>
                <w:rFonts w:ascii="Arial" w:eastAsia="MyriadPro-Regular" w:hAnsi="Arial" w:cs="Arial"/>
                <w:sz w:val="22"/>
                <w:szCs w:val="22"/>
              </w:rPr>
            </w:pPr>
            <w:r w:rsidRPr="007B4F46">
              <w:rPr>
                <w:rFonts w:ascii="Arial" w:eastAsia="MyriadPro-Regular" w:hAnsi="Arial" w:cs="Arial"/>
                <w:sz w:val="22"/>
                <w:szCs w:val="22"/>
              </w:rPr>
              <w:t>W przypadku niespełnienia kryterium  projekt skierowany jest do uzupełnienia/poprawy.</w:t>
            </w:r>
          </w:p>
          <w:p w14:paraId="5E6D7D88" w14:textId="3C8C849F" w:rsidR="00B64779" w:rsidRDefault="00B64779" w:rsidP="007B4F46">
            <w:pPr>
              <w:spacing w:before="120" w:after="120" w:line="276" w:lineRule="auto"/>
              <w:rPr>
                <w:rFonts w:ascii="Arial" w:hAnsi="Arial" w:cs="Arial"/>
                <w:sz w:val="22"/>
                <w:szCs w:val="22"/>
              </w:rPr>
            </w:pPr>
            <w:r w:rsidRPr="007B4F46">
              <w:rPr>
                <w:rFonts w:ascii="Arial" w:hAnsi="Arial" w:cs="Arial"/>
                <w:sz w:val="22"/>
                <w:szCs w:val="22"/>
              </w:rPr>
              <w:t>W szczególnie uzasadnionych przypadkach na etapie realizacji projektu, za zgodą Instytucji Pośredniczącej FEPZ, dopuszcza się możliwość zmiany wartości %  uczniów techników/branżowych</w:t>
            </w:r>
            <w:r w:rsidRPr="00240792">
              <w:rPr>
                <w:rFonts w:ascii="Arial" w:hAnsi="Arial" w:cs="Arial"/>
                <w:sz w:val="22"/>
                <w:szCs w:val="22"/>
              </w:rPr>
              <w:t xml:space="preserve"> </w:t>
            </w:r>
            <w:r w:rsidR="00240792" w:rsidRPr="005E60F7">
              <w:rPr>
                <w:rFonts w:ascii="Arial" w:hAnsi="Arial" w:cs="Arial"/>
                <w:sz w:val="22"/>
                <w:szCs w:val="22"/>
              </w:rPr>
              <w:t>szkół I stopnia niebędących młodocianymi pracownikami biorących udział w stażach uczniowskich.</w:t>
            </w:r>
          </w:p>
          <w:p w14:paraId="5B747DE5" w14:textId="77777777" w:rsidR="00B60E49" w:rsidRPr="00191125" w:rsidRDefault="00B60E49" w:rsidP="00B60E49">
            <w:pPr>
              <w:spacing w:after="120" w:line="276" w:lineRule="auto"/>
              <w:rPr>
                <w:rFonts w:ascii="Arial" w:hAnsi="Arial" w:cs="Arial"/>
                <w:bCs/>
                <w:sz w:val="22"/>
                <w:szCs w:val="22"/>
                <w:u w:val="single"/>
              </w:rPr>
            </w:pPr>
            <w:r w:rsidRPr="00583B47">
              <w:rPr>
                <w:rFonts w:ascii="Arial" w:hAnsi="Arial" w:cs="Arial"/>
                <w:bCs/>
                <w:sz w:val="22"/>
                <w:szCs w:val="22"/>
                <w:u w:val="single"/>
              </w:rPr>
              <w:t>Dodatkowe informacje:</w:t>
            </w:r>
            <w:r>
              <w:rPr>
                <w:rFonts w:ascii="Arial" w:hAnsi="Arial" w:cs="Arial"/>
                <w:bCs/>
                <w:sz w:val="22"/>
                <w:szCs w:val="22"/>
                <w:u w:val="single"/>
              </w:rPr>
              <w:t xml:space="preserve"> </w:t>
            </w:r>
            <w:r w:rsidRPr="00AB12C5">
              <w:rPr>
                <w:rFonts w:ascii="Arial" w:hAnsi="Arial" w:cs="Arial"/>
                <w:bCs/>
                <w:sz w:val="22"/>
                <w:szCs w:val="22"/>
              </w:rPr>
              <w:t xml:space="preserve">Kryterium na etapie oceny zostanie zweryfikowane w szczególności w oparciu o sekcje: Zadania, sekcje </w:t>
            </w:r>
            <w:r w:rsidRPr="00AB12C5">
              <w:rPr>
                <w:rFonts w:ascii="Arial" w:hAnsi="Arial" w:cs="Arial"/>
                <w:bCs/>
                <w:i/>
                <w:sz w:val="22"/>
                <w:szCs w:val="22"/>
              </w:rPr>
              <w:t xml:space="preserve">Budżet projektu </w:t>
            </w:r>
            <w:r w:rsidRPr="00AB12C5">
              <w:rPr>
                <w:rFonts w:ascii="Arial" w:hAnsi="Arial" w:cs="Arial"/>
                <w:bCs/>
                <w:sz w:val="22"/>
                <w:szCs w:val="22"/>
              </w:rPr>
              <w:t>oraz sekcje</w:t>
            </w:r>
            <w:r w:rsidRPr="00AB12C5">
              <w:rPr>
                <w:rFonts w:ascii="Arial" w:hAnsi="Arial" w:cs="Arial"/>
                <w:bCs/>
                <w:i/>
                <w:sz w:val="22"/>
                <w:szCs w:val="22"/>
              </w:rPr>
              <w:t xml:space="preserve"> Wskaźniki projektu. </w:t>
            </w:r>
          </w:p>
          <w:p w14:paraId="75C8AF3C" w14:textId="1F0EAB30" w:rsidR="00B60E49" w:rsidRDefault="00B60E49" w:rsidP="00B60E49">
            <w:pPr>
              <w:spacing w:before="120" w:after="120" w:line="276" w:lineRule="auto"/>
              <w:rPr>
                <w:rFonts w:ascii="Arial" w:hAnsi="Arial" w:cs="Arial"/>
                <w:sz w:val="22"/>
                <w:szCs w:val="22"/>
              </w:rPr>
            </w:pPr>
            <w:r w:rsidRPr="00AB12C5">
              <w:rPr>
                <w:rFonts w:ascii="Arial" w:hAnsi="Arial" w:cs="Arial"/>
                <w:bCs/>
                <w:sz w:val="22"/>
                <w:szCs w:val="22"/>
              </w:rPr>
              <w:t xml:space="preserve">Zakres wymaganych informacji został określony w </w:t>
            </w:r>
            <w:r w:rsidRPr="00AB12C5">
              <w:rPr>
                <w:rFonts w:ascii="Arial" w:hAnsi="Arial" w:cs="Arial"/>
                <w:bCs/>
                <w:i/>
                <w:sz w:val="22"/>
                <w:szCs w:val="22"/>
              </w:rPr>
              <w:t>Instrukcji wypełniania wniosku o dofinansowanie projektu.</w:t>
            </w:r>
          </w:p>
          <w:p w14:paraId="70FF131F" w14:textId="33ABBC8F" w:rsidR="00B60E49" w:rsidRPr="00B64779" w:rsidRDefault="00B60E49" w:rsidP="007B4F46">
            <w:pPr>
              <w:spacing w:before="120" w:after="120" w:line="276" w:lineRule="auto"/>
              <w:rPr>
                <w:rFonts w:ascii="Arial" w:hAnsi="Arial" w:cs="Arial"/>
                <w:sz w:val="22"/>
                <w:szCs w:val="22"/>
              </w:rPr>
            </w:pPr>
          </w:p>
        </w:tc>
      </w:tr>
      <w:tr w:rsidR="00240792" w:rsidRPr="00AA63AA" w14:paraId="3314D7A8" w14:textId="77777777" w:rsidTr="00AA4930">
        <w:tc>
          <w:tcPr>
            <w:tcW w:w="675" w:type="dxa"/>
          </w:tcPr>
          <w:p w14:paraId="553D30DD" w14:textId="77777777" w:rsidR="00240792" w:rsidRPr="00AA63AA" w:rsidRDefault="00240792"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2788637B" w14:textId="13EA9262" w:rsidR="00240792" w:rsidRPr="003F6437" w:rsidRDefault="00240792" w:rsidP="00B60E49">
            <w:pPr>
              <w:spacing w:before="120" w:after="120" w:line="276" w:lineRule="auto"/>
              <w:rPr>
                <w:rFonts w:ascii="Arial" w:hAnsi="Arial" w:cs="Arial"/>
                <w:b/>
                <w:sz w:val="22"/>
                <w:szCs w:val="22"/>
              </w:rPr>
            </w:pPr>
            <w:r w:rsidRPr="003F6437">
              <w:rPr>
                <w:rFonts w:ascii="Arial" w:hAnsi="Arial" w:cs="Arial"/>
                <w:b/>
                <w:sz w:val="22"/>
                <w:szCs w:val="22"/>
              </w:rPr>
              <w:t>Doradztwo zawodowe</w:t>
            </w:r>
          </w:p>
        </w:tc>
        <w:tc>
          <w:tcPr>
            <w:tcW w:w="3544" w:type="dxa"/>
          </w:tcPr>
          <w:p w14:paraId="51DED0F7" w14:textId="77777777" w:rsidR="00240792" w:rsidRPr="00B60E49" w:rsidRDefault="00240792" w:rsidP="00B60E49">
            <w:pPr>
              <w:spacing w:before="120" w:after="120" w:line="276" w:lineRule="auto"/>
              <w:rPr>
                <w:rFonts w:ascii="Arial" w:eastAsia="MyriadPro-Regular" w:hAnsi="Arial" w:cs="Arial"/>
                <w:sz w:val="22"/>
                <w:szCs w:val="22"/>
              </w:rPr>
            </w:pPr>
            <w:r w:rsidRPr="00B60E49">
              <w:rPr>
                <w:rFonts w:ascii="Arial" w:eastAsia="MyriadPro-Regular" w:hAnsi="Arial" w:cs="Arial"/>
                <w:sz w:val="22"/>
                <w:szCs w:val="22"/>
              </w:rPr>
              <w:t xml:space="preserve">W ramach projektu dla uczniów objętych wsparciem obligatoryjnie zaplanowano realizację doradztwa zawodowego </w:t>
            </w:r>
            <w:r w:rsidRPr="00B60E49">
              <w:rPr>
                <w:rFonts w:ascii="Arial" w:eastAsia="MyriadPro-Regular" w:hAnsi="Arial" w:cs="Arial"/>
                <w:sz w:val="22"/>
                <w:szCs w:val="22"/>
              </w:rPr>
              <w:lastRenderedPageBreak/>
              <w:t>obejmującego ocenę indywidualnych potrzeb rozwojowych i edukacyjnych i/lub predyspozycji osobowych do wykonywania poszczególnych zawodów. Będzie ono wolne od stereotypów płciowych w wyborze ścieżek zawodowych i edukacyjnych, a także będzie wspierać przełamywanie tych stereotypów.</w:t>
            </w:r>
          </w:p>
          <w:p w14:paraId="6C0373DC" w14:textId="77777777" w:rsidR="00240792" w:rsidRPr="00AA4930" w:rsidRDefault="00240792" w:rsidP="00B60E49">
            <w:pPr>
              <w:spacing w:before="120" w:after="120" w:line="276" w:lineRule="auto"/>
              <w:rPr>
                <w:rFonts w:ascii="Arial" w:eastAsiaTheme="minorHAnsi" w:hAnsi="Arial" w:cs="Arial"/>
                <w:b/>
                <w:sz w:val="22"/>
                <w:szCs w:val="22"/>
              </w:rPr>
            </w:pPr>
            <w:r w:rsidRPr="00AA4930">
              <w:rPr>
                <w:rFonts w:ascii="Arial" w:hAnsi="Arial" w:cs="Arial"/>
                <w:b/>
                <w:sz w:val="22"/>
                <w:szCs w:val="22"/>
              </w:rPr>
              <w:t>Zasady oceny</w:t>
            </w:r>
          </w:p>
          <w:p w14:paraId="365D2D51" w14:textId="5B80C0D9" w:rsidR="00240792" w:rsidRPr="00240792" w:rsidRDefault="00240792" w:rsidP="00B60E49">
            <w:pPr>
              <w:spacing w:before="120" w:after="120" w:line="276" w:lineRule="auto"/>
              <w:rPr>
                <w:rFonts w:ascii="Arial" w:hAnsi="Arial" w:cs="Arial"/>
                <w:sz w:val="22"/>
                <w:szCs w:val="22"/>
              </w:rPr>
            </w:pPr>
            <w:r w:rsidRPr="00B60E49">
              <w:rPr>
                <w:rFonts w:ascii="Arial" w:eastAsia="MyriadPro-Regular" w:hAnsi="Arial" w:cs="Arial"/>
                <w:sz w:val="22"/>
                <w:szCs w:val="22"/>
              </w:rPr>
              <w:t xml:space="preserve">Kryterium będzie weryfikowane na podstawie treści wniosku </w:t>
            </w:r>
            <w:r w:rsidRPr="00B60E49">
              <w:rPr>
                <w:rFonts w:ascii="Arial" w:eastAsia="MyriadPro-Regular" w:hAnsi="Arial" w:cs="Arial"/>
                <w:sz w:val="22"/>
                <w:szCs w:val="22"/>
              </w:rPr>
              <w:br/>
              <w:t>o dofinansowanie projektu.</w:t>
            </w:r>
          </w:p>
        </w:tc>
        <w:tc>
          <w:tcPr>
            <w:tcW w:w="2806" w:type="dxa"/>
          </w:tcPr>
          <w:p w14:paraId="4B636E13" w14:textId="77777777" w:rsidR="00240792" w:rsidRPr="00B60E49" w:rsidRDefault="00240792" w:rsidP="00B60E49">
            <w:pPr>
              <w:spacing w:before="120" w:after="120" w:line="276" w:lineRule="auto"/>
              <w:rPr>
                <w:rFonts w:ascii="Arial" w:eastAsia="MyriadPro-Regular" w:hAnsi="Arial" w:cs="Arial"/>
                <w:sz w:val="22"/>
                <w:szCs w:val="22"/>
              </w:rPr>
            </w:pPr>
            <w:r w:rsidRPr="00B60E49">
              <w:rPr>
                <w:rFonts w:ascii="Arial" w:eastAsia="MyriadPro-Regular" w:hAnsi="Arial" w:cs="Arial"/>
                <w:sz w:val="22"/>
                <w:szCs w:val="22"/>
              </w:rPr>
              <w:lastRenderedPageBreak/>
              <w:t>Spełnienie kryterium jest konieczne do przyznania dofinansowania.</w:t>
            </w:r>
          </w:p>
          <w:p w14:paraId="4082B51B" w14:textId="77777777" w:rsidR="00240792" w:rsidRPr="00B60E49" w:rsidRDefault="00240792" w:rsidP="00B60E49">
            <w:pPr>
              <w:spacing w:before="120" w:after="120" w:line="276" w:lineRule="auto"/>
              <w:rPr>
                <w:rFonts w:ascii="Arial" w:eastAsia="MyriadPro-Regular" w:hAnsi="Arial" w:cs="Arial"/>
                <w:sz w:val="22"/>
                <w:szCs w:val="22"/>
              </w:rPr>
            </w:pPr>
            <w:r w:rsidRPr="00B60E49">
              <w:rPr>
                <w:rFonts w:ascii="Arial" w:eastAsia="MyriadPro-Regular" w:hAnsi="Arial" w:cs="Arial"/>
                <w:sz w:val="22"/>
                <w:szCs w:val="22"/>
              </w:rPr>
              <w:lastRenderedPageBreak/>
              <w:t>Ocena spełniania kryterium polega na przypisaniu wartości logicznych „tak”, „nie”.</w:t>
            </w:r>
          </w:p>
          <w:p w14:paraId="2377ABFC" w14:textId="77777777" w:rsidR="00240792" w:rsidRDefault="00240792" w:rsidP="00B60E49">
            <w:pPr>
              <w:spacing w:before="120" w:after="120" w:line="276" w:lineRule="auto"/>
              <w:rPr>
                <w:rFonts w:ascii="Arial" w:eastAsia="MyriadPro-Regular" w:hAnsi="Arial" w:cs="Arial"/>
                <w:sz w:val="22"/>
                <w:szCs w:val="22"/>
              </w:rPr>
            </w:pPr>
            <w:r w:rsidRPr="00B60E49">
              <w:rPr>
                <w:rFonts w:ascii="Arial" w:eastAsia="MyriadPro-Regular" w:hAnsi="Arial" w:cs="Arial"/>
                <w:sz w:val="22"/>
                <w:szCs w:val="22"/>
              </w:rPr>
              <w:t>W przypadku niespełnienia kryterium  projekt skierowany jest do uzupełnienia/poprawy.</w:t>
            </w:r>
          </w:p>
          <w:p w14:paraId="302E49FE" w14:textId="77777777" w:rsidR="00830D35" w:rsidRPr="00191125" w:rsidRDefault="00830D35" w:rsidP="00830D35">
            <w:pPr>
              <w:spacing w:before="120" w:after="120" w:line="276" w:lineRule="auto"/>
              <w:rPr>
                <w:rFonts w:ascii="Arial" w:hAnsi="Arial" w:cs="Arial"/>
                <w:bCs/>
                <w:sz w:val="22"/>
                <w:szCs w:val="22"/>
                <w:u w:val="single"/>
              </w:rPr>
            </w:pPr>
            <w:r w:rsidRPr="00E27471">
              <w:rPr>
                <w:rFonts w:ascii="Arial" w:hAnsi="Arial" w:cs="Arial"/>
                <w:bCs/>
                <w:sz w:val="22"/>
                <w:szCs w:val="22"/>
                <w:u w:val="single"/>
              </w:rPr>
              <w:t>Dodatkowe informacje:</w:t>
            </w:r>
            <w:r>
              <w:rPr>
                <w:rFonts w:ascii="Arial" w:hAnsi="Arial" w:cs="Arial"/>
                <w:bCs/>
                <w:sz w:val="22"/>
                <w:szCs w:val="22"/>
                <w:u w:val="single"/>
              </w:rPr>
              <w:t xml:space="preserve"> </w:t>
            </w:r>
            <w:r w:rsidRPr="00AB12C5">
              <w:rPr>
                <w:rFonts w:ascii="Arial" w:hAnsi="Arial" w:cs="Arial"/>
                <w:bCs/>
                <w:sz w:val="22"/>
                <w:szCs w:val="22"/>
              </w:rPr>
              <w:t xml:space="preserve">Kryterium na etapie oceny zostanie zweryfikowane w szczególności w oparciu o sekcje: </w:t>
            </w:r>
            <w:r w:rsidRPr="00AB12C5">
              <w:rPr>
                <w:rFonts w:ascii="Arial" w:hAnsi="Arial" w:cs="Arial"/>
                <w:bCs/>
                <w:i/>
                <w:sz w:val="22"/>
                <w:szCs w:val="22"/>
              </w:rPr>
              <w:t>Zadania</w:t>
            </w:r>
            <w:r w:rsidRPr="00AB12C5">
              <w:rPr>
                <w:rFonts w:ascii="Arial" w:hAnsi="Arial" w:cs="Arial"/>
                <w:bCs/>
                <w:sz w:val="22"/>
                <w:szCs w:val="22"/>
              </w:rPr>
              <w:t xml:space="preserve">, sekcje </w:t>
            </w:r>
            <w:r w:rsidRPr="00AB12C5">
              <w:rPr>
                <w:rFonts w:ascii="Arial" w:hAnsi="Arial" w:cs="Arial"/>
                <w:bCs/>
                <w:i/>
                <w:sz w:val="22"/>
                <w:szCs w:val="22"/>
              </w:rPr>
              <w:t>Budżet projektu</w:t>
            </w:r>
            <w:r w:rsidRPr="00AB12C5">
              <w:rPr>
                <w:rFonts w:ascii="Arial" w:hAnsi="Arial" w:cs="Arial"/>
                <w:bCs/>
                <w:sz w:val="22"/>
                <w:szCs w:val="22"/>
              </w:rPr>
              <w:t xml:space="preserve"> oraz sekcje </w:t>
            </w:r>
            <w:r w:rsidRPr="00AB12C5">
              <w:rPr>
                <w:rFonts w:ascii="Arial" w:hAnsi="Arial" w:cs="Arial"/>
                <w:bCs/>
                <w:i/>
                <w:sz w:val="22"/>
                <w:szCs w:val="22"/>
              </w:rPr>
              <w:t>Wskaźniki projektu</w:t>
            </w:r>
            <w:r w:rsidRPr="00AB12C5">
              <w:rPr>
                <w:rFonts w:ascii="Arial" w:hAnsi="Arial" w:cs="Arial"/>
                <w:bCs/>
                <w:sz w:val="22"/>
                <w:szCs w:val="22"/>
              </w:rPr>
              <w:t xml:space="preserve">.  </w:t>
            </w:r>
          </w:p>
          <w:p w14:paraId="7AD95E66" w14:textId="77777777" w:rsidR="00830D35" w:rsidRDefault="00830D35" w:rsidP="00830D35">
            <w:pPr>
              <w:spacing w:before="120" w:after="120" w:line="276" w:lineRule="auto"/>
              <w:rPr>
                <w:rFonts w:ascii="Arial" w:hAnsi="Arial" w:cs="Arial"/>
                <w:bCs/>
                <w:sz w:val="22"/>
                <w:szCs w:val="22"/>
              </w:rPr>
            </w:pPr>
            <w:r w:rsidRPr="00AB12C5">
              <w:rPr>
                <w:rFonts w:ascii="Arial" w:hAnsi="Arial" w:cs="Arial"/>
                <w:bCs/>
                <w:sz w:val="22"/>
                <w:szCs w:val="22"/>
              </w:rPr>
              <w:t>Zakres wymaganych informacji został określony w Instrukcji wypełniania wniosku o dofinansowanie projektu.</w:t>
            </w:r>
          </w:p>
          <w:p w14:paraId="2FA048C7" w14:textId="5B2487B9" w:rsidR="00830D35" w:rsidRPr="00240792" w:rsidRDefault="00830D35" w:rsidP="00B60E49">
            <w:pPr>
              <w:spacing w:before="120" w:after="120" w:line="276" w:lineRule="auto"/>
              <w:rPr>
                <w:rFonts w:ascii="Arial" w:eastAsia="MyriadPro-Regular" w:hAnsi="Arial" w:cs="Arial"/>
                <w:sz w:val="22"/>
                <w:szCs w:val="22"/>
              </w:rPr>
            </w:pPr>
          </w:p>
        </w:tc>
      </w:tr>
    </w:tbl>
    <w:p w14:paraId="63F450DC"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2ECF04FB" w14:textId="7C6FF31A"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8542CA">
        <w:rPr>
          <w:rFonts w:ascii="Arial" w:hAnsi="Arial" w:cs="Arial"/>
          <w:sz w:val="22"/>
          <w:szCs w:val="22"/>
        </w:rPr>
        <w:t>7.6</w:t>
      </w:r>
      <w:r w:rsidRPr="00AA63AA">
        <w:rPr>
          <w:rFonts w:ascii="Arial" w:hAnsi="Arial" w:cs="Arial"/>
          <w:sz w:val="22"/>
          <w:szCs w:val="22"/>
        </w:rPr>
        <w:t xml:space="preserve"> do niniejszego Regulaminu.</w:t>
      </w:r>
    </w:p>
    <w:p w14:paraId="56FECABA"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07B42E98"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266C3BB6" w14:textId="17FE605D"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8542CA">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213B7B54"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01F70090" w14:textId="77777777" w:rsidR="00894F4F" w:rsidRPr="00AA63AA" w:rsidRDefault="00894F4F" w:rsidP="00F4775B">
      <w:pPr>
        <w:pStyle w:val="Akapitzlist"/>
        <w:spacing w:before="120" w:after="120" w:line="271" w:lineRule="auto"/>
        <w:ind w:left="0"/>
        <w:rPr>
          <w:rFonts w:ascii="Arial" w:hAnsi="Arial" w:cs="Arial"/>
          <w:sz w:val="22"/>
          <w:szCs w:val="22"/>
        </w:rPr>
      </w:pPr>
    </w:p>
    <w:p w14:paraId="7BDD4CE1" w14:textId="2C3353BB"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Uzupełnienie/poprawa wniosku dokonywana jest na wezwanie </w:t>
      </w:r>
      <w:bookmarkStart w:id="420" w:name="_Hlk129176717"/>
      <w:r w:rsidRPr="00AA63AA">
        <w:rPr>
          <w:rFonts w:ascii="Arial" w:hAnsi="Arial" w:cs="Arial"/>
          <w:sz w:val="22"/>
          <w:szCs w:val="22"/>
        </w:rPr>
        <w:t xml:space="preserve">IP FEPZ </w:t>
      </w:r>
      <w:bookmarkEnd w:id="420"/>
      <w:r w:rsidRPr="00AA63AA">
        <w:rPr>
          <w:rFonts w:ascii="Arial" w:hAnsi="Arial" w:cs="Arial"/>
          <w:sz w:val="22"/>
          <w:szCs w:val="22"/>
        </w:rPr>
        <w:t xml:space="preserve">w terminie </w:t>
      </w:r>
      <w:r w:rsidR="008542CA">
        <w:rPr>
          <w:rFonts w:ascii="Arial" w:hAnsi="Arial" w:cs="Arial"/>
          <w:sz w:val="22"/>
          <w:szCs w:val="22"/>
        </w:rPr>
        <w:t>5</w:t>
      </w:r>
      <w:r w:rsidR="008A4EA9">
        <w:rPr>
          <w:rFonts w:ascii="Arial" w:hAnsi="Arial" w:cs="Arial"/>
          <w:sz w:val="22"/>
          <w:szCs w:val="22"/>
        </w:rPr>
        <w:t xml:space="preserve">  </w:t>
      </w:r>
      <w:r w:rsidR="0032390D" w:rsidRPr="00AA63AA">
        <w:rPr>
          <w:rFonts w:ascii="Arial" w:hAnsi="Arial" w:cs="Arial"/>
          <w:sz w:val="22"/>
          <w:szCs w:val="22"/>
        </w:rPr>
        <w:t>dni</w:t>
      </w:r>
      <w:r w:rsidRPr="00AA63AA">
        <w:rPr>
          <w:rFonts w:ascii="Arial" w:hAnsi="Arial" w:cs="Arial"/>
          <w:sz w:val="22"/>
          <w:szCs w:val="22"/>
        </w:rPr>
        <w:t xml:space="preserve"> </w:t>
      </w:r>
      <w:r w:rsidR="00BF6881">
        <w:rPr>
          <w:rFonts w:ascii="Arial" w:hAnsi="Arial" w:cs="Arial"/>
          <w:sz w:val="22"/>
          <w:szCs w:val="22"/>
        </w:rPr>
        <w:t xml:space="preserve">roboczych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73DB5943"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40FC441E"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28CE1894" w14:textId="77777777" w:rsidR="005617AE" w:rsidRPr="00AA63AA" w:rsidRDefault="005617AE" w:rsidP="00E03F8A">
      <w:pPr>
        <w:pStyle w:val="Akapitzlist"/>
        <w:spacing w:before="120" w:after="120" w:line="271" w:lineRule="auto"/>
        <w:rPr>
          <w:rFonts w:ascii="Arial" w:hAnsi="Arial" w:cs="Arial"/>
          <w:sz w:val="22"/>
          <w:szCs w:val="22"/>
        </w:rPr>
      </w:pPr>
    </w:p>
    <w:p w14:paraId="0591ABE7" w14:textId="1815D51C"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190B2C">
        <w:rPr>
          <w:rFonts w:ascii="Arial" w:hAnsi="Arial" w:cs="Arial"/>
          <w:sz w:val="22"/>
          <w:szCs w:val="22"/>
        </w:rPr>
        <w:t>3.1.</w:t>
      </w:r>
      <w:r w:rsidR="000D116C">
        <w:rPr>
          <w:rFonts w:ascii="Arial" w:hAnsi="Arial" w:cs="Arial"/>
          <w:sz w:val="22"/>
          <w:szCs w:val="22"/>
        </w:rPr>
        <w:t>3</w:t>
      </w:r>
      <w:r w:rsidR="00190B2C">
        <w:rPr>
          <w:rFonts w:ascii="Arial" w:hAnsi="Arial" w:cs="Arial"/>
          <w:sz w:val="22"/>
          <w:szCs w:val="22"/>
        </w:rPr>
        <w:t xml:space="preserve"> </w:t>
      </w:r>
      <w:r w:rsidR="002E7E2A" w:rsidRPr="00AA63AA">
        <w:rPr>
          <w:rFonts w:ascii="Arial" w:hAnsi="Arial" w:cs="Arial"/>
          <w:sz w:val="22"/>
          <w:szCs w:val="22"/>
        </w:rPr>
        <w:t xml:space="preserve">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407C70FE"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0107A355" w14:textId="77777777"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1D11AC4D"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4A0BD732"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434B7A9C"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41AB81F2" w14:textId="330D9994"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421"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421"/>
      <w:r w:rsidR="00F47E48" w:rsidRPr="00AA63AA">
        <w:rPr>
          <w:rFonts w:ascii="Arial" w:hAnsi="Arial" w:cs="Arial"/>
          <w:sz w:val="22"/>
          <w:szCs w:val="22"/>
        </w:rPr>
        <w:t xml:space="preserve">, której wzór stanowi załącznik nr </w:t>
      </w:r>
      <w:r w:rsidR="0054025C">
        <w:rPr>
          <w:rFonts w:ascii="Arial" w:hAnsi="Arial" w:cs="Arial"/>
          <w:sz w:val="22"/>
          <w:szCs w:val="22"/>
        </w:rPr>
        <w:t>7.7</w:t>
      </w:r>
      <w:r w:rsidR="002E7F90">
        <w:rPr>
          <w:rFonts w:ascii="Arial" w:hAnsi="Arial" w:cs="Arial"/>
          <w:sz w:val="22"/>
          <w:szCs w:val="22"/>
        </w:rPr>
        <w:t xml:space="preserve"> </w:t>
      </w:r>
      <w:r w:rsidR="00F47E48" w:rsidRPr="00AA63AA">
        <w:rPr>
          <w:rFonts w:ascii="Arial" w:hAnsi="Arial" w:cs="Arial"/>
          <w:sz w:val="22"/>
          <w:szCs w:val="22"/>
        </w:rPr>
        <w:t>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6BA5017F"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422" w:name="_Toc440453335"/>
      <w:bookmarkStart w:id="423" w:name="_Toc440617835"/>
      <w:bookmarkStart w:id="424" w:name="_Toc440622212"/>
      <w:bookmarkStart w:id="425" w:name="_Toc440622274"/>
      <w:bookmarkStart w:id="426" w:name="_Toc440625558"/>
      <w:bookmarkStart w:id="427" w:name="_Toc441476636"/>
      <w:bookmarkStart w:id="428" w:name="_Toc441479685"/>
      <w:bookmarkEnd w:id="422"/>
      <w:bookmarkEnd w:id="423"/>
      <w:bookmarkEnd w:id="424"/>
      <w:bookmarkEnd w:id="425"/>
      <w:bookmarkEnd w:id="426"/>
      <w:bookmarkEnd w:id="427"/>
      <w:bookmarkEnd w:id="428"/>
    </w:p>
    <w:p w14:paraId="34374426" w14:textId="495FF46E"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t>
      </w:r>
      <w:r w:rsidRPr="00AA63AA">
        <w:rPr>
          <w:rFonts w:ascii="Arial" w:hAnsi="Arial" w:cs="Arial"/>
          <w:sz w:val="22"/>
          <w:szCs w:val="22"/>
        </w:rPr>
        <w:lastRenderedPageBreak/>
        <w:t xml:space="preserve">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przynajmniej jeden z ww</w:t>
      </w:r>
      <w:r w:rsidR="00F733B1">
        <w:rPr>
          <w:rFonts w:ascii="Arial" w:hAnsi="Arial" w:cs="Arial"/>
          <w:sz w:val="22"/>
          <w:szCs w:val="22"/>
        </w:rPr>
        <w:t>.</w:t>
      </w:r>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 xml:space="preserve">w terminie </w:t>
      </w:r>
      <w:r w:rsidR="0054025C">
        <w:rPr>
          <w:rFonts w:ascii="Arial" w:hAnsi="Arial" w:cs="Arial"/>
          <w:b/>
          <w:sz w:val="22"/>
          <w:szCs w:val="22"/>
        </w:rPr>
        <w:t>3</w:t>
      </w:r>
      <w:r w:rsidR="002E7F90">
        <w:rPr>
          <w:rFonts w:ascii="Arial" w:hAnsi="Arial" w:cs="Arial"/>
          <w:b/>
          <w:sz w:val="22"/>
          <w:szCs w:val="22"/>
        </w:rPr>
        <w:t xml:space="preserve"> </w:t>
      </w:r>
      <w:r w:rsidRPr="00AA63AA">
        <w:rPr>
          <w:rFonts w:ascii="Arial" w:hAnsi="Arial" w:cs="Arial"/>
          <w:b/>
          <w:sz w:val="22"/>
          <w:szCs w:val="22"/>
        </w:rPr>
        <w:t>dni</w:t>
      </w:r>
      <w:r w:rsidRPr="00AA63AA">
        <w:rPr>
          <w:rFonts w:ascii="Arial" w:hAnsi="Arial" w:cs="Arial"/>
          <w:sz w:val="22"/>
          <w:szCs w:val="22"/>
        </w:rPr>
        <w:t xml:space="preserve"> </w:t>
      </w:r>
      <w:r w:rsidR="0054025C">
        <w:rPr>
          <w:rFonts w:ascii="Arial" w:hAnsi="Arial" w:cs="Arial"/>
          <w:sz w:val="22"/>
          <w:szCs w:val="22"/>
        </w:rPr>
        <w:t xml:space="preserve">roboczych </w:t>
      </w:r>
      <w:r w:rsidRPr="00AA63AA">
        <w:rPr>
          <w:rFonts w:ascii="Arial" w:hAnsi="Arial" w:cs="Arial"/>
          <w:sz w:val="22"/>
          <w:szCs w:val="22"/>
        </w:rPr>
        <w:t>liczonych od następnego dnia po doręczeniu wezwania, ocena wniosku o dofinansowanie prowadzona jest na podstawie dostępnych informacji.</w:t>
      </w:r>
    </w:p>
    <w:p w14:paraId="473E2592"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0814647A" w14:textId="0130F7F9" w:rsidR="00E16E47" w:rsidRPr="00CD02CA" w:rsidRDefault="00642E74" w:rsidP="00886C62">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29" w:name="_Toc441476638"/>
      <w:bookmarkStart w:id="430" w:name="_Toc441479687"/>
      <w:bookmarkStart w:id="431" w:name="_Toc441476639"/>
      <w:bookmarkStart w:id="432" w:name="_Toc441479688"/>
      <w:bookmarkStart w:id="433" w:name="_Toc441476640"/>
      <w:bookmarkStart w:id="434" w:name="_Toc441479689"/>
      <w:bookmarkStart w:id="435" w:name="_Toc441476641"/>
      <w:bookmarkStart w:id="436" w:name="_Toc441479690"/>
      <w:bookmarkStart w:id="437" w:name="_Toc441476642"/>
      <w:bookmarkStart w:id="438" w:name="_Toc441479691"/>
      <w:bookmarkStart w:id="439" w:name="_Toc441476643"/>
      <w:bookmarkStart w:id="440" w:name="_Toc441479692"/>
      <w:bookmarkStart w:id="441" w:name="_Toc441476651"/>
      <w:bookmarkStart w:id="442" w:name="_Toc441479700"/>
      <w:bookmarkStart w:id="443" w:name="_Toc441476656"/>
      <w:bookmarkStart w:id="444" w:name="_Toc441479705"/>
      <w:bookmarkStart w:id="445" w:name="_Toc441476661"/>
      <w:bookmarkStart w:id="446" w:name="_Toc441479710"/>
      <w:bookmarkStart w:id="447" w:name="_Toc441476662"/>
      <w:bookmarkStart w:id="448" w:name="_Toc441479711"/>
      <w:bookmarkStart w:id="449" w:name="_Toc441476663"/>
      <w:bookmarkStart w:id="450" w:name="_Toc441479712"/>
      <w:bookmarkStart w:id="451" w:name="_Toc441476664"/>
      <w:bookmarkStart w:id="452" w:name="_Toc441479713"/>
      <w:bookmarkStart w:id="453" w:name="_Toc441476671"/>
      <w:bookmarkStart w:id="454" w:name="_Toc441479720"/>
      <w:bookmarkStart w:id="455" w:name="_Toc441476675"/>
      <w:bookmarkStart w:id="456" w:name="_Toc441479724"/>
      <w:bookmarkStart w:id="457" w:name="_Toc441476679"/>
      <w:bookmarkStart w:id="458" w:name="_Toc441479728"/>
      <w:bookmarkStart w:id="459" w:name="_Toc441476680"/>
      <w:bookmarkStart w:id="460" w:name="_Toc441479729"/>
      <w:bookmarkStart w:id="461" w:name="_Toc441476681"/>
      <w:bookmarkStart w:id="462" w:name="_Toc441479730"/>
      <w:bookmarkStart w:id="463" w:name="_Toc441476682"/>
      <w:bookmarkStart w:id="464" w:name="_Toc441479731"/>
      <w:bookmarkStart w:id="465" w:name="_Toc441476683"/>
      <w:bookmarkStart w:id="466" w:name="_Toc441479732"/>
      <w:bookmarkStart w:id="467" w:name="_Toc441476684"/>
      <w:bookmarkStart w:id="468" w:name="_Toc441479733"/>
      <w:bookmarkStart w:id="469" w:name="_Toc441476685"/>
      <w:bookmarkStart w:id="470" w:name="_Toc441479734"/>
      <w:bookmarkStart w:id="471" w:name="_Toc441476686"/>
      <w:bookmarkStart w:id="472" w:name="_Toc441479735"/>
      <w:bookmarkStart w:id="473" w:name="_Toc441476687"/>
      <w:bookmarkStart w:id="474" w:name="_Toc441479736"/>
      <w:bookmarkStart w:id="475" w:name="_Toc441476688"/>
      <w:bookmarkStart w:id="476" w:name="_Toc441479737"/>
      <w:bookmarkStart w:id="477" w:name="_Toc441476689"/>
      <w:bookmarkStart w:id="478" w:name="_Toc441479738"/>
      <w:bookmarkStart w:id="479" w:name="_Toc441476690"/>
      <w:bookmarkStart w:id="480" w:name="_Toc441479739"/>
      <w:bookmarkStart w:id="481" w:name="_Toc441476691"/>
      <w:bookmarkStart w:id="482" w:name="_Toc441479740"/>
      <w:bookmarkStart w:id="483" w:name="_Toc441476692"/>
      <w:bookmarkStart w:id="484" w:name="_Toc441479741"/>
      <w:bookmarkStart w:id="485" w:name="_Toc441476693"/>
      <w:bookmarkStart w:id="486" w:name="_Toc441479742"/>
      <w:bookmarkStart w:id="487" w:name="_Toc441476694"/>
      <w:bookmarkStart w:id="488" w:name="_Toc441479743"/>
      <w:bookmarkStart w:id="489" w:name="_Toc441476695"/>
      <w:bookmarkStart w:id="490" w:name="_Toc441479744"/>
      <w:bookmarkStart w:id="491" w:name="_Toc441476696"/>
      <w:bookmarkStart w:id="492" w:name="_Toc441479745"/>
      <w:bookmarkStart w:id="493" w:name="_Toc441476697"/>
      <w:bookmarkStart w:id="494" w:name="_Toc441479746"/>
      <w:bookmarkStart w:id="495" w:name="_Toc441476698"/>
      <w:bookmarkStart w:id="496" w:name="_Toc441479747"/>
      <w:bookmarkStart w:id="497" w:name="_Toc441476699"/>
      <w:bookmarkStart w:id="498" w:name="_Toc441479748"/>
      <w:bookmarkStart w:id="499" w:name="_Toc441476700"/>
      <w:bookmarkStart w:id="500" w:name="_Toc441479749"/>
      <w:bookmarkStart w:id="501" w:name="_Toc441476701"/>
      <w:bookmarkStart w:id="502" w:name="_Toc441479750"/>
      <w:bookmarkStart w:id="503" w:name="_Toc441476702"/>
      <w:bookmarkStart w:id="504" w:name="_Toc441479751"/>
      <w:bookmarkStart w:id="505" w:name="_Toc441476703"/>
      <w:bookmarkStart w:id="506" w:name="_Toc441479752"/>
      <w:bookmarkStart w:id="507" w:name="_Toc441476704"/>
      <w:bookmarkStart w:id="508" w:name="_Toc441479753"/>
      <w:bookmarkStart w:id="509" w:name="_Toc441476705"/>
      <w:bookmarkStart w:id="510" w:name="_Toc441479754"/>
      <w:bookmarkStart w:id="511" w:name="_Toc441476706"/>
      <w:bookmarkStart w:id="512" w:name="_Toc441479755"/>
      <w:bookmarkStart w:id="513" w:name="_Toc441476707"/>
      <w:bookmarkStart w:id="514" w:name="_Toc441479756"/>
      <w:bookmarkStart w:id="515" w:name="_Toc441476715"/>
      <w:bookmarkStart w:id="516" w:name="_Toc441479764"/>
      <w:bookmarkStart w:id="517" w:name="_Toc441476720"/>
      <w:bookmarkStart w:id="518" w:name="_Toc441479769"/>
      <w:bookmarkStart w:id="519" w:name="_Toc441476721"/>
      <w:bookmarkStart w:id="520" w:name="_Toc441479770"/>
      <w:bookmarkStart w:id="521" w:name="_Toc441476722"/>
      <w:bookmarkStart w:id="522" w:name="_Toc441479771"/>
      <w:bookmarkStart w:id="523" w:name="_Toc441476723"/>
      <w:bookmarkStart w:id="524" w:name="_Toc441479772"/>
      <w:bookmarkStart w:id="525" w:name="_Toc440453339"/>
      <w:bookmarkStart w:id="526" w:name="_Toc440617839"/>
      <w:bookmarkStart w:id="527" w:name="_Toc440622216"/>
      <w:bookmarkStart w:id="528" w:name="_Toc440622278"/>
      <w:bookmarkStart w:id="529" w:name="_Toc440625562"/>
      <w:bookmarkStart w:id="530" w:name="_Toc441476724"/>
      <w:bookmarkStart w:id="531" w:name="_Toc441479773"/>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r w:rsidRPr="00CD02CA">
        <w:rPr>
          <w:rFonts w:ascii="Arial" w:hAnsi="Arial" w:cs="Arial"/>
          <w:sz w:val="22"/>
          <w:szCs w:val="22"/>
        </w:rPr>
        <w:t xml:space="preserve">IP </w:t>
      </w:r>
      <w:r w:rsidR="00750E67" w:rsidRPr="00CD02CA">
        <w:rPr>
          <w:rFonts w:ascii="Arial" w:hAnsi="Arial" w:cs="Arial"/>
          <w:sz w:val="22"/>
          <w:szCs w:val="22"/>
        </w:rPr>
        <w:t xml:space="preserve">FEPZ </w:t>
      </w:r>
      <w:r w:rsidRPr="00CD02CA">
        <w:rPr>
          <w:rFonts w:ascii="Arial" w:hAnsi="Arial" w:cs="Arial"/>
          <w:sz w:val="22"/>
          <w:szCs w:val="22"/>
        </w:rPr>
        <w:t>niezwłocznie przekazuje wnioskodawcy, informację o zatwierdzonym wyniku oceny</w:t>
      </w:r>
      <w:r w:rsidR="00CD02CA" w:rsidRPr="00CD02CA">
        <w:rPr>
          <w:rFonts w:ascii="Arial" w:hAnsi="Arial" w:cs="Arial"/>
          <w:sz w:val="22"/>
          <w:szCs w:val="22"/>
        </w:rPr>
        <w:t xml:space="preserve">. </w:t>
      </w:r>
      <w:r w:rsidR="00CD02CA" w:rsidRPr="0004517B">
        <w:rPr>
          <w:rFonts w:ascii="Arial" w:hAnsi="Arial" w:cs="Arial"/>
          <w:color w:val="000000" w:themeColor="text1"/>
          <w:sz w:val="22"/>
          <w:szCs w:val="22"/>
        </w:rPr>
        <w:t>Wynik oceny oznacza wybór projektu do dofinansowania albo ocenę negatywną zgodnie z art. 56 ust. 5 ustawy</w:t>
      </w:r>
      <w:r w:rsidR="0004517B">
        <w:rPr>
          <w:rFonts w:ascii="Arial" w:hAnsi="Arial" w:cs="Arial"/>
          <w:color w:val="000000" w:themeColor="text1"/>
          <w:sz w:val="22"/>
          <w:szCs w:val="22"/>
        </w:rPr>
        <w:t>.</w:t>
      </w:r>
    </w:p>
    <w:p w14:paraId="115F5B43"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123CE2FF" w14:textId="77777777" w:rsidR="00E16E47" w:rsidRPr="00AA63AA" w:rsidRDefault="00E16E47" w:rsidP="00F4775B">
      <w:pPr>
        <w:pStyle w:val="Akapitzlist"/>
        <w:spacing w:before="120" w:after="120" w:line="271" w:lineRule="auto"/>
        <w:ind w:left="0"/>
        <w:rPr>
          <w:rFonts w:ascii="Arial" w:hAnsi="Arial" w:cs="Arial"/>
          <w:sz w:val="22"/>
          <w:szCs w:val="22"/>
        </w:rPr>
      </w:pPr>
    </w:p>
    <w:p w14:paraId="44DD1951" w14:textId="7777777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22"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Pr="00AA63AA">
        <w:rPr>
          <w:rFonts w:ascii="Arial" w:hAnsi="Arial" w:cs="Arial"/>
          <w:sz w:val="22"/>
          <w:szCs w:val="22"/>
        </w:rPr>
        <w:t xml:space="preserve"> oraz na portalu </w:t>
      </w:r>
      <w:hyperlink r:id="rId23"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7121199B"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DE03FB4" w14:textId="445BEDDF" w:rsidR="00750E67" w:rsidRPr="00FD77C0" w:rsidRDefault="00785609" w:rsidP="00E16E47">
      <w:pPr>
        <w:pStyle w:val="Akapitzlist"/>
        <w:numPr>
          <w:ilvl w:val="0"/>
          <w:numId w:val="47"/>
        </w:numPr>
        <w:spacing w:before="120" w:after="120" w:line="271" w:lineRule="auto"/>
        <w:ind w:left="0" w:firstLine="0"/>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8959DD">
        <w:rPr>
          <w:rFonts w:ascii="Arial" w:hAnsi="Arial" w:cs="Arial"/>
          <w:color w:val="000000"/>
          <w:sz w:val="23"/>
          <w:szCs w:val="23"/>
        </w:rPr>
        <w:t xml:space="preserve"> </w:t>
      </w:r>
      <w:r w:rsidR="00A317FC" w:rsidRPr="00FD77C0">
        <w:rPr>
          <w:rFonts w:ascii="Arial" w:hAnsi="Arial" w:cs="Arial"/>
          <w:sz w:val="22"/>
          <w:szCs w:val="22"/>
        </w:rPr>
        <w:t xml:space="preserve"> </w:t>
      </w:r>
    </w:p>
    <w:p w14:paraId="3EF8A18D" w14:textId="77777777" w:rsidR="00E16E47" w:rsidRPr="00AA63AA" w:rsidRDefault="00E16E47" w:rsidP="00F4775B">
      <w:pPr>
        <w:pStyle w:val="Akapitzlist"/>
        <w:spacing w:before="120" w:after="120" w:line="271" w:lineRule="auto"/>
        <w:ind w:left="0"/>
        <w:rPr>
          <w:rFonts w:ascii="Arial" w:hAnsi="Arial" w:cs="Arial"/>
          <w:sz w:val="22"/>
          <w:szCs w:val="22"/>
        </w:rPr>
      </w:pPr>
    </w:p>
    <w:p w14:paraId="635A6ACC" w14:textId="77777777" w:rsidR="00911FC7" w:rsidRPr="00AA63AA" w:rsidRDefault="00593637" w:rsidP="00F4775B">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47C16ACA"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622AA005"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32" w:name="_Toc218231719"/>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32"/>
    </w:p>
    <w:p w14:paraId="1849DB73"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33" w:name="_Toc440453341"/>
      <w:bookmarkStart w:id="534" w:name="_Toc440617841"/>
      <w:bookmarkStart w:id="535" w:name="_Toc440622218"/>
      <w:bookmarkStart w:id="536" w:name="_Toc440622280"/>
      <w:bookmarkStart w:id="537" w:name="_Toc440625564"/>
      <w:bookmarkStart w:id="538" w:name="_Toc441476726"/>
      <w:bookmarkStart w:id="539" w:name="_Toc441479775"/>
      <w:bookmarkStart w:id="540" w:name="_Toc441580582"/>
      <w:bookmarkStart w:id="541" w:name="_Toc441580733"/>
      <w:bookmarkStart w:id="542" w:name="_Toc441588434"/>
      <w:bookmarkStart w:id="543" w:name="_Toc441588802"/>
      <w:bookmarkStart w:id="544" w:name="_Toc441476727"/>
      <w:bookmarkStart w:id="545" w:name="_Toc441479776"/>
      <w:bookmarkStart w:id="546" w:name="_Toc441580583"/>
      <w:bookmarkStart w:id="547" w:name="_Toc441580734"/>
      <w:bookmarkStart w:id="548" w:name="_Toc441588435"/>
      <w:bookmarkStart w:id="549" w:name="_Toc441588803"/>
      <w:bookmarkStart w:id="550" w:name="_Toc441476728"/>
      <w:bookmarkStart w:id="551" w:name="_Toc441479777"/>
      <w:bookmarkStart w:id="552" w:name="_Toc441580584"/>
      <w:bookmarkStart w:id="553" w:name="_Toc441580735"/>
      <w:bookmarkStart w:id="554" w:name="_Toc441588436"/>
      <w:bookmarkStart w:id="555" w:name="_Toc441588804"/>
      <w:bookmarkStart w:id="556" w:name="_Toc441476729"/>
      <w:bookmarkStart w:id="557" w:name="_Toc441479778"/>
      <w:bookmarkStart w:id="558" w:name="_Toc441580585"/>
      <w:bookmarkStart w:id="559" w:name="_Toc441580736"/>
      <w:bookmarkStart w:id="560" w:name="_Toc441588437"/>
      <w:bookmarkStart w:id="561" w:name="_Toc441588805"/>
      <w:bookmarkStart w:id="562" w:name="_Toc441476730"/>
      <w:bookmarkStart w:id="563" w:name="_Toc441479779"/>
      <w:bookmarkStart w:id="564" w:name="_Toc441580586"/>
      <w:bookmarkStart w:id="565" w:name="_Toc441580737"/>
      <w:bookmarkStart w:id="566" w:name="_Toc441588438"/>
      <w:bookmarkStart w:id="567" w:name="_Toc441588806"/>
      <w:bookmarkStart w:id="568" w:name="_Toc441476731"/>
      <w:bookmarkStart w:id="569" w:name="_Toc441479780"/>
      <w:bookmarkStart w:id="570" w:name="_Toc441580587"/>
      <w:bookmarkStart w:id="571" w:name="_Toc441580738"/>
      <w:bookmarkStart w:id="572" w:name="_Toc441588439"/>
      <w:bookmarkStart w:id="573" w:name="_Toc441588807"/>
      <w:bookmarkStart w:id="574" w:name="_Toc441476732"/>
      <w:bookmarkStart w:id="575" w:name="_Toc441479781"/>
      <w:bookmarkStart w:id="576" w:name="_Toc441580588"/>
      <w:bookmarkStart w:id="577" w:name="_Toc441580739"/>
      <w:bookmarkStart w:id="578" w:name="_Toc441588440"/>
      <w:bookmarkStart w:id="579" w:name="_Toc441588808"/>
      <w:bookmarkStart w:id="580" w:name="_Toc441476733"/>
      <w:bookmarkStart w:id="581" w:name="_Toc441479782"/>
      <w:bookmarkStart w:id="582" w:name="_Toc441580589"/>
      <w:bookmarkStart w:id="583" w:name="_Toc441580740"/>
      <w:bookmarkStart w:id="584" w:name="_Toc441588441"/>
      <w:bookmarkStart w:id="585" w:name="_Toc441588809"/>
      <w:bookmarkStart w:id="586" w:name="_Toc441476734"/>
      <w:bookmarkStart w:id="587" w:name="_Toc441479783"/>
      <w:bookmarkStart w:id="588" w:name="_Toc441580590"/>
      <w:bookmarkStart w:id="589" w:name="_Toc441580741"/>
      <w:bookmarkStart w:id="590" w:name="_Toc441588442"/>
      <w:bookmarkStart w:id="591" w:name="_Toc441588810"/>
      <w:bookmarkStart w:id="592" w:name="_Toc441476735"/>
      <w:bookmarkStart w:id="593" w:name="_Toc441479784"/>
      <w:bookmarkStart w:id="594" w:name="_Toc441580591"/>
      <w:bookmarkStart w:id="595" w:name="_Toc441580742"/>
      <w:bookmarkStart w:id="596" w:name="_Toc441588443"/>
      <w:bookmarkStart w:id="597" w:name="_Toc441588811"/>
      <w:bookmarkStart w:id="598" w:name="_Toc441476736"/>
      <w:bookmarkStart w:id="599" w:name="_Toc441479785"/>
      <w:bookmarkStart w:id="600" w:name="_Toc441580592"/>
      <w:bookmarkStart w:id="601" w:name="_Toc441580743"/>
      <w:bookmarkStart w:id="602" w:name="_Toc441588444"/>
      <w:bookmarkStart w:id="603" w:name="_Toc441588812"/>
      <w:bookmarkStart w:id="604" w:name="_Toc441476737"/>
      <w:bookmarkStart w:id="605" w:name="_Toc441479786"/>
      <w:bookmarkStart w:id="606" w:name="_Toc441580593"/>
      <w:bookmarkStart w:id="607" w:name="_Toc441580744"/>
      <w:bookmarkStart w:id="608" w:name="_Toc441588445"/>
      <w:bookmarkStart w:id="609" w:name="_Toc441588813"/>
      <w:bookmarkStart w:id="610" w:name="_Toc441476738"/>
      <w:bookmarkStart w:id="611" w:name="_Toc441479787"/>
      <w:bookmarkStart w:id="612" w:name="_Toc441580594"/>
      <w:bookmarkStart w:id="613" w:name="_Toc441580745"/>
      <w:bookmarkStart w:id="614" w:name="_Toc441588446"/>
      <w:bookmarkStart w:id="615" w:name="_Toc441588814"/>
      <w:bookmarkStart w:id="616" w:name="_Toc441476739"/>
      <w:bookmarkStart w:id="617" w:name="_Toc441479788"/>
      <w:bookmarkStart w:id="618" w:name="_Toc441580595"/>
      <w:bookmarkStart w:id="619" w:name="_Toc441580746"/>
      <w:bookmarkStart w:id="620" w:name="_Toc441588447"/>
      <w:bookmarkStart w:id="621" w:name="_Toc441588815"/>
      <w:bookmarkStart w:id="622" w:name="_Toc441476740"/>
      <w:bookmarkStart w:id="623" w:name="_Toc441479789"/>
      <w:bookmarkStart w:id="624" w:name="_Toc441580596"/>
      <w:bookmarkStart w:id="625" w:name="_Toc441580747"/>
      <w:bookmarkStart w:id="626" w:name="_Toc441588448"/>
      <w:bookmarkStart w:id="627" w:name="_Toc441588816"/>
      <w:bookmarkStart w:id="628" w:name="_Toc441476741"/>
      <w:bookmarkStart w:id="629" w:name="_Toc441479790"/>
      <w:bookmarkStart w:id="630" w:name="_Toc441580597"/>
      <w:bookmarkStart w:id="631" w:name="_Toc441580748"/>
      <w:bookmarkStart w:id="632" w:name="_Toc441588449"/>
      <w:bookmarkStart w:id="633" w:name="_Toc441588817"/>
      <w:bookmarkStart w:id="634" w:name="_Toc441476742"/>
      <w:bookmarkStart w:id="635" w:name="_Toc441479791"/>
      <w:bookmarkStart w:id="636" w:name="_Toc441580598"/>
      <w:bookmarkStart w:id="637" w:name="_Toc441580749"/>
      <w:bookmarkStart w:id="638" w:name="_Toc441588450"/>
      <w:bookmarkStart w:id="639" w:name="_Toc441588818"/>
      <w:bookmarkStart w:id="640" w:name="_Toc441476743"/>
      <w:bookmarkStart w:id="641" w:name="_Toc441479792"/>
      <w:bookmarkStart w:id="642" w:name="_Toc441580599"/>
      <w:bookmarkStart w:id="643" w:name="_Toc441580750"/>
      <w:bookmarkStart w:id="644" w:name="_Toc441588451"/>
      <w:bookmarkStart w:id="645" w:name="_Toc441588819"/>
      <w:bookmarkStart w:id="646" w:name="_Toc430646312"/>
      <w:bookmarkStart w:id="647" w:name="_Toc441476744"/>
      <w:bookmarkStart w:id="648" w:name="_Toc441479793"/>
      <w:bookmarkStart w:id="649" w:name="_Toc441580600"/>
      <w:bookmarkStart w:id="650" w:name="_Toc441580751"/>
      <w:bookmarkStart w:id="651" w:name="_Toc441588452"/>
      <w:bookmarkStart w:id="652" w:name="_Toc441588820"/>
      <w:bookmarkStart w:id="653" w:name="_Toc441476745"/>
      <w:bookmarkStart w:id="654" w:name="_Toc441479794"/>
      <w:bookmarkStart w:id="655" w:name="_Toc441580601"/>
      <w:bookmarkStart w:id="656" w:name="_Toc441580752"/>
      <w:bookmarkStart w:id="657" w:name="_Toc441588453"/>
      <w:bookmarkStart w:id="658" w:name="_Toc441588821"/>
      <w:bookmarkStart w:id="659" w:name="_Toc441476746"/>
      <w:bookmarkStart w:id="660" w:name="_Toc441479795"/>
      <w:bookmarkStart w:id="661" w:name="_Toc441580602"/>
      <w:bookmarkStart w:id="662" w:name="_Toc441580753"/>
      <w:bookmarkStart w:id="663" w:name="_Toc441588454"/>
      <w:bookmarkStart w:id="664" w:name="_Toc441588822"/>
      <w:bookmarkStart w:id="665" w:name="_Toc441476747"/>
      <w:bookmarkStart w:id="666" w:name="_Toc441479796"/>
      <w:bookmarkStart w:id="667" w:name="_Toc441580603"/>
      <w:bookmarkStart w:id="668" w:name="_Toc441580754"/>
      <w:bookmarkStart w:id="669" w:name="_Toc441588455"/>
      <w:bookmarkStart w:id="670" w:name="_Toc441588823"/>
      <w:bookmarkStart w:id="671" w:name="_Toc441476748"/>
      <w:bookmarkStart w:id="672" w:name="_Toc441479797"/>
      <w:bookmarkStart w:id="673" w:name="_Toc441580604"/>
      <w:bookmarkStart w:id="674" w:name="_Toc441580755"/>
      <w:bookmarkStart w:id="675" w:name="_Toc441588456"/>
      <w:bookmarkStart w:id="676" w:name="_Toc441588824"/>
      <w:bookmarkStart w:id="677" w:name="_Toc441476749"/>
      <w:bookmarkStart w:id="678" w:name="_Toc441479798"/>
      <w:bookmarkStart w:id="679" w:name="_Toc441580605"/>
      <w:bookmarkStart w:id="680" w:name="_Toc441580756"/>
      <w:bookmarkStart w:id="681" w:name="_Toc441588457"/>
      <w:bookmarkStart w:id="682" w:name="_Toc441588825"/>
      <w:bookmarkStart w:id="683" w:name="_Toc441476750"/>
      <w:bookmarkStart w:id="684" w:name="_Toc441479799"/>
      <w:bookmarkStart w:id="685" w:name="_Toc441580606"/>
      <w:bookmarkStart w:id="686" w:name="_Toc441580757"/>
      <w:bookmarkStart w:id="687" w:name="_Toc441588458"/>
      <w:bookmarkStart w:id="688" w:name="_Toc441588826"/>
      <w:bookmarkStart w:id="689" w:name="_Toc441476751"/>
      <w:bookmarkStart w:id="690" w:name="_Toc441479800"/>
      <w:bookmarkStart w:id="691" w:name="_Toc441580607"/>
      <w:bookmarkStart w:id="692" w:name="_Toc441580758"/>
      <w:bookmarkStart w:id="693" w:name="_Toc441588459"/>
      <w:bookmarkStart w:id="694" w:name="_Toc441588827"/>
      <w:bookmarkStart w:id="695" w:name="_Toc441476752"/>
      <w:bookmarkStart w:id="696" w:name="_Toc441479801"/>
      <w:bookmarkStart w:id="697" w:name="_Toc441580608"/>
      <w:bookmarkStart w:id="698" w:name="_Toc441580759"/>
      <w:bookmarkStart w:id="699" w:name="_Toc441588460"/>
      <w:bookmarkStart w:id="700" w:name="_Toc441588828"/>
      <w:bookmarkStart w:id="701" w:name="_Toc441476753"/>
      <w:bookmarkStart w:id="702" w:name="_Toc441479802"/>
      <w:bookmarkStart w:id="703" w:name="_Toc441580609"/>
      <w:bookmarkStart w:id="704" w:name="_Toc441580760"/>
      <w:bookmarkStart w:id="705" w:name="_Toc441588461"/>
      <w:bookmarkStart w:id="706" w:name="_Toc441588829"/>
      <w:bookmarkStart w:id="707" w:name="_Toc441476754"/>
      <w:bookmarkStart w:id="708" w:name="_Toc441479803"/>
      <w:bookmarkStart w:id="709" w:name="_Toc441580610"/>
      <w:bookmarkStart w:id="710" w:name="_Toc441580761"/>
      <w:bookmarkStart w:id="711" w:name="_Toc441588462"/>
      <w:bookmarkStart w:id="712" w:name="_Toc441588830"/>
      <w:bookmarkStart w:id="713" w:name="_Toc441476755"/>
      <w:bookmarkStart w:id="714" w:name="_Toc441479804"/>
      <w:bookmarkStart w:id="715" w:name="_Toc441580611"/>
      <w:bookmarkStart w:id="716" w:name="_Toc441580762"/>
      <w:bookmarkStart w:id="717" w:name="_Toc441588463"/>
      <w:bookmarkStart w:id="718" w:name="_Toc441588831"/>
      <w:bookmarkStart w:id="719" w:name="_Toc430646314"/>
      <w:bookmarkStart w:id="720" w:name="_Toc441476756"/>
      <w:bookmarkStart w:id="721" w:name="_Toc441479805"/>
      <w:bookmarkStart w:id="722" w:name="_Toc441580612"/>
      <w:bookmarkStart w:id="723" w:name="_Toc441580763"/>
      <w:bookmarkStart w:id="724" w:name="_Toc441588464"/>
      <w:bookmarkStart w:id="725" w:name="_Toc441588832"/>
      <w:bookmarkStart w:id="726" w:name="_Toc441476757"/>
      <w:bookmarkStart w:id="727" w:name="_Toc441479806"/>
      <w:bookmarkStart w:id="728" w:name="_Toc441580613"/>
      <w:bookmarkStart w:id="729" w:name="_Toc441580764"/>
      <w:bookmarkStart w:id="730" w:name="_Toc441588465"/>
      <w:bookmarkStart w:id="731" w:name="_Toc441588833"/>
      <w:bookmarkStart w:id="732" w:name="_Toc441476758"/>
      <w:bookmarkStart w:id="733" w:name="_Toc441479807"/>
      <w:bookmarkStart w:id="734" w:name="_Toc441580614"/>
      <w:bookmarkStart w:id="735" w:name="_Toc441580765"/>
      <w:bookmarkStart w:id="736" w:name="_Toc441588466"/>
      <w:bookmarkStart w:id="737" w:name="_Toc441588834"/>
      <w:bookmarkStart w:id="738" w:name="_Toc441476759"/>
      <w:bookmarkStart w:id="739" w:name="_Toc441479808"/>
      <w:bookmarkStart w:id="740" w:name="_Toc441580615"/>
      <w:bookmarkStart w:id="741" w:name="_Toc441580766"/>
      <w:bookmarkStart w:id="742" w:name="_Toc441588467"/>
      <w:bookmarkStart w:id="743" w:name="_Toc441588835"/>
      <w:bookmarkStart w:id="744" w:name="_Toc441476760"/>
      <w:bookmarkStart w:id="745" w:name="_Toc441479809"/>
      <w:bookmarkStart w:id="746" w:name="_Toc441580616"/>
      <w:bookmarkStart w:id="747" w:name="_Toc441580767"/>
      <w:bookmarkStart w:id="748" w:name="_Toc441588468"/>
      <w:bookmarkStart w:id="749" w:name="_Toc441588836"/>
      <w:bookmarkStart w:id="750" w:name="_Toc441476761"/>
      <w:bookmarkStart w:id="751" w:name="_Toc441479810"/>
      <w:bookmarkStart w:id="752" w:name="_Toc441580617"/>
      <w:bookmarkStart w:id="753" w:name="_Toc441580768"/>
      <w:bookmarkStart w:id="754" w:name="_Toc441588469"/>
      <w:bookmarkStart w:id="755" w:name="_Toc441588837"/>
      <w:bookmarkStart w:id="756" w:name="_Toc441476762"/>
      <w:bookmarkStart w:id="757" w:name="_Toc441479811"/>
      <w:bookmarkStart w:id="758" w:name="_Toc441580618"/>
      <w:bookmarkStart w:id="759" w:name="_Toc441580769"/>
      <w:bookmarkStart w:id="760" w:name="_Toc441588470"/>
      <w:bookmarkStart w:id="761" w:name="_Toc441588838"/>
      <w:bookmarkStart w:id="762" w:name="_Toc441476763"/>
      <w:bookmarkStart w:id="763" w:name="_Toc441479812"/>
      <w:bookmarkStart w:id="764" w:name="_Toc441580619"/>
      <w:bookmarkStart w:id="765" w:name="_Toc441580770"/>
      <w:bookmarkStart w:id="766" w:name="_Toc441588471"/>
      <w:bookmarkStart w:id="767" w:name="_Toc441588839"/>
      <w:bookmarkStart w:id="768" w:name="_Toc430646316"/>
      <w:bookmarkStart w:id="769" w:name="_Toc441476764"/>
      <w:bookmarkStart w:id="770" w:name="_Toc441479813"/>
      <w:bookmarkStart w:id="771" w:name="_Toc441580620"/>
      <w:bookmarkStart w:id="772" w:name="_Toc441580771"/>
      <w:bookmarkStart w:id="773" w:name="_Toc441588472"/>
      <w:bookmarkStart w:id="774" w:name="_Toc441588840"/>
      <w:bookmarkStart w:id="775" w:name="_Toc441476765"/>
      <w:bookmarkStart w:id="776" w:name="_Toc441479814"/>
      <w:bookmarkStart w:id="777" w:name="_Toc441580621"/>
      <w:bookmarkStart w:id="778" w:name="_Toc441580772"/>
      <w:bookmarkStart w:id="779" w:name="_Toc441588473"/>
      <w:bookmarkStart w:id="780" w:name="_Toc441588841"/>
      <w:bookmarkStart w:id="781" w:name="_Toc441476766"/>
      <w:bookmarkStart w:id="782" w:name="_Toc441479815"/>
      <w:bookmarkStart w:id="783" w:name="_Toc441580622"/>
      <w:bookmarkStart w:id="784" w:name="_Toc441580773"/>
      <w:bookmarkStart w:id="785" w:name="_Toc441588474"/>
      <w:bookmarkStart w:id="786" w:name="_Toc441588842"/>
      <w:bookmarkStart w:id="787" w:name="_Toc441476767"/>
      <w:bookmarkStart w:id="788" w:name="_Toc441479816"/>
      <w:bookmarkStart w:id="789" w:name="_Toc441580623"/>
      <w:bookmarkStart w:id="790" w:name="_Toc441580774"/>
      <w:bookmarkStart w:id="791" w:name="_Toc441588475"/>
      <w:bookmarkStart w:id="792" w:name="_Toc441588843"/>
      <w:bookmarkStart w:id="793" w:name="_Toc441476768"/>
      <w:bookmarkStart w:id="794" w:name="_Toc441479817"/>
      <w:bookmarkStart w:id="795" w:name="_Toc441580624"/>
      <w:bookmarkStart w:id="796" w:name="_Toc441580775"/>
      <w:bookmarkStart w:id="797" w:name="_Toc441588476"/>
      <w:bookmarkStart w:id="798" w:name="_Toc441588844"/>
      <w:bookmarkStart w:id="799" w:name="_Toc441476769"/>
      <w:bookmarkStart w:id="800" w:name="_Toc441479818"/>
      <w:bookmarkStart w:id="801" w:name="_Toc441580625"/>
      <w:bookmarkStart w:id="802" w:name="_Toc441580776"/>
      <w:bookmarkStart w:id="803" w:name="_Toc441588477"/>
      <w:bookmarkStart w:id="804" w:name="_Toc441588845"/>
      <w:bookmarkStart w:id="805" w:name="_Toc430646318"/>
      <w:bookmarkStart w:id="806" w:name="_Toc441476770"/>
      <w:bookmarkStart w:id="807" w:name="_Toc441479819"/>
      <w:bookmarkStart w:id="808" w:name="_Toc441580626"/>
      <w:bookmarkStart w:id="809" w:name="_Toc441580777"/>
      <w:bookmarkStart w:id="810" w:name="_Toc441588478"/>
      <w:bookmarkStart w:id="811" w:name="_Toc441588846"/>
      <w:bookmarkStart w:id="812" w:name="_Toc441476771"/>
      <w:bookmarkStart w:id="813" w:name="_Toc441479820"/>
      <w:bookmarkStart w:id="814" w:name="_Toc441580627"/>
      <w:bookmarkStart w:id="815" w:name="_Toc441580778"/>
      <w:bookmarkStart w:id="816" w:name="_Toc441588479"/>
      <w:bookmarkStart w:id="817" w:name="_Toc441588847"/>
      <w:bookmarkStart w:id="818" w:name="_Toc441476772"/>
      <w:bookmarkStart w:id="819" w:name="_Toc441479821"/>
      <w:bookmarkStart w:id="820" w:name="_Toc441580628"/>
      <w:bookmarkStart w:id="821" w:name="_Toc441580779"/>
      <w:bookmarkStart w:id="822" w:name="_Toc441588480"/>
      <w:bookmarkStart w:id="823" w:name="_Toc441588848"/>
      <w:bookmarkStart w:id="824" w:name="_Toc441476773"/>
      <w:bookmarkStart w:id="825" w:name="_Toc441479822"/>
      <w:bookmarkStart w:id="826" w:name="_Toc441580629"/>
      <w:bookmarkStart w:id="827" w:name="_Toc441580780"/>
      <w:bookmarkStart w:id="828" w:name="_Toc441588481"/>
      <w:bookmarkStart w:id="829" w:name="_Toc441588849"/>
      <w:bookmarkStart w:id="830" w:name="_Toc441476774"/>
      <w:bookmarkStart w:id="831" w:name="_Toc441479823"/>
      <w:bookmarkStart w:id="832" w:name="_Toc441580630"/>
      <w:bookmarkStart w:id="833" w:name="_Toc441580781"/>
      <w:bookmarkStart w:id="834" w:name="_Toc441588482"/>
      <w:bookmarkStart w:id="835" w:name="_Toc441588850"/>
      <w:bookmarkStart w:id="836" w:name="_Toc441476775"/>
      <w:bookmarkStart w:id="837" w:name="_Toc441479824"/>
      <w:bookmarkStart w:id="838" w:name="_Toc441580631"/>
      <w:bookmarkStart w:id="839" w:name="_Toc441580782"/>
      <w:bookmarkStart w:id="840" w:name="_Toc441588483"/>
      <w:bookmarkStart w:id="841" w:name="_Toc441588851"/>
      <w:bookmarkStart w:id="842" w:name="_Toc441476776"/>
      <w:bookmarkStart w:id="843" w:name="_Toc441479825"/>
      <w:bookmarkStart w:id="844" w:name="_Toc441580632"/>
      <w:bookmarkStart w:id="845" w:name="_Toc441580783"/>
      <w:bookmarkStart w:id="846" w:name="_Toc441588484"/>
      <w:bookmarkStart w:id="847" w:name="_Toc441588852"/>
      <w:bookmarkStart w:id="848" w:name="_Toc441476777"/>
      <w:bookmarkStart w:id="849" w:name="_Toc441479826"/>
      <w:bookmarkStart w:id="850" w:name="_Toc441580633"/>
      <w:bookmarkStart w:id="851" w:name="_Toc441580784"/>
      <w:bookmarkStart w:id="852" w:name="_Toc441588485"/>
      <w:bookmarkStart w:id="853" w:name="_Toc441588853"/>
      <w:bookmarkStart w:id="854" w:name="_Toc441476778"/>
      <w:bookmarkStart w:id="855" w:name="_Toc441479827"/>
      <w:bookmarkStart w:id="856" w:name="_Toc441580634"/>
      <w:bookmarkStart w:id="857" w:name="_Toc441580785"/>
      <w:bookmarkStart w:id="858" w:name="_Toc441588486"/>
      <w:bookmarkStart w:id="859" w:name="_Toc441588854"/>
      <w:bookmarkStart w:id="860" w:name="_Toc441476779"/>
      <w:bookmarkStart w:id="861" w:name="_Toc441479828"/>
      <w:bookmarkStart w:id="862" w:name="_Toc441580635"/>
      <w:bookmarkStart w:id="863" w:name="_Toc441580786"/>
      <w:bookmarkStart w:id="864" w:name="_Toc441588487"/>
      <w:bookmarkStart w:id="865" w:name="_Toc441588855"/>
      <w:bookmarkStart w:id="866" w:name="_Toc441476780"/>
      <w:bookmarkStart w:id="867" w:name="_Toc441479829"/>
      <w:bookmarkStart w:id="868" w:name="_Toc441580636"/>
      <w:bookmarkStart w:id="869" w:name="_Toc441580787"/>
      <w:bookmarkStart w:id="870" w:name="_Toc441588488"/>
      <w:bookmarkStart w:id="871" w:name="_Toc441588856"/>
      <w:bookmarkStart w:id="872" w:name="_Toc441476781"/>
      <w:bookmarkStart w:id="873" w:name="_Toc441479830"/>
      <w:bookmarkStart w:id="874" w:name="_Toc441580637"/>
      <w:bookmarkStart w:id="875" w:name="_Toc441580788"/>
      <w:bookmarkStart w:id="876" w:name="_Toc441588489"/>
      <w:bookmarkStart w:id="877" w:name="_Toc441588857"/>
      <w:bookmarkStart w:id="878" w:name="_Toc441476782"/>
      <w:bookmarkStart w:id="879" w:name="_Toc441479831"/>
      <w:bookmarkStart w:id="880" w:name="_Toc441580638"/>
      <w:bookmarkStart w:id="881" w:name="_Toc441580789"/>
      <w:bookmarkStart w:id="882" w:name="_Toc441588490"/>
      <w:bookmarkStart w:id="883" w:name="_Toc441588858"/>
      <w:bookmarkStart w:id="884" w:name="_Toc441476783"/>
      <w:bookmarkStart w:id="885" w:name="_Toc441479832"/>
      <w:bookmarkStart w:id="886" w:name="_Toc441580639"/>
      <w:bookmarkStart w:id="887" w:name="_Toc441580790"/>
      <w:bookmarkStart w:id="888" w:name="_Toc441588491"/>
      <w:bookmarkStart w:id="889" w:name="_Toc441588859"/>
      <w:bookmarkStart w:id="890" w:name="_Toc441476784"/>
      <w:bookmarkStart w:id="891" w:name="_Toc441479833"/>
      <w:bookmarkStart w:id="892" w:name="_Toc441580640"/>
      <w:bookmarkStart w:id="893" w:name="_Toc441580791"/>
      <w:bookmarkStart w:id="894" w:name="_Toc441588492"/>
      <w:bookmarkStart w:id="895" w:name="_Toc441588860"/>
      <w:bookmarkStart w:id="896" w:name="_Toc441476785"/>
      <w:bookmarkStart w:id="897" w:name="_Toc441479834"/>
      <w:bookmarkStart w:id="898" w:name="_Toc441580641"/>
      <w:bookmarkStart w:id="899" w:name="_Toc441580792"/>
      <w:bookmarkStart w:id="900" w:name="_Toc441588493"/>
      <w:bookmarkStart w:id="901" w:name="_Toc441588861"/>
      <w:bookmarkStart w:id="902" w:name="_Toc441476786"/>
      <w:bookmarkStart w:id="903" w:name="_Toc441479835"/>
      <w:bookmarkStart w:id="904" w:name="_Toc441580642"/>
      <w:bookmarkStart w:id="905" w:name="_Toc441580793"/>
      <w:bookmarkStart w:id="906" w:name="_Toc441588494"/>
      <w:bookmarkStart w:id="907" w:name="_Toc441588862"/>
      <w:bookmarkStart w:id="908" w:name="_Toc441476787"/>
      <w:bookmarkStart w:id="909" w:name="_Toc441479836"/>
      <w:bookmarkStart w:id="910" w:name="_Toc441580643"/>
      <w:bookmarkStart w:id="911" w:name="_Toc441580794"/>
      <w:bookmarkStart w:id="912" w:name="_Toc441588495"/>
      <w:bookmarkStart w:id="913" w:name="_Toc441588863"/>
      <w:bookmarkStart w:id="914" w:name="_Toc441476788"/>
      <w:bookmarkStart w:id="915" w:name="_Toc441479837"/>
      <w:bookmarkStart w:id="916" w:name="_Toc441580644"/>
      <w:bookmarkStart w:id="917" w:name="_Toc441580795"/>
      <w:bookmarkStart w:id="918" w:name="_Toc441588496"/>
      <w:bookmarkStart w:id="919" w:name="_Toc441588864"/>
      <w:bookmarkStart w:id="920" w:name="_Toc441476789"/>
      <w:bookmarkStart w:id="921" w:name="_Toc441479838"/>
      <w:bookmarkStart w:id="922" w:name="_Toc441580645"/>
      <w:bookmarkStart w:id="923" w:name="_Toc441580796"/>
      <w:bookmarkStart w:id="924" w:name="_Toc441588497"/>
      <w:bookmarkStart w:id="925" w:name="_Toc441588865"/>
      <w:bookmarkStart w:id="926" w:name="_Toc441476790"/>
      <w:bookmarkStart w:id="927" w:name="_Toc441479839"/>
      <w:bookmarkStart w:id="928" w:name="_Toc441580646"/>
      <w:bookmarkStart w:id="929" w:name="_Toc441580797"/>
      <w:bookmarkStart w:id="930" w:name="_Toc441588498"/>
      <w:bookmarkStart w:id="931" w:name="_Toc441588866"/>
      <w:bookmarkStart w:id="932" w:name="_Toc441476791"/>
      <w:bookmarkStart w:id="933" w:name="_Toc441479840"/>
      <w:bookmarkStart w:id="934" w:name="_Toc441580647"/>
      <w:bookmarkStart w:id="935" w:name="_Toc441580798"/>
      <w:bookmarkStart w:id="936" w:name="_Toc441588499"/>
      <w:bookmarkStart w:id="937" w:name="_Toc441588867"/>
      <w:bookmarkStart w:id="938" w:name="_Toc441476792"/>
      <w:bookmarkStart w:id="939" w:name="_Toc441479841"/>
      <w:bookmarkStart w:id="940" w:name="_Toc441580648"/>
      <w:bookmarkStart w:id="941" w:name="_Toc441580799"/>
      <w:bookmarkStart w:id="942" w:name="_Toc441588500"/>
      <w:bookmarkStart w:id="943" w:name="_Toc441588868"/>
      <w:bookmarkStart w:id="944" w:name="_Toc441476793"/>
      <w:bookmarkStart w:id="945" w:name="_Toc441479842"/>
      <w:bookmarkStart w:id="946" w:name="_Toc441580649"/>
      <w:bookmarkStart w:id="947" w:name="_Toc441580800"/>
      <w:bookmarkStart w:id="948" w:name="_Toc441588501"/>
      <w:bookmarkStart w:id="949" w:name="_Toc441588869"/>
      <w:bookmarkStart w:id="950" w:name="_Toc441476794"/>
      <w:bookmarkStart w:id="951" w:name="_Toc441479843"/>
      <w:bookmarkStart w:id="952" w:name="_Toc441580650"/>
      <w:bookmarkStart w:id="953" w:name="_Toc441580801"/>
      <w:bookmarkStart w:id="954" w:name="_Toc441588502"/>
      <w:bookmarkStart w:id="955" w:name="_Toc441588870"/>
      <w:bookmarkStart w:id="956" w:name="_Toc441476795"/>
      <w:bookmarkStart w:id="957" w:name="_Toc441479844"/>
      <w:bookmarkStart w:id="958" w:name="_Toc441580651"/>
      <w:bookmarkStart w:id="959" w:name="_Toc441580802"/>
      <w:bookmarkStart w:id="960" w:name="_Toc441588503"/>
      <w:bookmarkStart w:id="961" w:name="_Toc441588871"/>
      <w:bookmarkStart w:id="962" w:name="_Toc430646320"/>
      <w:bookmarkStart w:id="963" w:name="_Toc441476796"/>
      <w:bookmarkStart w:id="964" w:name="_Toc441479845"/>
      <w:bookmarkStart w:id="965" w:name="_Toc441580652"/>
      <w:bookmarkStart w:id="966" w:name="_Toc441580803"/>
      <w:bookmarkStart w:id="967" w:name="_Toc441588504"/>
      <w:bookmarkStart w:id="968" w:name="_Toc441588872"/>
      <w:bookmarkStart w:id="969" w:name="_Toc441476797"/>
      <w:bookmarkStart w:id="970" w:name="_Toc441479846"/>
      <w:bookmarkStart w:id="971" w:name="_Toc441580653"/>
      <w:bookmarkStart w:id="972" w:name="_Toc441580804"/>
      <w:bookmarkStart w:id="973" w:name="_Toc441588505"/>
      <w:bookmarkStart w:id="974" w:name="_Toc441588873"/>
      <w:bookmarkStart w:id="975" w:name="_Toc430646322"/>
      <w:bookmarkStart w:id="976" w:name="_Toc441476798"/>
      <w:bookmarkStart w:id="977" w:name="_Toc441479847"/>
      <w:bookmarkStart w:id="978" w:name="_Toc441580654"/>
      <w:bookmarkStart w:id="979" w:name="_Toc441580805"/>
      <w:bookmarkStart w:id="980" w:name="_Toc441588506"/>
      <w:bookmarkStart w:id="981" w:name="_Toc441588874"/>
      <w:bookmarkStart w:id="982" w:name="_Toc441476799"/>
      <w:bookmarkStart w:id="983" w:name="_Toc441479848"/>
      <w:bookmarkStart w:id="984" w:name="_Toc441580655"/>
      <w:bookmarkStart w:id="985" w:name="_Toc441580806"/>
      <w:bookmarkStart w:id="986" w:name="_Toc441588507"/>
      <w:bookmarkStart w:id="987" w:name="_Toc441588875"/>
      <w:bookmarkStart w:id="988" w:name="_Toc441476800"/>
      <w:bookmarkStart w:id="989" w:name="_Toc441479849"/>
      <w:bookmarkStart w:id="990" w:name="_Toc441580656"/>
      <w:bookmarkStart w:id="991" w:name="_Toc441580807"/>
      <w:bookmarkStart w:id="992" w:name="_Toc441588508"/>
      <w:bookmarkStart w:id="993" w:name="_Toc441588876"/>
      <w:bookmarkStart w:id="994" w:name="_Toc441476801"/>
      <w:bookmarkStart w:id="995" w:name="_Toc441479850"/>
      <w:bookmarkStart w:id="996" w:name="_Toc441580657"/>
      <w:bookmarkStart w:id="997" w:name="_Toc441580808"/>
      <w:bookmarkStart w:id="998" w:name="_Toc441588509"/>
      <w:bookmarkStart w:id="999" w:name="_Toc441588877"/>
      <w:bookmarkStart w:id="1000" w:name="_Toc441476802"/>
      <w:bookmarkStart w:id="1001" w:name="_Toc441479851"/>
      <w:bookmarkStart w:id="1002" w:name="_Toc441580658"/>
      <w:bookmarkStart w:id="1003" w:name="_Toc441580809"/>
      <w:bookmarkStart w:id="1004" w:name="_Toc441588510"/>
      <w:bookmarkStart w:id="1005" w:name="_Toc441588878"/>
      <w:bookmarkStart w:id="1006" w:name="_Toc441476803"/>
      <w:bookmarkStart w:id="1007" w:name="_Toc441479852"/>
      <w:bookmarkStart w:id="1008" w:name="_Toc441580659"/>
      <w:bookmarkStart w:id="1009" w:name="_Toc441580810"/>
      <w:bookmarkStart w:id="1010" w:name="_Toc441588511"/>
      <w:bookmarkStart w:id="1011" w:name="_Toc441588879"/>
      <w:bookmarkStart w:id="1012" w:name="_Toc441476804"/>
      <w:bookmarkStart w:id="1013" w:name="_Toc441479853"/>
      <w:bookmarkStart w:id="1014" w:name="_Toc441580660"/>
      <w:bookmarkStart w:id="1015" w:name="_Toc441580811"/>
      <w:bookmarkStart w:id="1016" w:name="_Toc441588512"/>
      <w:bookmarkStart w:id="1017" w:name="_Toc441588880"/>
      <w:bookmarkStart w:id="1018" w:name="_Toc441476805"/>
      <w:bookmarkStart w:id="1019" w:name="_Toc441479854"/>
      <w:bookmarkStart w:id="1020" w:name="_Toc441580661"/>
      <w:bookmarkStart w:id="1021" w:name="_Toc441580812"/>
      <w:bookmarkStart w:id="1022" w:name="_Toc441588513"/>
      <w:bookmarkStart w:id="1023" w:name="_Toc441588881"/>
      <w:bookmarkStart w:id="1024" w:name="_Toc441476806"/>
      <w:bookmarkStart w:id="1025" w:name="_Toc441479855"/>
      <w:bookmarkStart w:id="1026" w:name="_Toc441580662"/>
      <w:bookmarkStart w:id="1027" w:name="_Toc441580813"/>
      <w:bookmarkStart w:id="1028" w:name="_Toc441588514"/>
      <w:bookmarkStart w:id="1029" w:name="_Toc441588882"/>
      <w:bookmarkStart w:id="1030" w:name="_Toc425140351"/>
      <w:bookmarkStart w:id="1031" w:name="_Toc218231720"/>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r w:rsidRPr="00AA63AA">
        <w:rPr>
          <w:rFonts w:ascii="Arial" w:hAnsi="Arial" w:cs="Arial"/>
          <w:i w:val="0"/>
          <w:sz w:val="22"/>
          <w:szCs w:val="22"/>
        </w:rPr>
        <w:t>Podstawowe zasady udzielania dofinansowania</w:t>
      </w:r>
      <w:bookmarkEnd w:id="1030"/>
      <w:bookmarkEnd w:id="1031"/>
      <w:r w:rsidRPr="00AA63AA">
        <w:rPr>
          <w:rFonts w:ascii="Arial" w:hAnsi="Arial" w:cs="Arial"/>
          <w:i w:val="0"/>
          <w:sz w:val="22"/>
          <w:szCs w:val="22"/>
        </w:rPr>
        <w:t xml:space="preserve"> </w:t>
      </w:r>
    </w:p>
    <w:p w14:paraId="64749960"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32" w:name="_Toc441588517"/>
      <w:bookmarkStart w:id="1033" w:name="_Toc441588885"/>
      <w:bookmarkStart w:id="1034" w:name="_Toc425140352"/>
      <w:bookmarkStart w:id="1035" w:name="_Toc218231721"/>
      <w:bookmarkEnd w:id="1032"/>
      <w:bookmarkEnd w:id="1033"/>
      <w:r w:rsidRPr="00AA63AA">
        <w:rPr>
          <w:rFonts w:ascii="Arial" w:hAnsi="Arial" w:cs="Arial"/>
          <w:b w:val="0"/>
          <w:i w:val="0"/>
          <w:sz w:val="22"/>
          <w:szCs w:val="22"/>
        </w:rPr>
        <w:t>Umowa o dofinansowanie projektu</w:t>
      </w:r>
      <w:bookmarkEnd w:id="1034"/>
      <w:bookmarkEnd w:id="1035"/>
      <w:r w:rsidR="009D1914">
        <w:rPr>
          <w:rFonts w:ascii="Arial" w:hAnsi="Arial" w:cs="Arial"/>
          <w:b w:val="0"/>
          <w:i w:val="0"/>
          <w:sz w:val="22"/>
          <w:szCs w:val="22"/>
        </w:rPr>
        <w:t xml:space="preserve"> </w:t>
      </w:r>
    </w:p>
    <w:p w14:paraId="682CE678" w14:textId="17A1A355"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9D1914">
        <w:rPr>
          <w:rFonts w:ascii="Arial" w:hAnsi="Arial" w:cs="Arial"/>
          <w:sz w:val="22"/>
          <w:szCs w:val="22"/>
        </w:rPr>
        <w:t xml:space="preserve"> </w:t>
      </w:r>
      <w:r w:rsidRPr="00AA63AA">
        <w:rPr>
          <w:rFonts w:ascii="Arial" w:hAnsi="Arial" w:cs="Arial"/>
          <w:sz w:val="22"/>
          <w:szCs w:val="22"/>
        </w:rPr>
        <w:t>dofinansowania projektu</w:t>
      </w:r>
      <w:r w:rsidR="00A15494">
        <w:rPr>
          <w:rFonts w:ascii="Arial" w:hAnsi="Arial" w:cs="Arial"/>
          <w:sz w:val="22"/>
          <w:szCs w:val="22"/>
        </w:rPr>
        <w:t>,</w:t>
      </w:r>
      <w:r w:rsidR="009D1914" w:rsidRPr="00AA63AA">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492E446" w14:textId="6CA1588E" w:rsidR="00CB46F6" w:rsidRPr="0043171A" w:rsidRDefault="000F0599" w:rsidP="0043171A">
      <w:pPr>
        <w:pStyle w:val="Akapitzlist"/>
        <w:tabs>
          <w:tab w:val="left" w:pos="851"/>
        </w:tabs>
        <w:spacing w:before="120" w:after="120" w:line="271" w:lineRule="auto"/>
        <w:ind w:left="0"/>
        <w:contextualSpacing w:val="0"/>
        <w:rPr>
          <w:rFonts w:ascii="Arial" w:hAnsi="Arial" w:cs="Arial"/>
          <w:sz w:val="22"/>
          <w:szCs w:val="22"/>
        </w:rPr>
      </w:pPr>
      <w:r>
        <w:rPr>
          <w:rFonts w:ascii="Arial" w:hAnsi="Arial" w:cs="Arial"/>
          <w:sz w:val="22"/>
          <w:szCs w:val="22"/>
        </w:rPr>
        <w:t xml:space="preserve">5.1.1.2 </w:t>
      </w:r>
      <w:r w:rsidR="002E2143" w:rsidRPr="0043171A">
        <w:rPr>
          <w:rFonts w:ascii="Arial" w:hAnsi="Arial" w:cs="Arial"/>
          <w:sz w:val="22"/>
          <w:szCs w:val="22"/>
        </w:rPr>
        <w:t>IP FEPZ załącza do niniejszego Regulaminu</w:t>
      </w:r>
      <w:r w:rsidR="00962ABB" w:rsidRPr="0043171A">
        <w:rPr>
          <w:rFonts w:ascii="Arial" w:hAnsi="Arial" w:cs="Arial"/>
          <w:sz w:val="22"/>
          <w:szCs w:val="22"/>
        </w:rPr>
        <w:t xml:space="preserve"> wyboru</w:t>
      </w:r>
      <w:r w:rsidR="002E2143" w:rsidRPr="0043171A">
        <w:rPr>
          <w:rFonts w:ascii="Arial" w:hAnsi="Arial" w:cs="Arial"/>
          <w:sz w:val="22"/>
          <w:szCs w:val="22"/>
        </w:rPr>
        <w:t xml:space="preserve"> wzór umowy, </w:t>
      </w:r>
      <w:proofErr w:type="spellStart"/>
      <w:r w:rsidR="002E2143" w:rsidRPr="0043171A">
        <w:rPr>
          <w:rFonts w:ascii="Arial" w:hAnsi="Arial" w:cs="Arial"/>
          <w:sz w:val="22"/>
          <w:szCs w:val="22"/>
        </w:rPr>
        <w:t>tj</w:t>
      </w:r>
      <w:proofErr w:type="spellEnd"/>
      <w:r w:rsidR="0054025C" w:rsidRPr="0043171A">
        <w:rPr>
          <w:rFonts w:ascii="Arial" w:hAnsi="Arial" w:cs="Arial"/>
          <w:sz w:val="22"/>
          <w:szCs w:val="22"/>
        </w:rPr>
        <w:t xml:space="preserve"> wz</w:t>
      </w:r>
      <w:r w:rsidR="00F733B1">
        <w:rPr>
          <w:rFonts w:ascii="Arial" w:hAnsi="Arial" w:cs="Arial"/>
          <w:sz w:val="22"/>
          <w:szCs w:val="22"/>
        </w:rPr>
        <w:t>ór</w:t>
      </w:r>
      <w:r w:rsidR="0054025C" w:rsidRPr="0043171A">
        <w:rPr>
          <w:rFonts w:ascii="Arial" w:hAnsi="Arial" w:cs="Arial"/>
          <w:i/>
          <w:sz w:val="22"/>
          <w:szCs w:val="22"/>
        </w:rPr>
        <w:t xml:space="preserve"> Umowy o dofinansowanie projektu współfinansowanego ze środków EFS + w ramach FEPZ 2021-2027 </w:t>
      </w:r>
      <w:r w:rsidR="0045442B" w:rsidRPr="0043171A">
        <w:rPr>
          <w:rFonts w:ascii="Arial" w:hAnsi="Arial" w:cs="Arial"/>
          <w:sz w:val="22"/>
          <w:szCs w:val="22"/>
        </w:rPr>
        <w:t>załącznik n</w:t>
      </w:r>
      <w:r w:rsidR="00B5252E" w:rsidRPr="0043171A">
        <w:rPr>
          <w:rFonts w:ascii="Arial" w:hAnsi="Arial" w:cs="Arial"/>
          <w:sz w:val="22"/>
          <w:szCs w:val="22"/>
        </w:rPr>
        <w:t>r</w:t>
      </w:r>
      <w:r w:rsidR="0054025C" w:rsidRPr="0043171A">
        <w:rPr>
          <w:rFonts w:ascii="Arial" w:hAnsi="Arial" w:cs="Arial"/>
          <w:sz w:val="22"/>
          <w:szCs w:val="22"/>
        </w:rPr>
        <w:t xml:space="preserve"> 7.2.1</w:t>
      </w:r>
      <w:r w:rsidR="00F733B1">
        <w:rPr>
          <w:rFonts w:ascii="Arial" w:hAnsi="Arial" w:cs="Arial"/>
          <w:sz w:val="22"/>
          <w:szCs w:val="22"/>
        </w:rPr>
        <w:t xml:space="preserve"> </w:t>
      </w:r>
      <w:r w:rsidR="0054025C" w:rsidRPr="0043171A">
        <w:rPr>
          <w:rFonts w:ascii="Arial" w:hAnsi="Arial" w:cs="Arial"/>
          <w:sz w:val="22"/>
          <w:szCs w:val="22"/>
        </w:rPr>
        <w:t>oraz 7.2.2</w:t>
      </w:r>
      <w:r w:rsidR="00106656" w:rsidRPr="0043171A">
        <w:rPr>
          <w:rFonts w:ascii="Arial" w:hAnsi="Arial" w:cs="Arial"/>
          <w:sz w:val="22"/>
          <w:szCs w:val="22"/>
        </w:rPr>
        <w:t xml:space="preserve"> </w:t>
      </w:r>
      <w:r w:rsidR="0045442B" w:rsidRPr="0043171A">
        <w:rPr>
          <w:rFonts w:ascii="Arial" w:hAnsi="Arial" w:cs="Arial"/>
          <w:sz w:val="22"/>
          <w:szCs w:val="22"/>
        </w:rPr>
        <w:t>do niniejszego Regulaminu</w:t>
      </w:r>
      <w:r w:rsidR="00962ABB" w:rsidRPr="0043171A">
        <w:rPr>
          <w:rFonts w:ascii="Arial" w:hAnsi="Arial" w:cs="Arial"/>
          <w:sz w:val="22"/>
          <w:szCs w:val="22"/>
        </w:rPr>
        <w:t xml:space="preserve"> wyboru</w:t>
      </w:r>
      <w:r w:rsidR="0043171A">
        <w:rPr>
          <w:rFonts w:ascii="Arial" w:hAnsi="Arial" w:cs="Arial"/>
          <w:sz w:val="22"/>
          <w:szCs w:val="22"/>
        </w:rPr>
        <w:t>.</w:t>
      </w:r>
      <w:r w:rsidR="00F733B1">
        <w:rPr>
          <w:rFonts w:ascii="Arial" w:hAnsi="Arial" w:cs="Arial"/>
          <w:sz w:val="22"/>
          <w:szCs w:val="22"/>
        </w:rPr>
        <w:t xml:space="preserve"> </w:t>
      </w:r>
      <w:r w:rsidR="007270C1" w:rsidRPr="0043171A">
        <w:rPr>
          <w:rFonts w:ascii="Arial" w:hAnsi="Arial" w:cs="Arial"/>
          <w:sz w:val="22"/>
          <w:szCs w:val="22"/>
        </w:rPr>
        <w:t xml:space="preserve">Wnioskodawca </w:t>
      </w:r>
      <w:r w:rsidR="00CD02CA">
        <w:rPr>
          <w:rFonts w:ascii="Arial" w:hAnsi="Arial" w:cs="Arial"/>
          <w:sz w:val="22"/>
          <w:szCs w:val="22"/>
        </w:rPr>
        <w:t>zawiera</w:t>
      </w:r>
      <w:r w:rsidR="00CD02CA" w:rsidRPr="0043171A">
        <w:rPr>
          <w:rFonts w:ascii="Arial" w:hAnsi="Arial" w:cs="Arial"/>
          <w:sz w:val="22"/>
          <w:szCs w:val="22"/>
        </w:rPr>
        <w:t xml:space="preserve"> </w:t>
      </w:r>
      <w:r w:rsidR="0008188C" w:rsidRPr="0043171A">
        <w:rPr>
          <w:rFonts w:ascii="Arial" w:hAnsi="Arial" w:cs="Arial"/>
          <w:sz w:val="22"/>
          <w:szCs w:val="22"/>
        </w:rPr>
        <w:t>z Wojewódzkim Urzędem Pracy w Szczecinie umowę o dofinansowanie projektu</w:t>
      </w:r>
      <w:r w:rsidR="00123B69" w:rsidRPr="0043171A">
        <w:rPr>
          <w:rFonts w:ascii="Arial" w:hAnsi="Arial" w:cs="Arial"/>
          <w:sz w:val="22"/>
          <w:szCs w:val="22"/>
        </w:rPr>
        <w:t>.</w:t>
      </w:r>
      <w:r w:rsidR="000503A3" w:rsidRPr="0043171A">
        <w:rPr>
          <w:rFonts w:ascii="Arial" w:hAnsi="Arial" w:cs="Arial"/>
          <w:sz w:val="22"/>
          <w:szCs w:val="22"/>
        </w:rPr>
        <w:t xml:space="preserve"> Umowa zaw</w:t>
      </w:r>
      <w:r w:rsidR="00704189" w:rsidRPr="0043171A">
        <w:rPr>
          <w:rFonts w:ascii="Arial" w:hAnsi="Arial" w:cs="Arial"/>
          <w:sz w:val="22"/>
          <w:szCs w:val="22"/>
        </w:rPr>
        <w:t>ierana jest</w:t>
      </w:r>
      <w:r w:rsidR="000503A3" w:rsidRPr="0043171A">
        <w:rPr>
          <w:rFonts w:ascii="Arial" w:hAnsi="Arial" w:cs="Arial"/>
          <w:sz w:val="22"/>
          <w:szCs w:val="22"/>
        </w:rPr>
        <w:t xml:space="preserve"> w formie elektronicznej</w:t>
      </w:r>
      <w:r w:rsidR="00CD02CA">
        <w:rPr>
          <w:rFonts w:ascii="Arial" w:hAnsi="Arial" w:cs="Arial"/>
          <w:sz w:val="22"/>
          <w:szCs w:val="22"/>
        </w:rPr>
        <w:t>. Umowa oraz załączniki muszą zostać opatrzone kwalifikowanym podpisem elektronicznym</w:t>
      </w:r>
      <w:r w:rsidR="000503A3" w:rsidRPr="0043171A">
        <w:rPr>
          <w:rFonts w:ascii="Arial" w:hAnsi="Arial" w:cs="Arial"/>
          <w:sz w:val="22"/>
          <w:szCs w:val="22"/>
        </w:rPr>
        <w:t xml:space="preserve"> </w:t>
      </w:r>
    </w:p>
    <w:p w14:paraId="5C3199B4" w14:textId="77777777" w:rsidR="00CD02CA" w:rsidRPr="00393E4A" w:rsidRDefault="00CD02CA" w:rsidP="00CD02CA">
      <w:pPr>
        <w:pStyle w:val="Akapitzlist"/>
        <w:tabs>
          <w:tab w:val="left" w:pos="851"/>
        </w:tabs>
        <w:spacing w:before="120" w:after="120" w:line="271" w:lineRule="auto"/>
        <w:ind w:left="0"/>
        <w:contextualSpacing w:val="0"/>
        <w:rPr>
          <w:rFonts w:ascii="Arial" w:hAnsi="Arial" w:cs="Arial"/>
          <w:sz w:val="22"/>
          <w:szCs w:val="22"/>
        </w:rPr>
      </w:pPr>
      <w:r w:rsidRPr="00393E4A">
        <w:rPr>
          <w:rFonts w:ascii="Arial" w:hAnsi="Arial" w:cs="Arial"/>
          <w:sz w:val="22"/>
          <w:szCs w:val="22"/>
        </w:rPr>
        <w:t xml:space="preserve">Dokumenty elektroniczne </w:t>
      </w:r>
      <w:r>
        <w:rPr>
          <w:rFonts w:ascii="Arial" w:hAnsi="Arial" w:cs="Arial"/>
          <w:sz w:val="22"/>
          <w:szCs w:val="22"/>
        </w:rPr>
        <w:t xml:space="preserve">należy wysyłać na </w:t>
      </w:r>
      <w:r w:rsidRPr="00393E4A">
        <w:rPr>
          <w:rFonts w:ascii="Arial" w:hAnsi="Arial" w:cs="Arial"/>
          <w:sz w:val="22"/>
          <w:szCs w:val="22"/>
        </w:rPr>
        <w:t>adres do doręczeń elektronicznych</w:t>
      </w:r>
      <w:r>
        <w:rPr>
          <w:rFonts w:ascii="Arial" w:hAnsi="Arial" w:cs="Arial"/>
          <w:sz w:val="22"/>
          <w:szCs w:val="22"/>
        </w:rPr>
        <w:t xml:space="preserve"> ION:</w:t>
      </w:r>
      <w:r w:rsidRPr="00393E4A">
        <w:rPr>
          <w:rFonts w:ascii="Arial" w:hAnsi="Arial" w:cs="Arial"/>
          <w:sz w:val="22"/>
          <w:szCs w:val="22"/>
        </w:rPr>
        <w:t xml:space="preserve"> </w:t>
      </w:r>
    </w:p>
    <w:p w14:paraId="75E2732B" w14:textId="77777777" w:rsidR="00CD02CA" w:rsidRPr="00D10394" w:rsidRDefault="00CD02CA" w:rsidP="00CD02CA">
      <w:pPr>
        <w:spacing w:before="120" w:after="120" w:line="271" w:lineRule="auto"/>
        <w:rPr>
          <w:rFonts w:ascii="Arial" w:hAnsi="Arial" w:cs="Arial"/>
          <w:sz w:val="22"/>
          <w:szCs w:val="22"/>
        </w:rPr>
      </w:pPr>
      <w:r w:rsidRPr="00D10394">
        <w:rPr>
          <w:rFonts w:ascii="Arial" w:hAnsi="Arial" w:cs="Arial"/>
          <w:sz w:val="22"/>
          <w:szCs w:val="22"/>
        </w:rPr>
        <w:t>AE:PL-73877-35555-VRRSW-13</w:t>
      </w:r>
    </w:p>
    <w:p w14:paraId="0B691E3A" w14:textId="77777777" w:rsidR="00CD02CA" w:rsidRPr="0052515A" w:rsidRDefault="00CD02CA" w:rsidP="00CD02CA">
      <w:pPr>
        <w:pStyle w:val="Akapitzlist"/>
        <w:tabs>
          <w:tab w:val="left" w:pos="851"/>
        </w:tabs>
        <w:spacing w:before="120" w:after="120" w:line="271" w:lineRule="auto"/>
        <w:ind w:left="0"/>
        <w:contextualSpacing w:val="0"/>
        <w:rPr>
          <w:rFonts w:ascii="Arial" w:hAnsi="Arial" w:cs="Arial"/>
          <w:sz w:val="22"/>
          <w:szCs w:val="22"/>
        </w:rPr>
      </w:pPr>
      <w:r w:rsidRPr="00D10394">
        <w:rPr>
          <w:rFonts w:ascii="Arial" w:hAnsi="Arial" w:cs="Arial"/>
          <w:sz w:val="22"/>
          <w:szCs w:val="22"/>
        </w:rPr>
        <w:lastRenderedPageBreak/>
        <w:t xml:space="preserve">lub </w:t>
      </w:r>
      <w:r w:rsidRPr="008B1CFA">
        <w:rPr>
          <w:rFonts w:ascii="Arial" w:hAnsi="Arial" w:cs="Arial"/>
          <w:sz w:val="22"/>
          <w:szCs w:val="22"/>
        </w:rPr>
        <w:t xml:space="preserve">w przypadku braku posiadania adresu wpisanego do BAE </w:t>
      </w:r>
      <w:r w:rsidRPr="00D10394">
        <w:rPr>
          <w:rFonts w:ascii="Arial" w:hAnsi="Arial" w:cs="Arial"/>
          <w:sz w:val="22"/>
          <w:szCs w:val="22"/>
        </w:rPr>
        <w:t>za pomocą El</w:t>
      </w:r>
      <w:r w:rsidRPr="005A1867">
        <w:rPr>
          <w:rFonts w:ascii="Arial" w:hAnsi="Arial" w:cs="Arial"/>
          <w:sz w:val="22"/>
          <w:szCs w:val="22"/>
        </w:rPr>
        <w:t>ektronicznej Skrzynki Podawczej (ESP), dostępnej na Elektronicznej Platformie Usług Administracji Publicznej (ePUAP)</w:t>
      </w:r>
      <w:r w:rsidRPr="002275A9">
        <w:rPr>
          <w:rFonts w:ascii="Arial" w:hAnsi="Arial" w:cs="Arial"/>
          <w:sz w:val="22"/>
          <w:szCs w:val="22"/>
        </w:rPr>
        <w:t xml:space="preserve"> pod adresem: </w:t>
      </w:r>
    </w:p>
    <w:p w14:paraId="5AB9563C" w14:textId="77777777" w:rsidR="00CD02CA" w:rsidRPr="00193E6E" w:rsidRDefault="00CD02CA" w:rsidP="00CD02CA">
      <w:pPr>
        <w:pStyle w:val="Akapitzlist"/>
        <w:spacing w:before="120" w:after="120" w:line="271" w:lineRule="auto"/>
        <w:ind w:left="0"/>
        <w:contextualSpacing w:val="0"/>
        <w:rPr>
          <w:rFonts w:ascii="Arial" w:hAnsi="Arial" w:cs="Arial"/>
          <w:sz w:val="22"/>
          <w:szCs w:val="22"/>
        </w:rPr>
      </w:pPr>
      <w:r w:rsidRPr="00354558">
        <w:rPr>
          <w:rFonts w:ascii="Arial" w:hAnsi="Arial" w:cs="Arial"/>
          <w:sz w:val="22"/>
          <w:szCs w:val="22"/>
        </w:rPr>
        <w:t>/</w:t>
      </w:r>
      <w:proofErr w:type="spellStart"/>
      <w:r w:rsidRPr="00354558">
        <w:rPr>
          <w:rFonts w:ascii="Arial" w:hAnsi="Arial" w:cs="Arial"/>
          <w:sz w:val="22"/>
          <w:szCs w:val="22"/>
        </w:rPr>
        <w:t>wup</w:t>
      </w:r>
      <w:proofErr w:type="spellEnd"/>
      <w:r w:rsidRPr="00354558">
        <w:rPr>
          <w:rFonts w:ascii="Arial" w:hAnsi="Arial" w:cs="Arial"/>
          <w:sz w:val="22"/>
          <w:szCs w:val="22"/>
        </w:rPr>
        <w:t>-szczecin/</w:t>
      </w:r>
      <w:proofErr w:type="spellStart"/>
      <w:r w:rsidRPr="00354558">
        <w:rPr>
          <w:rFonts w:ascii="Arial" w:hAnsi="Arial" w:cs="Arial"/>
          <w:sz w:val="22"/>
          <w:szCs w:val="22"/>
        </w:rPr>
        <w:t>SkrytkaESP</w:t>
      </w:r>
      <w:proofErr w:type="spellEnd"/>
    </w:p>
    <w:p w14:paraId="132E1A5C" w14:textId="77777777" w:rsidR="00CD02CA" w:rsidRPr="008B1CFA" w:rsidRDefault="00CD02CA" w:rsidP="00CD02C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 przypadku gdy Wnioskodawca, nie posiadania adresu do doręczeń elektronicznych wpisanego do BAE lub adresu na Elektronicznej Platformie Usług Administracji Publicznej (ePUAP), na jego uzasadniony wniosek lub z inicjatywy IP możliwe jest zawarcie umowy w</w:t>
      </w:r>
      <w:r>
        <w:rPr>
          <w:rFonts w:ascii="Arial" w:hAnsi="Arial" w:cs="Arial"/>
          <w:sz w:val="22"/>
          <w:szCs w:val="22"/>
        </w:rPr>
        <w:t> </w:t>
      </w:r>
      <w:r w:rsidRPr="008B1CFA">
        <w:rPr>
          <w:rFonts w:ascii="Arial" w:hAnsi="Arial" w:cs="Arial"/>
          <w:sz w:val="22"/>
          <w:szCs w:val="22"/>
        </w:rPr>
        <w:t>postaci papierowej, opatrując ją własnoręcznym podpisem, wówczas dokument należy przekazać na adres:</w:t>
      </w:r>
    </w:p>
    <w:p w14:paraId="6AB5F7BD" w14:textId="77777777" w:rsidR="00CD02CA" w:rsidRPr="008B1CFA" w:rsidRDefault="00CD02CA" w:rsidP="00CD02C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Wojewódzki Urząd Pracy w Szczecinie</w:t>
      </w:r>
    </w:p>
    <w:p w14:paraId="61EDEFF7" w14:textId="77777777" w:rsidR="00CD02CA" w:rsidRPr="008B1CFA" w:rsidRDefault="00CD02CA" w:rsidP="00CD02C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ul. Mickiewicza 41</w:t>
      </w:r>
    </w:p>
    <w:p w14:paraId="001BBC90" w14:textId="77777777" w:rsidR="00CD02CA" w:rsidRPr="008B1CFA" w:rsidRDefault="00CD02CA" w:rsidP="00CD02C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70-383 Szczecin</w:t>
      </w:r>
    </w:p>
    <w:p w14:paraId="431D8E05" w14:textId="77777777" w:rsidR="00CD02CA" w:rsidRPr="008B1CFA" w:rsidRDefault="00CD02CA" w:rsidP="00CD02C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z dopiskiem Umowa … (nr projektu)</w:t>
      </w:r>
    </w:p>
    <w:p w14:paraId="1CCAF61F" w14:textId="04CF427D" w:rsidR="000503A3" w:rsidRPr="00193E6E" w:rsidRDefault="000503A3" w:rsidP="007270C1">
      <w:pPr>
        <w:pStyle w:val="Akapitzlist"/>
        <w:spacing w:before="120" w:after="120" w:line="271" w:lineRule="auto"/>
        <w:ind w:left="0"/>
        <w:contextualSpacing w:val="0"/>
        <w:rPr>
          <w:rFonts w:ascii="Arial" w:hAnsi="Arial" w:cs="Arial"/>
          <w:sz w:val="22"/>
          <w:szCs w:val="22"/>
        </w:rPr>
      </w:pPr>
    </w:p>
    <w:p w14:paraId="3150B684" w14:textId="5E609B03" w:rsidR="004E75AD" w:rsidRPr="00193E6E" w:rsidRDefault="00C325AF" w:rsidP="00F17D84">
      <w:pPr>
        <w:pStyle w:val="Akapitzlist"/>
        <w:numPr>
          <w:ilvl w:val="3"/>
          <w:numId w:val="110"/>
        </w:numPr>
        <w:tabs>
          <w:tab w:val="left" w:pos="851"/>
        </w:tabs>
        <w:spacing w:before="120" w:after="120" w:line="271" w:lineRule="auto"/>
        <w:ind w:left="0" w:firstLine="0"/>
        <w:contextualSpacing w:val="0"/>
        <w:rPr>
          <w:rFonts w:ascii="Arial" w:hAnsi="Arial" w:cs="Arial"/>
          <w:sz w:val="22"/>
          <w:szCs w:val="22"/>
        </w:rPr>
      </w:pPr>
      <w:r w:rsidRPr="00193E6E">
        <w:rPr>
          <w:rStyle w:val="markedcontent"/>
          <w:rFonts w:ascii="Arial" w:hAnsi="Arial" w:cs="Arial"/>
          <w:sz w:val="22"/>
          <w:szCs w:val="22"/>
        </w:rPr>
        <w:t>W</w:t>
      </w:r>
      <w:r w:rsidRPr="00193E6E">
        <w:rPr>
          <w:rFonts w:ascii="Arial" w:hAnsi="Arial" w:cs="Arial"/>
          <w:sz w:val="22"/>
          <w:szCs w:val="22"/>
        </w:rPr>
        <w:t xml:space="preserve"> </w:t>
      </w:r>
      <w:r w:rsidRPr="00193E6E">
        <w:rPr>
          <w:rStyle w:val="markedcontent"/>
          <w:rFonts w:ascii="Arial" w:hAnsi="Arial" w:cs="Arial"/>
          <w:sz w:val="22"/>
          <w:szCs w:val="22"/>
        </w:rPr>
        <w:t>terminie</w:t>
      </w:r>
      <w:r w:rsidR="007D501D" w:rsidRPr="00193E6E">
        <w:rPr>
          <w:rFonts w:ascii="Arial" w:hAnsi="Arial" w:cs="Arial"/>
          <w:sz w:val="22"/>
          <w:szCs w:val="22"/>
        </w:rPr>
        <w:t xml:space="preserve"> </w:t>
      </w:r>
      <w:r w:rsidR="0004517B">
        <w:rPr>
          <w:rFonts w:ascii="Arial" w:hAnsi="Arial" w:cs="Arial"/>
          <w:sz w:val="22"/>
          <w:szCs w:val="22"/>
        </w:rPr>
        <w:t xml:space="preserve">7 </w:t>
      </w:r>
      <w:r w:rsidR="007D501D" w:rsidRPr="00193E6E">
        <w:rPr>
          <w:rFonts w:ascii="Arial" w:hAnsi="Arial" w:cs="Arial"/>
          <w:sz w:val="22"/>
          <w:szCs w:val="22"/>
        </w:rPr>
        <w:t xml:space="preserve">dni kalendarzowych </w:t>
      </w:r>
      <w:r w:rsidRPr="00193E6E">
        <w:rPr>
          <w:rStyle w:val="markedcontent"/>
          <w:rFonts w:ascii="Arial" w:hAnsi="Arial" w:cs="Arial"/>
          <w:sz w:val="22"/>
          <w:szCs w:val="22"/>
        </w:rPr>
        <w:t>od dnia doręczenia pisma</w:t>
      </w:r>
      <w:r w:rsidRPr="00193E6E">
        <w:rPr>
          <w:sz w:val="22"/>
          <w:szCs w:val="22"/>
        </w:rPr>
        <w:t xml:space="preserve"> </w:t>
      </w:r>
      <w:r w:rsidRPr="00193E6E">
        <w:rPr>
          <w:rStyle w:val="markedcontent"/>
          <w:rFonts w:ascii="Arial" w:hAnsi="Arial" w:cs="Arial"/>
          <w:sz w:val="22"/>
          <w:szCs w:val="22"/>
        </w:rPr>
        <w:t>informującego o</w:t>
      </w:r>
      <w:r w:rsidR="00B5497A" w:rsidRPr="00193E6E">
        <w:rPr>
          <w:rStyle w:val="markedcontent"/>
          <w:rFonts w:ascii="Arial" w:hAnsi="Arial" w:cs="Arial"/>
          <w:sz w:val="22"/>
          <w:szCs w:val="22"/>
        </w:rPr>
        <w:t xml:space="preserve"> </w:t>
      </w:r>
      <w:r w:rsidR="00F30629" w:rsidRPr="00193E6E">
        <w:rPr>
          <w:rStyle w:val="markedcontent"/>
          <w:rFonts w:ascii="Arial" w:hAnsi="Arial" w:cs="Arial"/>
          <w:sz w:val="22"/>
          <w:szCs w:val="22"/>
        </w:rPr>
        <w:t xml:space="preserve">konieczności złożenia </w:t>
      </w:r>
      <w:r w:rsidR="00B5497A" w:rsidRPr="00193E6E">
        <w:rPr>
          <w:rStyle w:val="markedcontent"/>
          <w:rFonts w:ascii="Arial" w:hAnsi="Arial" w:cs="Arial"/>
          <w:sz w:val="22"/>
          <w:szCs w:val="22"/>
        </w:rPr>
        <w:t>wymaganych załącznik</w:t>
      </w:r>
      <w:r w:rsidR="00F30629" w:rsidRPr="00193E6E">
        <w:rPr>
          <w:rStyle w:val="markedcontent"/>
          <w:rFonts w:ascii="Arial" w:hAnsi="Arial" w:cs="Arial"/>
          <w:sz w:val="22"/>
          <w:szCs w:val="22"/>
        </w:rPr>
        <w:t>ów</w:t>
      </w:r>
      <w:r w:rsidR="00B5497A" w:rsidRPr="00193E6E">
        <w:rPr>
          <w:rStyle w:val="markedcontent"/>
          <w:rFonts w:ascii="Arial" w:hAnsi="Arial" w:cs="Arial"/>
          <w:sz w:val="22"/>
          <w:szCs w:val="22"/>
        </w:rPr>
        <w:t xml:space="preserve"> stanowiących warunek przyjęcia wniosku o dofinansowanie </w:t>
      </w:r>
      <w:r w:rsidR="00F30629" w:rsidRPr="00193E6E">
        <w:rPr>
          <w:rStyle w:val="markedcontent"/>
          <w:rFonts w:ascii="Arial" w:hAnsi="Arial" w:cs="Arial"/>
          <w:sz w:val="22"/>
          <w:szCs w:val="22"/>
        </w:rPr>
        <w:t>do realizacji</w:t>
      </w:r>
      <w:r w:rsidR="003E5E94" w:rsidRPr="00193E6E">
        <w:rPr>
          <w:rStyle w:val="markedcontent"/>
          <w:rFonts w:ascii="Arial" w:hAnsi="Arial" w:cs="Arial"/>
          <w:sz w:val="22"/>
          <w:szCs w:val="22"/>
        </w:rPr>
        <w:t>,</w:t>
      </w:r>
      <w:r w:rsidR="00F30629" w:rsidRPr="00193E6E">
        <w:rPr>
          <w:rStyle w:val="markedcontent"/>
          <w:rFonts w:ascii="Arial" w:hAnsi="Arial" w:cs="Arial"/>
          <w:sz w:val="22"/>
          <w:szCs w:val="22"/>
        </w:rPr>
        <w:t xml:space="preserve"> </w:t>
      </w:r>
      <w:r w:rsidRPr="00193E6E">
        <w:rPr>
          <w:rStyle w:val="markedcontent"/>
          <w:rFonts w:ascii="Arial" w:hAnsi="Arial" w:cs="Arial"/>
          <w:sz w:val="22"/>
          <w:szCs w:val="22"/>
        </w:rPr>
        <w:t xml:space="preserve">Wnioskodawca dokonuje czynności poprzez </w:t>
      </w:r>
      <w:r w:rsidRPr="00193E6E">
        <w:rPr>
          <w:rStyle w:val="markedcontent"/>
          <w:rFonts w:ascii="Arial" w:hAnsi="Arial" w:cs="Arial"/>
          <w:b/>
          <w:sz w:val="22"/>
          <w:szCs w:val="22"/>
        </w:rPr>
        <w:t xml:space="preserve">złożenie </w:t>
      </w:r>
      <w:r w:rsidR="00CF46A8" w:rsidRPr="00193E6E">
        <w:rPr>
          <w:rStyle w:val="markedcontent"/>
          <w:rFonts w:ascii="Arial" w:hAnsi="Arial" w:cs="Arial"/>
          <w:b/>
          <w:sz w:val="22"/>
          <w:szCs w:val="22"/>
        </w:rPr>
        <w:t xml:space="preserve">podpisanych elektronicznym podpisem kwalifikowanym </w:t>
      </w:r>
      <w:r w:rsidR="007C2043" w:rsidRPr="00193E6E">
        <w:rPr>
          <w:rStyle w:val="markedcontent"/>
          <w:rFonts w:ascii="Arial" w:hAnsi="Arial" w:cs="Arial"/>
          <w:b/>
          <w:sz w:val="22"/>
          <w:szCs w:val="22"/>
        </w:rPr>
        <w:t xml:space="preserve">przez osobę uprawnioną </w:t>
      </w:r>
      <w:r w:rsidRPr="00193E6E">
        <w:rPr>
          <w:rStyle w:val="markedcontent"/>
          <w:rFonts w:ascii="Arial" w:hAnsi="Arial" w:cs="Arial"/>
          <w:b/>
          <w:sz w:val="22"/>
          <w:szCs w:val="22"/>
        </w:rPr>
        <w:t>następujących</w:t>
      </w:r>
      <w:r w:rsidRPr="00193E6E">
        <w:rPr>
          <w:b/>
          <w:sz w:val="22"/>
          <w:szCs w:val="22"/>
        </w:rPr>
        <w:t xml:space="preserve"> </w:t>
      </w:r>
      <w:r w:rsidRPr="00193E6E">
        <w:rPr>
          <w:rStyle w:val="markedcontent"/>
          <w:rFonts w:ascii="Arial" w:hAnsi="Arial" w:cs="Arial"/>
          <w:b/>
          <w:sz w:val="22"/>
          <w:szCs w:val="22"/>
        </w:rPr>
        <w:t>dokumentów</w:t>
      </w:r>
      <w:r w:rsidR="0054025C" w:rsidRPr="00193E6E" w:rsidDel="0054025C">
        <w:rPr>
          <w:rStyle w:val="Odwoanieprzypisudolnego"/>
          <w:rFonts w:ascii="Arial" w:hAnsi="Arial" w:cs="Arial"/>
          <w:sz w:val="22"/>
          <w:szCs w:val="22"/>
        </w:rPr>
        <w:t xml:space="preserve"> </w:t>
      </w:r>
      <w:r w:rsidR="00404A99" w:rsidRPr="00193E6E">
        <w:rPr>
          <w:rStyle w:val="Odwoanieprzypisudolnego"/>
          <w:rFonts w:ascii="Arial" w:hAnsi="Arial" w:cs="Arial"/>
          <w:sz w:val="22"/>
          <w:szCs w:val="22"/>
        </w:rPr>
        <w:footnoteReference w:id="8"/>
      </w:r>
      <w:r w:rsidR="00404A99" w:rsidRPr="00193E6E">
        <w:rPr>
          <w:rFonts w:ascii="Arial" w:hAnsi="Arial" w:cs="Arial"/>
          <w:sz w:val="22"/>
          <w:szCs w:val="22"/>
        </w:rPr>
        <w:t xml:space="preserve"> </w:t>
      </w:r>
      <w:r w:rsidR="0008188C" w:rsidRPr="00193E6E">
        <w:rPr>
          <w:rFonts w:ascii="Arial" w:hAnsi="Arial" w:cs="Arial"/>
          <w:sz w:val="22"/>
          <w:szCs w:val="22"/>
        </w:rPr>
        <w:t>:</w:t>
      </w:r>
    </w:p>
    <w:p w14:paraId="0076A2B9" w14:textId="4CBBFD91" w:rsidR="00675EAF" w:rsidRPr="00193E6E" w:rsidRDefault="00675EAF"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uchwał</w:t>
      </w:r>
      <w:r w:rsidR="00573594" w:rsidRPr="00193E6E">
        <w:rPr>
          <w:rFonts w:ascii="Arial" w:hAnsi="Arial" w:cs="Arial"/>
          <w:sz w:val="22"/>
          <w:szCs w:val="22"/>
        </w:rPr>
        <w:t>y</w:t>
      </w:r>
      <w:r w:rsidRPr="00193E6E">
        <w:rPr>
          <w:rFonts w:ascii="Arial" w:hAnsi="Arial" w:cs="Arial"/>
          <w:sz w:val="22"/>
          <w:szCs w:val="22"/>
        </w:rPr>
        <w:t xml:space="preserve"> </w:t>
      </w:r>
      <w:r w:rsidR="007D501D" w:rsidRPr="00193E6E">
        <w:rPr>
          <w:rFonts w:ascii="Arial" w:hAnsi="Arial" w:cs="Arial"/>
          <w:sz w:val="22"/>
          <w:szCs w:val="22"/>
        </w:rPr>
        <w:t>Zarządu Województwa/</w:t>
      </w:r>
      <w:r w:rsidRPr="0004517B">
        <w:rPr>
          <w:rFonts w:ascii="Arial" w:hAnsi="Arial" w:cs="Arial"/>
          <w:color w:val="000000" w:themeColor="text1"/>
          <w:sz w:val="22"/>
          <w:szCs w:val="22"/>
        </w:rPr>
        <w:t xml:space="preserve">Zarządu Powiatu </w:t>
      </w:r>
      <w:r w:rsidR="00CD02CA" w:rsidRPr="0004517B">
        <w:rPr>
          <w:rFonts w:ascii="Arial" w:hAnsi="Arial" w:cs="Arial"/>
          <w:color w:val="000000" w:themeColor="text1"/>
          <w:sz w:val="22"/>
          <w:szCs w:val="22"/>
        </w:rPr>
        <w:t xml:space="preserve">( jeśli dotyczy) </w:t>
      </w:r>
      <w:r w:rsidRPr="00193E6E">
        <w:rPr>
          <w:rFonts w:ascii="Arial" w:hAnsi="Arial" w:cs="Arial"/>
          <w:sz w:val="22"/>
          <w:szCs w:val="22"/>
        </w:rPr>
        <w:t>w sprawie udzielenia pełnomocnictwa Dyrektorowi jednostki organizacyjnej lub innej upoważnionej osobie do wykonywania czynności związanych z</w:t>
      </w:r>
      <w:r w:rsidR="00E120D0" w:rsidRPr="00193E6E">
        <w:rPr>
          <w:rFonts w:ascii="Arial" w:hAnsi="Arial" w:cs="Arial"/>
          <w:sz w:val="22"/>
          <w:szCs w:val="22"/>
        </w:rPr>
        <w:t> </w:t>
      </w:r>
      <w:r w:rsidRPr="00193E6E">
        <w:rPr>
          <w:rFonts w:ascii="Arial" w:hAnsi="Arial" w:cs="Arial"/>
          <w:sz w:val="22"/>
          <w:szCs w:val="22"/>
        </w:rPr>
        <w:t>przystąpieniem do realizacji projektu</w:t>
      </w:r>
      <w:r w:rsidR="003F6437">
        <w:rPr>
          <w:rFonts w:ascii="Arial" w:hAnsi="Arial" w:cs="Arial"/>
          <w:sz w:val="22"/>
          <w:szCs w:val="22"/>
        </w:rPr>
        <w:t>,</w:t>
      </w:r>
    </w:p>
    <w:p w14:paraId="624D5298" w14:textId="2E15711D" w:rsidR="00C325AF" w:rsidRPr="00193E6E" w:rsidRDefault="00675EAF"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pełnomocnictw</w:t>
      </w:r>
      <w:r w:rsidR="00573594" w:rsidRPr="00193E6E">
        <w:rPr>
          <w:rFonts w:ascii="Arial" w:hAnsi="Arial" w:cs="Arial"/>
          <w:sz w:val="22"/>
          <w:szCs w:val="22"/>
        </w:rPr>
        <w:t>a</w:t>
      </w:r>
      <w:r w:rsidRPr="00193E6E">
        <w:rPr>
          <w:rFonts w:ascii="Arial" w:hAnsi="Arial" w:cs="Arial"/>
          <w:sz w:val="22"/>
          <w:szCs w:val="22"/>
        </w:rPr>
        <w:t xml:space="preserve"> do reprezentowania </w:t>
      </w:r>
      <w:r w:rsidR="004E355A" w:rsidRPr="00193E6E">
        <w:rPr>
          <w:rFonts w:ascii="Arial" w:hAnsi="Arial" w:cs="Arial"/>
          <w:sz w:val="22"/>
          <w:szCs w:val="22"/>
        </w:rPr>
        <w:t>wnioskodawcy</w:t>
      </w:r>
      <w:r w:rsidR="00CD02CA">
        <w:rPr>
          <w:rFonts w:ascii="Arial" w:hAnsi="Arial" w:cs="Arial"/>
          <w:sz w:val="22"/>
          <w:szCs w:val="22"/>
        </w:rPr>
        <w:t xml:space="preserve"> </w:t>
      </w:r>
      <w:r w:rsidR="00CD02CA" w:rsidRPr="0004517B">
        <w:rPr>
          <w:rFonts w:ascii="Arial" w:hAnsi="Arial" w:cs="Arial"/>
          <w:color w:val="000000" w:themeColor="text1"/>
          <w:sz w:val="22"/>
          <w:szCs w:val="22"/>
        </w:rPr>
        <w:t>(jeśli dotyczy)</w:t>
      </w:r>
      <w:r w:rsidR="004E355A" w:rsidRPr="0004517B">
        <w:rPr>
          <w:rFonts w:ascii="Arial" w:hAnsi="Arial" w:cs="Arial"/>
          <w:color w:val="000000" w:themeColor="text1"/>
          <w:sz w:val="22"/>
          <w:szCs w:val="22"/>
        </w:rPr>
        <w:t xml:space="preserve"> </w:t>
      </w:r>
      <w:r w:rsidRPr="00193E6E">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3F6437">
        <w:rPr>
          <w:rFonts w:ascii="Arial" w:hAnsi="Arial" w:cs="Arial"/>
          <w:sz w:val="22"/>
          <w:szCs w:val="22"/>
        </w:rPr>
        <w:t>;</w:t>
      </w:r>
    </w:p>
    <w:p w14:paraId="36FD0F5B" w14:textId="05E47B30" w:rsidR="00E46386" w:rsidRPr="00193E6E" w:rsidRDefault="00660A36"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kopii statutu lub innego dokumentu stanowiącego podstawę prawną działalności wnioskodawcy w przypadku JST właściwym dokumentem jest zaświadczenie o wyborze burmistrza, starosty itp. wraz z ewentualnymi dalszymi pełnomocnictwami</w:t>
      </w:r>
      <w:r w:rsidRPr="00193E6E">
        <w:rPr>
          <w:rStyle w:val="Odwoanieprzypisudolnego"/>
          <w:rFonts w:ascii="Arial" w:hAnsi="Arial" w:cs="Arial"/>
          <w:sz w:val="22"/>
          <w:szCs w:val="22"/>
        </w:rPr>
        <w:footnoteReference w:id="9"/>
      </w:r>
      <w:r w:rsidRPr="00193E6E">
        <w:rPr>
          <w:rFonts w:ascii="Arial" w:hAnsi="Arial" w:cs="Arial"/>
          <w:sz w:val="22"/>
          <w:szCs w:val="22"/>
        </w:rPr>
        <w:t>,</w:t>
      </w:r>
    </w:p>
    <w:p w14:paraId="2542F179" w14:textId="189D5E07" w:rsidR="001243DD" w:rsidRPr="00193E6E" w:rsidRDefault="001243DD"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 xml:space="preserve">oświadczenie o niekaralności Beneficjenta i Partnera (jeśli dotyczy) </w:t>
      </w:r>
      <w:r w:rsidR="006B39C4">
        <w:rPr>
          <w:rFonts w:ascii="Arial" w:hAnsi="Arial" w:cs="Arial"/>
          <w:sz w:val="22"/>
          <w:szCs w:val="22"/>
        </w:rPr>
        <w:t>–</w:t>
      </w:r>
      <w:r w:rsidRPr="00193E6E">
        <w:rPr>
          <w:rFonts w:ascii="Arial" w:hAnsi="Arial" w:cs="Arial"/>
          <w:sz w:val="22"/>
          <w:szCs w:val="22"/>
        </w:rPr>
        <w:t xml:space="preserve"> stanowiące załącznik do umowy o dofinansowani</w:t>
      </w:r>
      <w:r w:rsidR="00AF2469" w:rsidRPr="00193E6E">
        <w:rPr>
          <w:rFonts w:ascii="Arial" w:hAnsi="Arial" w:cs="Arial"/>
          <w:sz w:val="22"/>
          <w:szCs w:val="22"/>
        </w:rPr>
        <w:t>e</w:t>
      </w:r>
      <w:r w:rsidRPr="00193E6E">
        <w:rPr>
          <w:rFonts w:ascii="Arial" w:hAnsi="Arial" w:cs="Arial"/>
          <w:sz w:val="22"/>
          <w:szCs w:val="22"/>
        </w:rPr>
        <w:t xml:space="preserve"> projektu</w:t>
      </w:r>
      <w:r w:rsidR="0007681C">
        <w:rPr>
          <w:rFonts w:ascii="Arial" w:hAnsi="Arial" w:cs="Arial"/>
          <w:sz w:val="22"/>
          <w:szCs w:val="22"/>
        </w:rPr>
        <w:t xml:space="preserve"> (załącznik nie jest wymagany od JST),</w:t>
      </w:r>
    </w:p>
    <w:p w14:paraId="14367984" w14:textId="62FB9364" w:rsidR="00287355" w:rsidRPr="00193E6E" w:rsidRDefault="00287355"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oświadczenia o kwalifikowalności podatku od towarów i usług (dotyczy przypadku projektu, którego koszt jest równych lub wyższy niż 5 mln EUR</w:t>
      </w:r>
      <w:r w:rsidRPr="00193E6E">
        <w:rPr>
          <w:rStyle w:val="Odwoanieprzypisudolnego"/>
          <w:rFonts w:ascii="Arial" w:hAnsi="Arial" w:cs="Arial"/>
          <w:sz w:val="22"/>
          <w:szCs w:val="22"/>
        </w:rPr>
        <w:footnoteReference w:id="10"/>
      </w:r>
      <w:r w:rsidRPr="00193E6E">
        <w:rPr>
          <w:rFonts w:ascii="Arial" w:hAnsi="Arial" w:cs="Arial"/>
          <w:sz w:val="22"/>
          <w:szCs w:val="22"/>
        </w:rPr>
        <w:t xml:space="preserve"> i gdy </w:t>
      </w:r>
      <w:r w:rsidRPr="00193E6E">
        <w:rPr>
          <w:rFonts w:ascii="Arial" w:hAnsi="Arial" w:cs="Arial"/>
          <w:sz w:val="22"/>
          <w:szCs w:val="22"/>
        </w:rPr>
        <w:lastRenderedPageBreak/>
        <w:t>Beneficjent/Partner/ Realizator będzie kwalifikował koszt podatku od towarów i usług) - stanowiące załącznik do umowy/porozumienia o dofinansowanie/u projektu. W przypadku projektów, w których wystąpi pomoc publiczna oświadczenie takie należy złożyć bez względu na wartość projektu  gdy Beneficjent/Partner/ Realizator (odpowiednio) będzie kwalifikował koszt podatku od towarów i usług</w:t>
      </w:r>
      <w:r w:rsidR="003F6437">
        <w:rPr>
          <w:rFonts w:ascii="Arial" w:hAnsi="Arial" w:cs="Arial"/>
          <w:sz w:val="22"/>
          <w:szCs w:val="22"/>
        </w:rPr>
        <w:t>,</w:t>
      </w:r>
    </w:p>
    <w:p w14:paraId="08E0662B" w14:textId="78C989D6" w:rsidR="00287355" w:rsidRPr="00193E6E" w:rsidRDefault="00287355"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indywidualną  interpretację podatkową, wydaną przez uprawniony organ - w przypadku projektu którego koszt jest równych lub wyższy niż 5 mln EUR</w:t>
      </w:r>
      <w:r w:rsidRPr="00193E6E">
        <w:rPr>
          <w:rStyle w:val="Odwoanieprzypisudolnego"/>
          <w:rFonts w:ascii="Arial" w:hAnsi="Arial" w:cs="Arial"/>
          <w:sz w:val="22"/>
          <w:szCs w:val="22"/>
        </w:rPr>
        <w:footnoteReference w:id="11"/>
      </w:r>
      <w:r w:rsidRPr="00193E6E">
        <w:rPr>
          <w:rFonts w:ascii="Arial" w:hAnsi="Arial" w:cs="Arial"/>
          <w:sz w:val="22"/>
          <w:szCs w:val="22"/>
        </w:rPr>
        <w:t xml:space="preserve"> gdy Beneficjent/Partner/ Realizator (odpowiednio) będzie kwalifikował koszt podatku od towarów i usług i gdy Beneficjent/Partner/ Realizator (odpowiednio) posiada status „czynnego” podatnika na portalu: </w:t>
      </w:r>
      <w:hyperlink r:id="rId24"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w:t>
      </w:r>
    </w:p>
    <w:p w14:paraId="23BC2F5A" w14:textId="77777777" w:rsidR="00287355" w:rsidRPr="00193E6E" w:rsidRDefault="00287355"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 xml:space="preserve">indywidualną interpretację podatkową, wydaną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5"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w:t>
      </w:r>
    </w:p>
    <w:p w14:paraId="05715E39" w14:textId="1113BE8E" w:rsidR="005300C2" w:rsidRPr="00193E6E" w:rsidRDefault="005300C2"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 xml:space="preserve">Oświadczenia </w:t>
      </w:r>
      <w:r w:rsidR="00723F87">
        <w:rPr>
          <w:rFonts w:ascii="Arial" w:hAnsi="Arial" w:cs="Arial"/>
          <w:sz w:val="22"/>
          <w:szCs w:val="22"/>
        </w:rPr>
        <w:t xml:space="preserve">dotyczącego </w:t>
      </w:r>
      <w:r w:rsidRPr="00193E6E">
        <w:rPr>
          <w:rFonts w:ascii="Arial" w:hAnsi="Arial" w:cs="Arial"/>
          <w:sz w:val="22"/>
          <w:szCs w:val="22"/>
        </w:rPr>
        <w:t>kwalifikowalności Wnioskodawcy</w:t>
      </w:r>
      <w:r w:rsidR="00D104CB" w:rsidRPr="00193E6E">
        <w:rPr>
          <w:rFonts w:ascii="Arial" w:hAnsi="Arial" w:cs="Arial"/>
          <w:sz w:val="22"/>
          <w:szCs w:val="22"/>
        </w:rPr>
        <w:t xml:space="preserve"> stanowiącego załącznik do umowy o dofinansowanie projektu </w:t>
      </w:r>
      <w:r w:rsidR="00202C42">
        <w:rPr>
          <w:rFonts w:ascii="Arial" w:hAnsi="Arial" w:cs="Arial"/>
          <w:sz w:val="22"/>
          <w:szCs w:val="22"/>
        </w:rPr>
        <w:t>–</w:t>
      </w:r>
      <w:r w:rsidR="007C2DA7" w:rsidRPr="00193E6E">
        <w:rPr>
          <w:rFonts w:ascii="Arial" w:hAnsi="Arial" w:cs="Arial"/>
          <w:sz w:val="22"/>
          <w:szCs w:val="22"/>
        </w:rPr>
        <w:t xml:space="preserve"> </w:t>
      </w:r>
      <w:r w:rsidR="00202C42">
        <w:rPr>
          <w:rFonts w:ascii="Arial" w:hAnsi="Arial" w:cs="Arial"/>
          <w:sz w:val="22"/>
          <w:szCs w:val="22"/>
        </w:rPr>
        <w:t xml:space="preserve">załącznik </w:t>
      </w:r>
      <w:r w:rsidR="004F59E5">
        <w:rPr>
          <w:rFonts w:ascii="Arial" w:hAnsi="Arial" w:cs="Arial"/>
          <w:sz w:val="22"/>
          <w:szCs w:val="22"/>
        </w:rPr>
        <w:t xml:space="preserve">nr. </w:t>
      </w:r>
      <w:r w:rsidR="007C458D">
        <w:rPr>
          <w:rFonts w:ascii="Arial" w:hAnsi="Arial" w:cs="Arial"/>
          <w:sz w:val="22"/>
          <w:szCs w:val="22"/>
        </w:rPr>
        <w:t>7.3</w:t>
      </w:r>
      <w:r w:rsidR="00D104CB" w:rsidRPr="00193E6E">
        <w:rPr>
          <w:rFonts w:ascii="Arial" w:hAnsi="Arial" w:cs="Arial"/>
          <w:sz w:val="22"/>
          <w:szCs w:val="22"/>
        </w:rPr>
        <w:t xml:space="preserve">, </w:t>
      </w:r>
    </w:p>
    <w:p w14:paraId="693871F8" w14:textId="682CF7A0" w:rsidR="00675EAF" w:rsidRPr="00DF6DB5" w:rsidRDefault="00704189"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w</w:t>
      </w:r>
      <w:r w:rsidR="007D501D" w:rsidRPr="00193E6E">
        <w:rPr>
          <w:rFonts w:ascii="Arial" w:hAnsi="Arial" w:cs="Arial"/>
          <w:sz w:val="22"/>
          <w:szCs w:val="22"/>
        </w:rPr>
        <w:t xml:space="preserve"> przypadku projektów partnerskich</w:t>
      </w:r>
      <w:r w:rsidRPr="00193E6E">
        <w:rPr>
          <w:rFonts w:ascii="Arial" w:hAnsi="Arial" w:cs="Arial"/>
          <w:sz w:val="22"/>
          <w:szCs w:val="22"/>
        </w:rPr>
        <w:t xml:space="preserve"> Oświadczenia </w:t>
      </w:r>
      <w:r w:rsidR="00723F87">
        <w:rPr>
          <w:rFonts w:ascii="Arial" w:hAnsi="Arial" w:cs="Arial"/>
          <w:sz w:val="22"/>
          <w:szCs w:val="22"/>
        </w:rPr>
        <w:t xml:space="preserve">dotyczącego </w:t>
      </w:r>
      <w:r w:rsidRPr="00193E6E">
        <w:rPr>
          <w:rFonts w:ascii="Arial" w:hAnsi="Arial" w:cs="Arial"/>
          <w:sz w:val="22"/>
          <w:szCs w:val="22"/>
        </w:rPr>
        <w:t>kwalifikowalności</w:t>
      </w:r>
      <w:r w:rsidR="00A53CD5" w:rsidRPr="00193E6E">
        <w:rPr>
          <w:rFonts w:ascii="Arial" w:hAnsi="Arial" w:cs="Arial"/>
          <w:sz w:val="22"/>
          <w:szCs w:val="22"/>
        </w:rPr>
        <w:t xml:space="preserve"> Part</w:t>
      </w:r>
      <w:r w:rsidR="007B538C" w:rsidRPr="00193E6E">
        <w:rPr>
          <w:rFonts w:ascii="Arial" w:hAnsi="Arial" w:cs="Arial"/>
          <w:sz w:val="22"/>
          <w:szCs w:val="22"/>
        </w:rPr>
        <w:t>n</w:t>
      </w:r>
      <w:r w:rsidR="00A53CD5" w:rsidRPr="00193E6E">
        <w:rPr>
          <w:rFonts w:ascii="Arial" w:hAnsi="Arial" w:cs="Arial"/>
          <w:sz w:val="22"/>
          <w:szCs w:val="22"/>
        </w:rPr>
        <w:t>era/ów</w:t>
      </w:r>
      <w:r w:rsidR="007D501D" w:rsidRPr="00193E6E">
        <w:rPr>
          <w:rFonts w:ascii="Arial" w:hAnsi="Arial" w:cs="Arial"/>
          <w:sz w:val="22"/>
          <w:szCs w:val="22"/>
        </w:rPr>
        <w:t xml:space="preserve">, </w:t>
      </w:r>
      <w:r w:rsidR="00306C02" w:rsidRPr="00193E6E">
        <w:rPr>
          <w:rFonts w:ascii="Arial" w:hAnsi="Arial" w:cs="Arial"/>
          <w:sz w:val="22"/>
          <w:szCs w:val="22"/>
        </w:rPr>
        <w:t>st</w:t>
      </w:r>
      <w:r w:rsidRPr="00193E6E">
        <w:rPr>
          <w:rFonts w:ascii="Arial" w:hAnsi="Arial" w:cs="Arial"/>
          <w:sz w:val="22"/>
          <w:szCs w:val="22"/>
        </w:rPr>
        <w:t>anowiące</w:t>
      </w:r>
      <w:r w:rsidR="00A00C25" w:rsidRPr="00193E6E">
        <w:rPr>
          <w:rFonts w:ascii="Arial" w:hAnsi="Arial" w:cs="Arial"/>
          <w:sz w:val="22"/>
          <w:szCs w:val="22"/>
        </w:rPr>
        <w:t>go</w:t>
      </w:r>
      <w:r w:rsidRPr="00193E6E">
        <w:rPr>
          <w:rFonts w:ascii="Arial" w:hAnsi="Arial" w:cs="Arial"/>
          <w:sz w:val="22"/>
          <w:szCs w:val="22"/>
        </w:rPr>
        <w:t xml:space="preserve"> załącznik do umowy o dofinansowanie projektu</w:t>
      </w:r>
      <w:r w:rsidR="00D104CB" w:rsidRPr="00193E6E">
        <w:rPr>
          <w:rFonts w:ascii="Arial" w:hAnsi="Arial" w:cs="Arial"/>
          <w:sz w:val="22"/>
          <w:szCs w:val="22"/>
        </w:rPr>
        <w:t xml:space="preserve"> </w:t>
      </w:r>
      <w:r w:rsidR="00087AED">
        <w:rPr>
          <w:rFonts w:ascii="Arial" w:hAnsi="Arial" w:cs="Arial"/>
          <w:sz w:val="22"/>
          <w:szCs w:val="22"/>
        </w:rPr>
        <w:t xml:space="preserve">- załącznik </w:t>
      </w:r>
      <w:r w:rsidR="004F59E5">
        <w:rPr>
          <w:rFonts w:ascii="Arial" w:hAnsi="Arial" w:cs="Arial"/>
          <w:sz w:val="22"/>
          <w:szCs w:val="22"/>
        </w:rPr>
        <w:t>nr.</w:t>
      </w:r>
      <w:r w:rsidR="00087AED">
        <w:rPr>
          <w:rFonts w:ascii="Arial" w:hAnsi="Arial" w:cs="Arial"/>
          <w:sz w:val="22"/>
          <w:szCs w:val="22"/>
        </w:rPr>
        <w:t>7.3</w:t>
      </w:r>
      <w:r w:rsidR="00EA642E">
        <w:rPr>
          <w:rFonts w:ascii="Arial" w:hAnsi="Arial" w:cs="Arial"/>
          <w:sz w:val="22"/>
          <w:szCs w:val="22"/>
        </w:rPr>
        <w:t xml:space="preserve">, </w:t>
      </w:r>
    </w:p>
    <w:p w14:paraId="357918F3" w14:textId="71AB4BB9" w:rsidR="00E46386" w:rsidRPr="00193E6E" w:rsidRDefault="003E2D15" w:rsidP="00F17D84">
      <w:pPr>
        <w:pStyle w:val="Tekstpodstawowy"/>
        <w:numPr>
          <w:ilvl w:val="0"/>
          <w:numId w:val="101"/>
        </w:numPr>
        <w:spacing w:before="120" w:line="271" w:lineRule="auto"/>
        <w:rPr>
          <w:rFonts w:ascii="Arial" w:hAnsi="Arial" w:cs="Arial"/>
        </w:rPr>
      </w:pPr>
      <w:r w:rsidRPr="00193E6E">
        <w:rPr>
          <w:rFonts w:ascii="Arial" w:hAnsi="Arial" w:cs="Arial"/>
          <w:sz w:val="22"/>
          <w:szCs w:val="22"/>
        </w:rPr>
        <w:t xml:space="preserve">informacji o jednostce realizującej </w:t>
      </w:r>
      <w:r w:rsidRPr="00EA642E">
        <w:rPr>
          <w:rFonts w:ascii="Arial" w:hAnsi="Arial" w:cs="Arial"/>
          <w:sz w:val="22"/>
          <w:szCs w:val="22"/>
        </w:rPr>
        <w:t>projekt</w:t>
      </w:r>
      <w:r w:rsidR="00CA0AE4" w:rsidRPr="00EA642E">
        <w:rPr>
          <w:rFonts w:ascii="Arial" w:hAnsi="Arial" w:cs="Arial"/>
          <w:sz w:val="22"/>
          <w:szCs w:val="22"/>
        </w:rPr>
        <w:t xml:space="preserve"> </w:t>
      </w:r>
      <w:r w:rsidR="00CD02CA" w:rsidRPr="00EA642E">
        <w:rPr>
          <w:rFonts w:ascii="Arial" w:hAnsi="Arial" w:cs="Arial"/>
          <w:sz w:val="22"/>
          <w:szCs w:val="22"/>
        </w:rPr>
        <w:t>(jeśli dotyczy)</w:t>
      </w:r>
      <w:r w:rsidR="00EA642E">
        <w:rPr>
          <w:rFonts w:ascii="Arial" w:hAnsi="Arial" w:cs="Arial"/>
          <w:sz w:val="22"/>
          <w:szCs w:val="22"/>
        </w:rPr>
        <w:t xml:space="preserve"> </w:t>
      </w:r>
      <w:r w:rsidR="007C458D" w:rsidRPr="00EA642E">
        <w:rPr>
          <w:rFonts w:ascii="Arial" w:hAnsi="Arial" w:cs="Arial"/>
          <w:sz w:val="22"/>
          <w:szCs w:val="22"/>
        </w:rPr>
        <w:t>–</w:t>
      </w:r>
      <w:r w:rsidR="00CA0AE4" w:rsidRPr="00EA642E">
        <w:rPr>
          <w:rFonts w:ascii="Arial" w:hAnsi="Arial" w:cs="Arial"/>
          <w:sz w:val="22"/>
          <w:szCs w:val="22"/>
        </w:rPr>
        <w:t xml:space="preserve"> </w:t>
      </w:r>
      <w:r w:rsidR="007C458D">
        <w:rPr>
          <w:rFonts w:ascii="Arial" w:hAnsi="Arial" w:cs="Arial"/>
          <w:sz w:val="22"/>
          <w:szCs w:val="22"/>
        </w:rPr>
        <w:t>załącznik nr 7.8.2</w:t>
      </w:r>
      <w:r w:rsidR="00C12DD8">
        <w:rPr>
          <w:rFonts w:ascii="Arial" w:hAnsi="Arial" w:cs="Arial"/>
          <w:sz w:val="22"/>
          <w:szCs w:val="22"/>
        </w:rPr>
        <w:t>,</w:t>
      </w:r>
    </w:p>
    <w:p w14:paraId="01BF04AA" w14:textId="77777777" w:rsidR="00E46386" w:rsidRPr="00193E6E" w:rsidRDefault="00642424"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u</w:t>
      </w:r>
      <w:r w:rsidR="00E46386" w:rsidRPr="00193E6E">
        <w:rPr>
          <w:rFonts w:ascii="Arial" w:hAnsi="Arial" w:cs="Arial"/>
          <w:sz w:val="22"/>
          <w:szCs w:val="22"/>
        </w:rPr>
        <w:t>mow</w:t>
      </w:r>
      <w:r w:rsidR="00BD3116" w:rsidRPr="00193E6E">
        <w:rPr>
          <w:rFonts w:ascii="Arial" w:hAnsi="Arial" w:cs="Arial"/>
          <w:sz w:val="22"/>
          <w:szCs w:val="22"/>
        </w:rPr>
        <w:t>ę</w:t>
      </w:r>
      <w:r w:rsidR="00E46386" w:rsidRPr="00193E6E">
        <w:rPr>
          <w:rFonts w:ascii="Arial" w:hAnsi="Arial" w:cs="Arial"/>
          <w:sz w:val="22"/>
          <w:szCs w:val="22"/>
        </w:rPr>
        <w:t xml:space="preserve"> partnersk</w:t>
      </w:r>
      <w:r w:rsidR="00BD3116" w:rsidRPr="00193E6E">
        <w:rPr>
          <w:rFonts w:ascii="Arial" w:hAnsi="Arial" w:cs="Arial"/>
          <w:sz w:val="22"/>
          <w:szCs w:val="22"/>
        </w:rPr>
        <w:t>ą</w:t>
      </w:r>
      <w:r w:rsidR="00E46386" w:rsidRPr="00193E6E">
        <w:rPr>
          <w:rFonts w:ascii="Arial" w:hAnsi="Arial" w:cs="Arial"/>
          <w:sz w:val="22"/>
          <w:szCs w:val="22"/>
        </w:rPr>
        <w:t xml:space="preserve"> lub porozumieni</w:t>
      </w:r>
      <w:r w:rsidR="00BD3116" w:rsidRPr="00193E6E">
        <w:rPr>
          <w:rFonts w:ascii="Arial" w:hAnsi="Arial" w:cs="Arial"/>
          <w:sz w:val="22"/>
          <w:szCs w:val="22"/>
        </w:rPr>
        <w:t>e</w:t>
      </w:r>
      <w:r w:rsidR="00E46386" w:rsidRPr="00193E6E">
        <w:rPr>
          <w:rFonts w:ascii="Arial" w:hAnsi="Arial" w:cs="Arial"/>
          <w:sz w:val="22"/>
          <w:szCs w:val="22"/>
        </w:rPr>
        <w:t xml:space="preserve">, </w:t>
      </w:r>
      <w:r w:rsidR="00BD3116" w:rsidRPr="00193E6E">
        <w:rPr>
          <w:rFonts w:ascii="Arial" w:hAnsi="Arial" w:cs="Arial"/>
          <w:sz w:val="22"/>
          <w:szCs w:val="22"/>
        </w:rPr>
        <w:t>podpisaną</w:t>
      </w:r>
      <w:r w:rsidR="00E46386" w:rsidRPr="00193E6E">
        <w:rPr>
          <w:rFonts w:ascii="Arial" w:hAnsi="Arial" w:cs="Arial"/>
          <w:sz w:val="22"/>
          <w:szCs w:val="22"/>
        </w:rPr>
        <w:t>/e</w:t>
      </w:r>
      <w:r w:rsidR="00BD3116" w:rsidRPr="00193E6E">
        <w:rPr>
          <w:rFonts w:ascii="Arial" w:hAnsi="Arial" w:cs="Arial"/>
          <w:sz w:val="22"/>
          <w:szCs w:val="22"/>
        </w:rPr>
        <w:t xml:space="preserve"> </w:t>
      </w:r>
      <w:r w:rsidR="00E46386" w:rsidRPr="00193E6E">
        <w:rPr>
          <w:rFonts w:ascii="Arial" w:hAnsi="Arial" w:cs="Arial"/>
          <w:sz w:val="22"/>
          <w:szCs w:val="22"/>
        </w:rPr>
        <w:t>przez strony, zawart</w:t>
      </w:r>
      <w:r w:rsidR="00BD3116" w:rsidRPr="00193E6E">
        <w:rPr>
          <w:rFonts w:ascii="Arial" w:hAnsi="Arial" w:cs="Arial"/>
          <w:sz w:val="22"/>
          <w:szCs w:val="22"/>
        </w:rPr>
        <w:t>ą</w:t>
      </w:r>
      <w:r w:rsidR="00E46386" w:rsidRPr="00193E6E">
        <w:rPr>
          <w:rFonts w:ascii="Arial" w:hAnsi="Arial" w:cs="Arial"/>
          <w:sz w:val="22"/>
          <w:szCs w:val="22"/>
        </w:rPr>
        <w:t>/e zgodnie z zasadami określonymi w części 3.</w:t>
      </w:r>
      <w:r w:rsidR="00512A74" w:rsidRPr="00193E6E">
        <w:rPr>
          <w:rFonts w:ascii="Arial" w:hAnsi="Arial" w:cs="Arial"/>
          <w:sz w:val="22"/>
          <w:szCs w:val="22"/>
        </w:rPr>
        <w:t>5</w:t>
      </w:r>
      <w:r w:rsidR="00E46386" w:rsidRPr="00193E6E">
        <w:rPr>
          <w:rFonts w:ascii="Arial" w:hAnsi="Arial" w:cs="Arial"/>
          <w:sz w:val="22"/>
          <w:szCs w:val="22"/>
        </w:rPr>
        <w:t xml:space="preserve"> niniejszego Regulaminu wyboru oraz dokument</w:t>
      </w:r>
      <w:r w:rsidR="00BD3116" w:rsidRPr="00193E6E">
        <w:rPr>
          <w:rFonts w:ascii="Arial" w:hAnsi="Arial" w:cs="Arial"/>
          <w:sz w:val="22"/>
          <w:szCs w:val="22"/>
        </w:rPr>
        <w:t>y</w:t>
      </w:r>
      <w:r w:rsidR="00E46386" w:rsidRPr="00193E6E">
        <w:rPr>
          <w:rFonts w:ascii="Arial" w:hAnsi="Arial" w:cs="Arial"/>
          <w:sz w:val="22"/>
          <w:szCs w:val="22"/>
        </w:rPr>
        <w:t>, potwierdzające zastosowanie procedur zgodnie z pkt. 3.</w:t>
      </w:r>
      <w:r w:rsidR="00512A74" w:rsidRPr="00193E6E">
        <w:rPr>
          <w:rFonts w:ascii="Arial" w:hAnsi="Arial" w:cs="Arial"/>
          <w:sz w:val="22"/>
          <w:szCs w:val="22"/>
        </w:rPr>
        <w:t>5</w:t>
      </w:r>
      <w:r w:rsidR="00E46386" w:rsidRPr="00193E6E">
        <w:rPr>
          <w:rFonts w:ascii="Arial" w:hAnsi="Arial" w:cs="Arial"/>
          <w:sz w:val="22"/>
          <w:szCs w:val="22"/>
        </w:rPr>
        <w:t>.</w:t>
      </w:r>
      <w:r w:rsidR="0019020D" w:rsidRPr="00193E6E">
        <w:rPr>
          <w:rFonts w:ascii="Arial" w:hAnsi="Arial" w:cs="Arial"/>
          <w:sz w:val="22"/>
          <w:szCs w:val="22"/>
        </w:rPr>
        <w:t>9</w:t>
      </w:r>
      <w:r w:rsidR="00E46386" w:rsidRPr="00193E6E">
        <w:rPr>
          <w:rFonts w:ascii="Arial" w:hAnsi="Arial" w:cs="Arial"/>
          <w:sz w:val="22"/>
          <w:szCs w:val="22"/>
        </w:rPr>
        <w:t xml:space="preserve"> Regulaminu </w:t>
      </w:r>
      <w:r w:rsidR="00962ABB" w:rsidRPr="00193E6E">
        <w:rPr>
          <w:rFonts w:ascii="Arial" w:hAnsi="Arial" w:cs="Arial"/>
          <w:sz w:val="22"/>
          <w:szCs w:val="22"/>
        </w:rPr>
        <w:t xml:space="preserve">wyboru </w:t>
      </w:r>
      <w:r w:rsidR="00E46386" w:rsidRPr="00193E6E">
        <w:rPr>
          <w:rFonts w:ascii="Arial" w:hAnsi="Arial" w:cs="Arial"/>
          <w:sz w:val="22"/>
          <w:szCs w:val="22"/>
        </w:rPr>
        <w:t xml:space="preserve">(jeśli dotyczy) – w przypadku wniosku o dofinansowanie projektu składanego w partnerstwie, </w:t>
      </w:r>
    </w:p>
    <w:p w14:paraId="18228DD4" w14:textId="3D8202A3" w:rsidR="007D501D" w:rsidRPr="00193E6E" w:rsidRDefault="007D501D"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 xml:space="preserve">informacji o numerze rachunku </w:t>
      </w:r>
      <w:r w:rsidR="001D06BE" w:rsidRPr="00193E6E">
        <w:rPr>
          <w:rFonts w:ascii="Arial" w:hAnsi="Arial" w:cs="Arial"/>
          <w:sz w:val="22"/>
          <w:szCs w:val="22"/>
        </w:rPr>
        <w:t xml:space="preserve">płatniczego </w:t>
      </w:r>
      <w:r w:rsidR="00986C6F" w:rsidRPr="00193E6E">
        <w:rPr>
          <w:rFonts w:ascii="Arial" w:hAnsi="Arial" w:cs="Arial"/>
          <w:sz w:val="22"/>
          <w:szCs w:val="22"/>
        </w:rPr>
        <w:t xml:space="preserve">Beneficjenta do ponoszenia wszystkich wydatków w ramach projektu </w:t>
      </w:r>
      <w:r w:rsidR="00234369">
        <w:rPr>
          <w:rFonts w:ascii="Arial" w:hAnsi="Arial" w:cs="Arial"/>
          <w:sz w:val="22"/>
          <w:szCs w:val="22"/>
        </w:rPr>
        <w:t>–</w:t>
      </w:r>
      <w:r w:rsidR="007C458D">
        <w:rPr>
          <w:rFonts w:ascii="Arial" w:hAnsi="Arial" w:cs="Arial"/>
          <w:sz w:val="22"/>
          <w:szCs w:val="22"/>
        </w:rPr>
        <w:t xml:space="preserve"> załącznik nr</w:t>
      </w:r>
      <w:r w:rsidR="004F59E5">
        <w:rPr>
          <w:rFonts w:ascii="Arial" w:hAnsi="Arial" w:cs="Arial"/>
          <w:sz w:val="22"/>
          <w:szCs w:val="22"/>
        </w:rPr>
        <w:t>.</w:t>
      </w:r>
      <w:r w:rsidR="007C458D">
        <w:rPr>
          <w:rFonts w:ascii="Arial" w:hAnsi="Arial" w:cs="Arial"/>
          <w:sz w:val="22"/>
          <w:szCs w:val="22"/>
        </w:rPr>
        <w:t xml:space="preserve"> 7.8.7</w:t>
      </w:r>
      <w:r w:rsidRPr="00193E6E">
        <w:rPr>
          <w:rFonts w:ascii="Arial" w:hAnsi="Arial" w:cs="Arial"/>
          <w:sz w:val="22"/>
          <w:szCs w:val="22"/>
        </w:rPr>
        <w:t>,</w:t>
      </w:r>
    </w:p>
    <w:p w14:paraId="00A7CDF8" w14:textId="2024A119" w:rsidR="00E46386" w:rsidRDefault="00E46386"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harmonogram płatności</w:t>
      </w:r>
      <w:r w:rsidRPr="00193E6E" w:rsidDel="007D31B8">
        <w:rPr>
          <w:rFonts w:ascii="Arial" w:hAnsi="Arial" w:cs="Arial"/>
          <w:sz w:val="22"/>
          <w:szCs w:val="22"/>
        </w:rPr>
        <w:t xml:space="preserve"> </w:t>
      </w:r>
      <w:r w:rsidR="00234369">
        <w:rPr>
          <w:rFonts w:ascii="Arial" w:hAnsi="Arial" w:cs="Arial"/>
          <w:sz w:val="22"/>
          <w:szCs w:val="22"/>
        </w:rPr>
        <w:t>–</w:t>
      </w:r>
      <w:r w:rsidRPr="00193E6E">
        <w:rPr>
          <w:rFonts w:ascii="Arial" w:hAnsi="Arial" w:cs="Arial"/>
          <w:sz w:val="22"/>
          <w:szCs w:val="22"/>
        </w:rPr>
        <w:t xml:space="preserve"> stanowiący załącznik do umowy/porozumienia </w:t>
      </w:r>
      <w:r w:rsidR="004F59E5">
        <w:rPr>
          <w:rFonts w:ascii="Arial" w:hAnsi="Arial" w:cs="Arial"/>
          <w:sz w:val="22"/>
          <w:szCs w:val="22"/>
        </w:rPr>
        <w:br/>
      </w:r>
      <w:r w:rsidRPr="00193E6E">
        <w:rPr>
          <w:rFonts w:ascii="Arial" w:hAnsi="Arial" w:cs="Arial"/>
          <w:sz w:val="22"/>
          <w:szCs w:val="22"/>
        </w:rPr>
        <w:t>o dofinansowanie/u projektu,</w:t>
      </w:r>
    </w:p>
    <w:p w14:paraId="1EA28EF7" w14:textId="38E6F5A6" w:rsidR="00687928" w:rsidRPr="00F941C4" w:rsidRDefault="00687928" w:rsidP="00F17D84">
      <w:pPr>
        <w:pStyle w:val="Tekstpodstawowy"/>
        <w:numPr>
          <w:ilvl w:val="0"/>
          <w:numId w:val="101"/>
        </w:numPr>
        <w:spacing w:before="120" w:line="271" w:lineRule="auto"/>
        <w:rPr>
          <w:rFonts w:ascii="Arial" w:hAnsi="Arial" w:cs="Arial"/>
          <w:sz w:val="22"/>
          <w:szCs w:val="22"/>
        </w:rPr>
      </w:pPr>
      <w:r w:rsidRPr="00CE56DA">
        <w:rPr>
          <w:rFonts w:ascii="Arial" w:hAnsi="Arial" w:cs="Arial"/>
          <w:sz w:val="22"/>
          <w:szCs w:val="22"/>
        </w:rPr>
        <w:t xml:space="preserve">deklaracja wydatków majątkowych – stanowiąca załącznik do umowy/porozumienia </w:t>
      </w:r>
      <w:r w:rsidR="004F59E5">
        <w:rPr>
          <w:rFonts w:ascii="Arial" w:hAnsi="Arial" w:cs="Arial"/>
          <w:sz w:val="22"/>
          <w:szCs w:val="22"/>
        </w:rPr>
        <w:br/>
      </w:r>
      <w:r w:rsidRPr="00CE56DA">
        <w:rPr>
          <w:rFonts w:ascii="Arial" w:hAnsi="Arial" w:cs="Arial"/>
          <w:sz w:val="22"/>
          <w:szCs w:val="22"/>
        </w:rPr>
        <w:t>o dofinansowanie/u projektu</w:t>
      </w:r>
      <w:r w:rsidRPr="00F941C4">
        <w:rPr>
          <w:rFonts w:ascii="Arial" w:hAnsi="Arial" w:cs="Arial"/>
          <w:sz w:val="22"/>
          <w:szCs w:val="22"/>
        </w:rPr>
        <w:t xml:space="preserve"> (załącznik wymagany, o ile w rekomendowanym do</w:t>
      </w:r>
      <w:r w:rsidR="00CE56DA">
        <w:rPr>
          <w:rFonts w:ascii="Arial" w:hAnsi="Arial" w:cs="Arial"/>
          <w:sz w:val="22"/>
          <w:szCs w:val="22"/>
        </w:rPr>
        <w:t> </w:t>
      </w:r>
      <w:r w:rsidRPr="00F941C4">
        <w:rPr>
          <w:rFonts w:ascii="Arial" w:hAnsi="Arial" w:cs="Arial"/>
          <w:sz w:val="22"/>
          <w:szCs w:val="22"/>
        </w:rPr>
        <w:t>dofinansowania projekcie występują wydatki majątkowe),</w:t>
      </w:r>
    </w:p>
    <w:p w14:paraId="51A4E00D" w14:textId="5820B77C" w:rsidR="00687928" w:rsidRDefault="00845FE2" w:rsidP="00F17D84">
      <w:pPr>
        <w:pStyle w:val="Tekstpodstawowy"/>
        <w:numPr>
          <w:ilvl w:val="0"/>
          <w:numId w:val="101"/>
        </w:numPr>
        <w:spacing w:before="120" w:line="271" w:lineRule="auto"/>
        <w:rPr>
          <w:rFonts w:ascii="Arial" w:hAnsi="Arial" w:cs="Arial"/>
          <w:sz w:val="22"/>
          <w:szCs w:val="22"/>
        </w:rPr>
      </w:pPr>
      <w:r w:rsidRPr="00995643">
        <w:rPr>
          <w:rFonts w:ascii="Arial" w:hAnsi="Arial" w:cs="Arial"/>
          <w:sz w:val="22"/>
          <w:szCs w:val="22"/>
        </w:rPr>
        <w:t>wniosek o dodanie osoby uprawnionej zarządzającej projektem</w:t>
      </w:r>
      <w:r w:rsidR="00687928" w:rsidRPr="00995643">
        <w:rPr>
          <w:rFonts w:ascii="Arial" w:hAnsi="Arial" w:cs="Arial"/>
          <w:sz w:val="22"/>
          <w:szCs w:val="22"/>
        </w:rPr>
        <w:t xml:space="preserve"> </w:t>
      </w:r>
      <w:r w:rsidR="00234369">
        <w:rPr>
          <w:rFonts w:ascii="Arial" w:hAnsi="Arial" w:cs="Arial"/>
          <w:sz w:val="22"/>
          <w:szCs w:val="22"/>
        </w:rPr>
        <w:t>–</w:t>
      </w:r>
      <w:r w:rsidR="00687928" w:rsidRPr="00995643">
        <w:rPr>
          <w:rFonts w:ascii="Arial" w:hAnsi="Arial" w:cs="Arial"/>
          <w:sz w:val="22"/>
          <w:szCs w:val="22"/>
        </w:rPr>
        <w:t xml:space="preserve"> stanowiący załącznik do</w:t>
      </w:r>
      <w:r w:rsidR="00CE56DA">
        <w:rPr>
          <w:rFonts w:ascii="Arial" w:hAnsi="Arial" w:cs="Arial"/>
          <w:sz w:val="22"/>
          <w:szCs w:val="22"/>
        </w:rPr>
        <w:t> </w:t>
      </w:r>
      <w:r w:rsidR="00687928" w:rsidRPr="00995643">
        <w:rPr>
          <w:rFonts w:ascii="Arial" w:hAnsi="Arial" w:cs="Arial"/>
          <w:sz w:val="22"/>
          <w:szCs w:val="22"/>
        </w:rPr>
        <w:t>umowy/porozumienia o dofinansowanie/u projektu,</w:t>
      </w:r>
    </w:p>
    <w:p w14:paraId="036879EF" w14:textId="38450C1B" w:rsidR="00103B00" w:rsidRPr="00DF6DB5" w:rsidRDefault="00103B00" w:rsidP="00F17D84">
      <w:pPr>
        <w:pStyle w:val="Tekstpodstawowy"/>
        <w:numPr>
          <w:ilvl w:val="0"/>
          <w:numId w:val="101"/>
        </w:numPr>
        <w:spacing w:before="120" w:line="271" w:lineRule="auto"/>
        <w:rPr>
          <w:rFonts w:ascii="Arial" w:hAnsi="Arial" w:cs="Arial"/>
          <w:sz w:val="22"/>
          <w:szCs w:val="22"/>
        </w:rPr>
      </w:pPr>
      <w:r w:rsidRPr="00464FF5">
        <w:rPr>
          <w:rFonts w:ascii="Arial" w:hAnsi="Arial" w:cs="Arial"/>
          <w:sz w:val="22"/>
          <w:szCs w:val="22"/>
        </w:rPr>
        <w:t xml:space="preserve">oświadczenie o niekaralności karą zakazu dostępu do środków publicznych </w:t>
      </w:r>
      <w:r w:rsidR="007C458D" w:rsidRPr="00464FF5">
        <w:rPr>
          <w:rFonts w:ascii="Arial" w:hAnsi="Arial" w:cs="Arial"/>
          <w:sz w:val="22"/>
          <w:szCs w:val="22"/>
        </w:rPr>
        <w:t>–</w:t>
      </w:r>
      <w:r w:rsidRPr="00464FF5">
        <w:rPr>
          <w:rFonts w:ascii="Arial" w:hAnsi="Arial" w:cs="Arial"/>
          <w:sz w:val="22"/>
          <w:szCs w:val="22"/>
        </w:rPr>
        <w:t xml:space="preserve"> </w:t>
      </w:r>
      <w:r w:rsidR="007C458D" w:rsidRPr="00464FF5">
        <w:rPr>
          <w:rFonts w:ascii="Arial" w:hAnsi="Arial" w:cs="Arial"/>
          <w:sz w:val="22"/>
          <w:szCs w:val="22"/>
        </w:rPr>
        <w:t>załącznik nr</w:t>
      </w:r>
      <w:r w:rsidR="004F59E5">
        <w:rPr>
          <w:rFonts w:ascii="Arial" w:hAnsi="Arial" w:cs="Arial"/>
          <w:sz w:val="22"/>
          <w:szCs w:val="22"/>
        </w:rPr>
        <w:t>.</w:t>
      </w:r>
      <w:r w:rsidR="007C458D" w:rsidRPr="00464FF5">
        <w:rPr>
          <w:rFonts w:ascii="Arial" w:hAnsi="Arial" w:cs="Arial"/>
          <w:sz w:val="22"/>
          <w:szCs w:val="22"/>
        </w:rPr>
        <w:t xml:space="preserve"> 7.8.4</w:t>
      </w:r>
      <w:r w:rsidRPr="00464FF5">
        <w:rPr>
          <w:rFonts w:ascii="Arial" w:hAnsi="Arial" w:cs="Arial"/>
          <w:sz w:val="22"/>
          <w:szCs w:val="22"/>
        </w:rPr>
        <w:t>,</w:t>
      </w:r>
      <w:r w:rsidRPr="00DF6DB5" w:rsidDel="00FE2074">
        <w:rPr>
          <w:rFonts w:ascii="Arial" w:hAnsi="Arial" w:cs="Arial"/>
          <w:sz w:val="22"/>
          <w:szCs w:val="22"/>
        </w:rPr>
        <w:t xml:space="preserve"> </w:t>
      </w:r>
    </w:p>
    <w:p w14:paraId="3E82958E" w14:textId="4266E224" w:rsidR="00E46386" w:rsidRPr="00464FF5" w:rsidRDefault="00E46386" w:rsidP="00F17D84">
      <w:pPr>
        <w:pStyle w:val="Default"/>
        <w:numPr>
          <w:ilvl w:val="0"/>
          <w:numId w:val="101"/>
        </w:numPr>
        <w:spacing w:before="120" w:after="120" w:line="271" w:lineRule="auto"/>
        <w:rPr>
          <w:rFonts w:ascii="Arial" w:hAnsi="Arial" w:cs="Arial"/>
        </w:rPr>
      </w:pPr>
      <w:r w:rsidRPr="00464FF5">
        <w:rPr>
          <w:rFonts w:ascii="Arial" w:hAnsi="Arial" w:cs="Arial"/>
        </w:rPr>
        <w:lastRenderedPageBreak/>
        <w:t xml:space="preserve">deklaracji poświadczającej udział własny Wnioskodawcy </w:t>
      </w:r>
      <w:r w:rsidR="007C458D" w:rsidRPr="00464FF5">
        <w:rPr>
          <w:rFonts w:ascii="Arial" w:hAnsi="Arial" w:cs="Arial"/>
        </w:rPr>
        <w:t>–</w:t>
      </w:r>
      <w:r w:rsidRPr="00464FF5">
        <w:rPr>
          <w:rFonts w:ascii="Arial" w:hAnsi="Arial" w:cs="Arial"/>
        </w:rPr>
        <w:t xml:space="preserve"> </w:t>
      </w:r>
      <w:r w:rsidR="007C458D" w:rsidRPr="00464FF5">
        <w:rPr>
          <w:rFonts w:ascii="Arial" w:hAnsi="Arial" w:cs="Arial"/>
        </w:rPr>
        <w:t>załącznik nr</w:t>
      </w:r>
      <w:r w:rsidR="004F59E5">
        <w:rPr>
          <w:rFonts w:ascii="Arial" w:hAnsi="Arial" w:cs="Arial"/>
        </w:rPr>
        <w:t>.</w:t>
      </w:r>
      <w:r w:rsidR="007C458D" w:rsidRPr="00464FF5">
        <w:rPr>
          <w:rFonts w:ascii="Arial" w:hAnsi="Arial" w:cs="Arial"/>
        </w:rPr>
        <w:t xml:space="preserve"> 7.8.1</w:t>
      </w:r>
      <w:r w:rsidRPr="00464FF5">
        <w:rPr>
          <w:rFonts w:ascii="Arial" w:hAnsi="Arial" w:cs="Arial"/>
        </w:rPr>
        <w:t>,</w:t>
      </w:r>
    </w:p>
    <w:p w14:paraId="32B03803" w14:textId="7FFE552B" w:rsidR="00675EAF" w:rsidRPr="00193E6E" w:rsidRDefault="001F2483"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 xml:space="preserve">informacji </w:t>
      </w:r>
      <w:r w:rsidR="00845FE2" w:rsidRPr="00193E6E">
        <w:rPr>
          <w:rFonts w:ascii="Arial" w:hAnsi="Arial" w:cs="Arial"/>
          <w:sz w:val="22"/>
          <w:szCs w:val="22"/>
        </w:rPr>
        <w:t xml:space="preserve">o numerze rachunku </w:t>
      </w:r>
      <w:r w:rsidR="00A17ADA" w:rsidRPr="00193E6E">
        <w:rPr>
          <w:rFonts w:ascii="Arial" w:hAnsi="Arial" w:cs="Arial"/>
          <w:sz w:val="22"/>
          <w:szCs w:val="22"/>
        </w:rPr>
        <w:t xml:space="preserve">płatniczego </w:t>
      </w:r>
      <w:r w:rsidR="001D06BE" w:rsidRPr="00193E6E">
        <w:rPr>
          <w:rFonts w:ascii="Arial" w:hAnsi="Arial" w:cs="Arial"/>
          <w:sz w:val="22"/>
          <w:szCs w:val="22"/>
        </w:rPr>
        <w:t>transferowego</w:t>
      </w:r>
      <w:r w:rsidR="00523109" w:rsidRPr="00193E6E">
        <w:rPr>
          <w:rFonts w:ascii="Arial" w:hAnsi="Arial" w:cs="Arial"/>
          <w:sz w:val="22"/>
          <w:szCs w:val="22"/>
        </w:rPr>
        <w:t xml:space="preserve"> (</w:t>
      </w:r>
      <w:r w:rsidR="007E0621" w:rsidRPr="00193E6E">
        <w:rPr>
          <w:rFonts w:ascii="Arial" w:hAnsi="Arial" w:cs="Arial"/>
          <w:sz w:val="22"/>
          <w:szCs w:val="22"/>
        </w:rPr>
        <w:t xml:space="preserve">jeśli </w:t>
      </w:r>
      <w:r w:rsidR="00523109" w:rsidRPr="00193E6E">
        <w:rPr>
          <w:rFonts w:ascii="Arial" w:hAnsi="Arial" w:cs="Arial"/>
          <w:sz w:val="22"/>
          <w:szCs w:val="22"/>
        </w:rPr>
        <w:t>wyodrę</w:t>
      </w:r>
      <w:r w:rsidR="007E0621" w:rsidRPr="00193E6E">
        <w:rPr>
          <w:rFonts w:ascii="Arial" w:hAnsi="Arial" w:cs="Arial"/>
          <w:sz w:val="22"/>
          <w:szCs w:val="22"/>
        </w:rPr>
        <w:t>bniono</w:t>
      </w:r>
      <w:r w:rsidR="00523109" w:rsidRPr="00193E6E">
        <w:rPr>
          <w:rFonts w:ascii="Arial" w:hAnsi="Arial" w:cs="Arial"/>
          <w:sz w:val="22"/>
          <w:szCs w:val="22"/>
        </w:rPr>
        <w:t>)</w:t>
      </w:r>
      <w:r w:rsidR="00A17ADA" w:rsidRPr="00193E6E">
        <w:rPr>
          <w:rFonts w:ascii="Arial" w:hAnsi="Arial" w:cs="Arial"/>
          <w:sz w:val="22"/>
          <w:szCs w:val="22"/>
        </w:rPr>
        <w:t>,</w:t>
      </w:r>
      <w:r w:rsidR="00845FE2" w:rsidRPr="00193E6E">
        <w:rPr>
          <w:rFonts w:ascii="Arial" w:hAnsi="Arial" w:cs="Arial"/>
          <w:sz w:val="22"/>
          <w:szCs w:val="22"/>
        </w:rPr>
        <w:t xml:space="preserve"> </w:t>
      </w:r>
      <w:r w:rsidR="00A17ADA" w:rsidRPr="00193E6E">
        <w:rPr>
          <w:rFonts w:ascii="Arial" w:hAnsi="Arial" w:cs="Arial"/>
          <w:sz w:val="22"/>
          <w:szCs w:val="22"/>
        </w:rPr>
        <w:t>na który przekazywane są środki w ramach projektu</w:t>
      </w:r>
      <w:r w:rsidR="00A17ADA" w:rsidRPr="00193E6E" w:rsidDel="00A17ADA">
        <w:rPr>
          <w:rFonts w:ascii="Arial" w:hAnsi="Arial" w:cs="Arial"/>
          <w:sz w:val="22"/>
          <w:szCs w:val="22"/>
        </w:rPr>
        <w:t xml:space="preserve"> </w:t>
      </w:r>
      <w:r w:rsidR="007C458D">
        <w:rPr>
          <w:rFonts w:ascii="Arial" w:hAnsi="Arial" w:cs="Arial"/>
          <w:sz w:val="22"/>
          <w:szCs w:val="22"/>
        </w:rPr>
        <w:t>–</w:t>
      </w:r>
      <w:r w:rsidRPr="00193E6E">
        <w:rPr>
          <w:rFonts w:ascii="Arial" w:hAnsi="Arial" w:cs="Arial"/>
          <w:sz w:val="22"/>
          <w:szCs w:val="22"/>
        </w:rPr>
        <w:t xml:space="preserve"> </w:t>
      </w:r>
      <w:r w:rsidR="007C458D">
        <w:rPr>
          <w:rFonts w:ascii="Arial" w:hAnsi="Arial" w:cs="Arial"/>
          <w:sz w:val="22"/>
          <w:szCs w:val="22"/>
        </w:rPr>
        <w:t>załącznik nr</w:t>
      </w:r>
      <w:r w:rsidR="004F59E5">
        <w:rPr>
          <w:rFonts w:ascii="Arial" w:hAnsi="Arial" w:cs="Arial"/>
          <w:sz w:val="22"/>
          <w:szCs w:val="22"/>
        </w:rPr>
        <w:t>.</w:t>
      </w:r>
      <w:r w:rsidR="007C458D">
        <w:rPr>
          <w:rFonts w:ascii="Arial" w:hAnsi="Arial" w:cs="Arial"/>
          <w:sz w:val="22"/>
          <w:szCs w:val="22"/>
        </w:rPr>
        <w:t xml:space="preserve"> 7.8.3</w:t>
      </w:r>
      <w:r w:rsidR="004F59E5">
        <w:rPr>
          <w:rFonts w:ascii="Arial" w:hAnsi="Arial" w:cs="Arial"/>
          <w:sz w:val="22"/>
          <w:szCs w:val="22"/>
        </w:rPr>
        <w:t>,</w:t>
      </w:r>
    </w:p>
    <w:p w14:paraId="19BDCE38" w14:textId="4BEE4159" w:rsidR="007C458D" w:rsidRPr="00AA4930" w:rsidRDefault="00E46386" w:rsidP="00F17D84">
      <w:pPr>
        <w:pStyle w:val="Default"/>
        <w:numPr>
          <w:ilvl w:val="0"/>
          <w:numId w:val="101"/>
        </w:numPr>
        <w:spacing w:before="120" w:after="120" w:line="271" w:lineRule="auto"/>
        <w:rPr>
          <w:rFonts w:ascii="Arial" w:hAnsi="Arial" w:cs="Arial"/>
        </w:rPr>
      </w:pPr>
      <w:r w:rsidRPr="00193E6E">
        <w:rPr>
          <w:rFonts w:ascii="Arial" w:hAnsi="Arial" w:cs="Arial"/>
        </w:rPr>
        <w:t xml:space="preserve">zaświadczenia o </w:t>
      </w:r>
      <w:r w:rsidRPr="00193E6E">
        <w:rPr>
          <w:rFonts w:ascii="Arial" w:hAnsi="Arial" w:cs="Arial"/>
          <w:color w:val="000000"/>
        </w:rPr>
        <w:t>niezaleganiu z uiszczaniem podatków, jak również z opłacaniem składek na ubezpieczenie społeczne i zdrowotne, Fundusz Pracy, Państwowy Fundusz Rehabilitacji Osób Niepełnosprawnych</w:t>
      </w:r>
      <w:r w:rsidR="004F59E5">
        <w:rPr>
          <w:rFonts w:ascii="Arial" w:hAnsi="Arial" w:cs="Arial"/>
          <w:color w:val="000000"/>
        </w:rPr>
        <w:t>,</w:t>
      </w:r>
      <w:r w:rsidR="000359D4">
        <w:rPr>
          <w:rStyle w:val="Odwoanieprzypisudolnego"/>
          <w:rFonts w:ascii="Arial" w:hAnsi="Arial" w:cs="Arial"/>
          <w:color w:val="000000"/>
        </w:rPr>
        <w:footnoteReference w:id="12"/>
      </w:r>
    </w:p>
    <w:p w14:paraId="69280EB0" w14:textId="796F3157" w:rsidR="004F59E5" w:rsidRPr="00DF6DB5" w:rsidRDefault="004F59E5" w:rsidP="00AA4930">
      <w:pPr>
        <w:pStyle w:val="Default"/>
        <w:spacing w:before="120" w:after="120" w:line="271" w:lineRule="auto"/>
        <w:rPr>
          <w:rFonts w:ascii="Arial" w:hAnsi="Arial" w:cs="Arial"/>
        </w:rPr>
      </w:pPr>
      <w:r w:rsidRPr="004F59E5">
        <w:rPr>
          <w:rFonts w:ascii="Arial" w:hAnsi="Arial" w:cs="Arial"/>
        </w:rPr>
        <w:t>Ważne! Wyżej wskazane zaświadczenia muszą być aktualne tj. muszą zostać wydane odpowiednio przez właściwy Urząd Skarbowy oraz Zakład Ubezpieczeń Społecznych, w okresie nie wcześniejszym niż data upublicznienia prze ION informacji o projektach wybranych do dofinansowania oraz projektach które otrzymały oceny negatywną, zgodnie z punktem  4.3.20 Regulaminu wyboru.</w:t>
      </w:r>
    </w:p>
    <w:p w14:paraId="2AF9D099" w14:textId="77777777" w:rsidR="007C458D" w:rsidRDefault="007C458D" w:rsidP="00F17D84">
      <w:pPr>
        <w:pStyle w:val="Default"/>
        <w:numPr>
          <w:ilvl w:val="0"/>
          <w:numId w:val="101"/>
        </w:numPr>
        <w:spacing w:before="120" w:after="120" w:line="271" w:lineRule="auto"/>
        <w:rPr>
          <w:rFonts w:ascii="Arial" w:hAnsi="Arial" w:cs="Arial"/>
        </w:rPr>
      </w:pPr>
      <w:r w:rsidRPr="00DF6DB5">
        <w:rPr>
          <w:rFonts w:ascii="Arial" w:hAnsi="Arial" w:cs="Arial"/>
        </w:rPr>
        <w:t>decyzję danego organu prowadzącego, w sprawie zatwierdzenia diagnozy w celu weryfikacji spełnienia kryterium: Diagnoza potrzeb,</w:t>
      </w:r>
    </w:p>
    <w:p w14:paraId="640BDA01" w14:textId="0AFD758C" w:rsidR="007C458D" w:rsidRDefault="007C458D" w:rsidP="00F17D84">
      <w:pPr>
        <w:pStyle w:val="Default"/>
        <w:numPr>
          <w:ilvl w:val="0"/>
          <w:numId w:val="101"/>
        </w:numPr>
        <w:spacing w:before="120" w:after="120" w:line="271" w:lineRule="auto"/>
        <w:rPr>
          <w:rFonts w:ascii="Arial" w:hAnsi="Arial" w:cs="Arial"/>
        </w:rPr>
      </w:pPr>
      <w:r w:rsidRPr="00DF6DB5">
        <w:rPr>
          <w:rFonts w:ascii="Arial" w:hAnsi="Arial" w:cs="Arial"/>
        </w:rPr>
        <w:t>raport samooceny SELFI</w:t>
      </w:r>
      <w:r w:rsidR="00BF7352">
        <w:rPr>
          <w:rFonts w:ascii="Arial" w:hAnsi="Arial" w:cs="Arial"/>
        </w:rPr>
        <w:t>E</w:t>
      </w:r>
      <w:r w:rsidRPr="00DF6DB5">
        <w:rPr>
          <w:rFonts w:ascii="Arial" w:hAnsi="Arial" w:cs="Arial"/>
        </w:rPr>
        <w:t xml:space="preserve"> (dotyczy placówek dla których planowane jest wsparcie </w:t>
      </w:r>
      <w:r w:rsidR="004F59E5">
        <w:rPr>
          <w:rFonts w:ascii="Arial" w:hAnsi="Arial" w:cs="Arial"/>
        </w:rPr>
        <w:br/>
      </w:r>
      <w:r w:rsidRPr="00DF6DB5">
        <w:rPr>
          <w:rFonts w:ascii="Arial" w:hAnsi="Arial" w:cs="Arial"/>
        </w:rPr>
        <w:t>w ramach cyfryzacji).</w:t>
      </w:r>
    </w:p>
    <w:p w14:paraId="18B868E4" w14:textId="77777777" w:rsidR="003F6437" w:rsidRPr="00193E6E" w:rsidRDefault="003F6437" w:rsidP="00A00C25">
      <w:pPr>
        <w:pStyle w:val="Default"/>
        <w:rPr>
          <w:rFonts w:ascii="Arial" w:hAnsi="Arial" w:cs="Arial"/>
        </w:rPr>
      </w:pPr>
    </w:p>
    <w:p w14:paraId="4E844C6D" w14:textId="4F794238" w:rsidR="007C458D" w:rsidRPr="002868DC" w:rsidRDefault="007C458D" w:rsidP="007C458D">
      <w:pPr>
        <w:pStyle w:val="Default"/>
        <w:spacing w:before="120" w:after="120" w:line="271" w:lineRule="auto"/>
        <w:rPr>
          <w:rFonts w:ascii="Arial" w:hAnsi="Arial" w:cs="Arial"/>
        </w:rPr>
      </w:pPr>
      <w:r w:rsidRPr="002868DC">
        <w:rPr>
          <w:rFonts w:ascii="Arial" w:hAnsi="Arial" w:cs="Arial"/>
        </w:rPr>
        <w:t xml:space="preserve">Ponadto, </w:t>
      </w:r>
      <w:r w:rsidRPr="002868DC">
        <w:rPr>
          <w:rFonts w:ascii="Arial" w:hAnsi="Arial" w:cs="Arial"/>
          <w:b/>
        </w:rPr>
        <w:t>jeżeli w projekcie</w:t>
      </w:r>
      <w:r w:rsidRPr="002868DC">
        <w:rPr>
          <w:rFonts w:ascii="Arial" w:hAnsi="Arial" w:cs="Arial"/>
        </w:rPr>
        <w:t xml:space="preserve"> </w:t>
      </w:r>
      <w:r w:rsidRPr="002868DC">
        <w:rPr>
          <w:rFonts w:ascii="Arial" w:hAnsi="Arial" w:cs="Arial"/>
          <w:b/>
        </w:rPr>
        <w:t>występuje</w:t>
      </w:r>
      <w:r w:rsidRPr="002868DC">
        <w:rPr>
          <w:rFonts w:ascii="Arial" w:hAnsi="Arial" w:cs="Arial"/>
        </w:rPr>
        <w:t xml:space="preserve"> </w:t>
      </w:r>
      <w:r w:rsidRPr="002868DC">
        <w:rPr>
          <w:rFonts w:ascii="Arial" w:hAnsi="Arial" w:cs="Arial"/>
          <w:b/>
        </w:rPr>
        <w:t xml:space="preserve">pomoc publiczna/de </w:t>
      </w:r>
      <w:proofErr w:type="spellStart"/>
      <w:r w:rsidRPr="002868DC">
        <w:rPr>
          <w:rFonts w:ascii="Arial" w:hAnsi="Arial" w:cs="Arial"/>
          <w:b/>
        </w:rPr>
        <w:t>minimis</w:t>
      </w:r>
      <w:proofErr w:type="spellEnd"/>
      <w:r w:rsidRPr="002868DC">
        <w:rPr>
          <w:rFonts w:ascii="Arial" w:hAnsi="Arial" w:cs="Arial"/>
        </w:rPr>
        <w:t xml:space="preserve">, a stan faktyczny </w:t>
      </w:r>
      <w:r w:rsidRPr="002868DC">
        <w:rPr>
          <w:rFonts w:ascii="Arial" w:hAnsi="Arial" w:cs="Arial"/>
          <w:b/>
        </w:rPr>
        <w:t>nie</w:t>
      </w:r>
      <w:r w:rsidRPr="002868DC">
        <w:rPr>
          <w:rFonts w:ascii="Arial" w:hAnsi="Arial" w:cs="Arial"/>
        </w:rPr>
        <w:t xml:space="preserve"> </w:t>
      </w:r>
      <w:r w:rsidRPr="002868DC">
        <w:rPr>
          <w:rFonts w:ascii="Arial" w:hAnsi="Arial" w:cs="Arial"/>
          <w:b/>
        </w:rPr>
        <w:t>uległ zmianie</w:t>
      </w:r>
      <w:r w:rsidRPr="002868DC">
        <w:rPr>
          <w:rFonts w:ascii="Arial" w:hAnsi="Arial" w:cs="Arial"/>
        </w:rPr>
        <w:t xml:space="preserve"> od momentu złożenia dokumentów w wersji elektronicznej wraz z wnioskiem </w:t>
      </w:r>
      <w:r w:rsidR="00F57E65">
        <w:rPr>
          <w:rFonts w:ascii="Arial" w:hAnsi="Arial" w:cs="Arial"/>
        </w:rPr>
        <w:br/>
      </w:r>
      <w:r w:rsidRPr="002868DC">
        <w:rPr>
          <w:rFonts w:ascii="Arial" w:hAnsi="Arial" w:cs="Arial"/>
        </w:rPr>
        <w:t>o dofinansowanie, konieczne będzie przedłożenie:</w:t>
      </w:r>
    </w:p>
    <w:p w14:paraId="4474CC43" w14:textId="1B7A7D0C" w:rsidR="007C458D" w:rsidRPr="002868DC" w:rsidRDefault="007C458D" w:rsidP="00DF6DB5">
      <w:pPr>
        <w:pStyle w:val="NormalnyWeb"/>
        <w:numPr>
          <w:ilvl w:val="0"/>
          <w:numId w:val="102"/>
        </w:numPr>
        <w:spacing w:before="120" w:after="120" w:line="271" w:lineRule="auto"/>
        <w:rPr>
          <w:rFonts w:ascii="Arial" w:hAnsi="Arial" w:cs="Arial"/>
          <w:iCs/>
          <w:sz w:val="22"/>
          <w:szCs w:val="22"/>
        </w:rPr>
      </w:pPr>
      <w:r w:rsidRPr="002868DC">
        <w:rPr>
          <w:rFonts w:ascii="Arial" w:hAnsi="Arial" w:cs="Arial"/>
          <w:iCs/>
          <w:sz w:val="22"/>
          <w:szCs w:val="22"/>
        </w:rPr>
        <w:t xml:space="preserve">Formularza informacji przedstawianych przy ubieganiu się o pomoc de </w:t>
      </w:r>
      <w:proofErr w:type="spellStart"/>
      <w:r w:rsidRPr="002868DC">
        <w:rPr>
          <w:rFonts w:ascii="Arial" w:hAnsi="Arial" w:cs="Arial"/>
          <w:iCs/>
          <w:sz w:val="22"/>
          <w:szCs w:val="22"/>
        </w:rPr>
        <w:t>minimis</w:t>
      </w:r>
      <w:proofErr w:type="spellEnd"/>
      <w:r w:rsidRPr="002868DC">
        <w:rPr>
          <w:rFonts w:ascii="Arial" w:hAnsi="Arial" w:cs="Arial"/>
          <w:iCs/>
          <w:sz w:val="22"/>
          <w:szCs w:val="22"/>
        </w:rPr>
        <w:t xml:space="preserve"> lub </w:t>
      </w:r>
      <w:r w:rsidRPr="002868DC">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lub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w rolnictwie lub rybołówstwie</w:t>
      </w:r>
      <w:r w:rsidRPr="002868DC">
        <w:rPr>
          <w:rStyle w:val="Odwoanieprzypisudolnego"/>
          <w:rFonts w:ascii="Arial" w:hAnsi="Arial" w:cs="Arial"/>
          <w:iCs/>
          <w:sz w:val="22"/>
          <w:szCs w:val="22"/>
        </w:rPr>
        <w:footnoteReference w:id="13"/>
      </w:r>
      <w:r w:rsidRPr="002868DC">
        <w:rPr>
          <w:rFonts w:ascii="Arial" w:hAnsi="Arial" w:cs="Arial"/>
          <w:iCs/>
          <w:sz w:val="22"/>
          <w:szCs w:val="22"/>
        </w:rPr>
        <w:t xml:space="preserve">; </w:t>
      </w:r>
    </w:p>
    <w:p w14:paraId="4FCCF7F0" w14:textId="0F40D1A2" w:rsidR="007C458D" w:rsidRPr="002868DC" w:rsidRDefault="007C458D" w:rsidP="00DF6DB5">
      <w:pPr>
        <w:pStyle w:val="Default"/>
        <w:numPr>
          <w:ilvl w:val="0"/>
          <w:numId w:val="102"/>
        </w:numPr>
        <w:spacing w:before="120" w:after="120" w:line="271" w:lineRule="auto"/>
        <w:rPr>
          <w:rFonts w:ascii="Arial" w:hAnsi="Arial" w:cs="Arial"/>
        </w:rPr>
      </w:pPr>
      <w:r w:rsidRPr="002868DC">
        <w:rPr>
          <w:rFonts w:ascii="Arial" w:hAnsi="Arial" w:cs="Arial"/>
          <w:iCs/>
        </w:rPr>
        <w:t xml:space="preserve">Oświadczenia o wysokości uzyskanej pomocy de </w:t>
      </w:r>
      <w:proofErr w:type="spellStart"/>
      <w:r w:rsidRPr="002868DC">
        <w:rPr>
          <w:rFonts w:ascii="Arial" w:hAnsi="Arial" w:cs="Arial"/>
          <w:iCs/>
        </w:rPr>
        <w:t>minimis</w:t>
      </w:r>
      <w:proofErr w:type="spellEnd"/>
      <w:r w:rsidRPr="002868DC">
        <w:rPr>
          <w:rFonts w:ascii="Arial" w:hAnsi="Arial" w:cs="Arial"/>
          <w:iCs/>
        </w:rPr>
        <w:t xml:space="preserve"> lub wszystki</w:t>
      </w:r>
      <w:r w:rsidR="00D51EB9">
        <w:rPr>
          <w:rFonts w:ascii="Arial" w:hAnsi="Arial" w:cs="Arial"/>
          <w:iCs/>
        </w:rPr>
        <w:t>e</w:t>
      </w:r>
      <w:r w:rsidRPr="002868DC">
        <w:rPr>
          <w:rFonts w:ascii="Arial" w:hAnsi="Arial" w:cs="Arial"/>
          <w:iCs/>
        </w:rPr>
        <w:t xml:space="preserve"> posiadan</w:t>
      </w:r>
      <w:r w:rsidR="00D51EB9">
        <w:rPr>
          <w:rFonts w:ascii="Arial" w:hAnsi="Arial" w:cs="Arial"/>
          <w:iCs/>
        </w:rPr>
        <w:t>e</w:t>
      </w:r>
      <w:r w:rsidRPr="002868DC">
        <w:rPr>
          <w:rFonts w:ascii="Arial" w:hAnsi="Arial" w:cs="Arial"/>
          <w:iCs/>
        </w:rPr>
        <w:t xml:space="preserve"> przez Wnioskodawcę zaświadcze</w:t>
      </w:r>
      <w:r w:rsidR="00D51EB9">
        <w:rPr>
          <w:rFonts w:ascii="Arial" w:hAnsi="Arial" w:cs="Arial"/>
          <w:iCs/>
        </w:rPr>
        <w:t>nia</w:t>
      </w:r>
      <w:r w:rsidRPr="002868DC">
        <w:rPr>
          <w:rFonts w:ascii="Arial" w:hAnsi="Arial" w:cs="Arial"/>
          <w:iCs/>
        </w:rPr>
        <w:t xml:space="preserve"> o uzyskanej pomocy de </w:t>
      </w:r>
      <w:proofErr w:type="spellStart"/>
      <w:r w:rsidRPr="002868DC">
        <w:rPr>
          <w:rFonts w:ascii="Arial" w:hAnsi="Arial" w:cs="Arial"/>
          <w:iCs/>
        </w:rPr>
        <w:t>minimis</w:t>
      </w:r>
      <w:proofErr w:type="spellEnd"/>
      <w:r w:rsidRPr="002868DC">
        <w:rPr>
          <w:rFonts w:ascii="Arial" w:hAnsi="Arial" w:cs="Arial"/>
          <w:iCs/>
        </w:rPr>
        <w:t xml:space="preserve"> </w:t>
      </w:r>
      <w:r w:rsidRPr="002868DC">
        <w:rPr>
          <w:rFonts w:ascii="Arial" w:hAnsi="Arial" w:cs="Arial"/>
          <w:b/>
          <w:iCs/>
        </w:rPr>
        <w:t>albo</w:t>
      </w:r>
      <w:r w:rsidRPr="002868DC">
        <w:rPr>
          <w:rFonts w:ascii="Arial" w:hAnsi="Arial" w:cs="Arial"/>
          <w:iCs/>
        </w:rPr>
        <w:t xml:space="preserve"> Oświadczenia o nieuzyskaniu pomocy de </w:t>
      </w:r>
      <w:proofErr w:type="spellStart"/>
      <w:r w:rsidRPr="002868DC">
        <w:rPr>
          <w:rFonts w:ascii="Arial" w:hAnsi="Arial" w:cs="Arial"/>
          <w:iCs/>
        </w:rPr>
        <w:t>minimis</w:t>
      </w:r>
      <w:proofErr w:type="spellEnd"/>
      <w:r w:rsidRPr="002868DC">
        <w:rPr>
          <w:rFonts w:ascii="Arial" w:hAnsi="Arial" w:cs="Arial"/>
          <w:iCs/>
        </w:rPr>
        <w:t>;</w:t>
      </w:r>
    </w:p>
    <w:p w14:paraId="0550849D" w14:textId="40C27E0A" w:rsidR="007C458D" w:rsidRDefault="007C458D" w:rsidP="00F57E65">
      <w:pPr>
        <w:pStyle w:val="Default"/>
        <w:numPr>
          <w:ilvl w:val="0"/>
          <w:numId w:val="102"/>
        </w:numPr>
        <w:spacing w:before="120" w:after="120" w:line="271" w:lineRule="auto"/>
        <w:rPr>
          <w:rFonts w:ascii="Arial" w:hAnsi="Arial" w:cs="Arial"/>
        </w:rPr>
      </w:pPr>
      <w:r w:rsidRPr="002868DC">
        <w:rPr>
          <w:rFonts w:ascii="Arial" w:hAnsi="Arial" w:cs="Arial"/>
        </w:rPr>
        <w:t xml:space="preserve">Oświadczenia dotyczącego pomocy de </w:t>
      </w:r>
      <w:proofErr w:type="spellStart"/>
      <w:r w:rsidRPr="002868DC">
        <w:rPr>
          <w:rFonts w:ascii="Arial" w:hAnsi="Arial" w:cs="Arial"/>
        </w:rPr>
        <w:t>minimis</w:t>
      </w:r>
      <w:proofErr w:type="spellEnd"/>
      <w:r w:rsidRPr="002868DC">
        <w:rPr>
          <w:rFonts w:ascii="Arial" w:hAnsi="Arial" w:cs="Arial"/>
        </w:rPr>
        <w:t xml:space="preserve"> wg aktualnego stanu stanowiącego załącznik nr </w:t>
      </w:r>
      <w:r>
        <w:rPr>
          <w:rFonts w:ascii="Arial" w:hAnsi="Arial" w:cs="Arial"/>
        </w:rPr>
        <w:t xml:space="preserve">7.14 </w:t>
      </w:r>
      <w:r w:rsidRPr="002868DC">
        <w:rPr>
          <w:rFonts w:ascii="Arial" w:hAnsi="Arial" w:cs="Arial"/>
        </w:rPr>
        <w:t xml:space="preserve">do Regulaminu </w:t>
      </w:r>
      <w:r w:rsidR="003F6437">
        <w:rPr>
          <w:rFonts w:ascii="Arial" w:hAnsi="Arial" w:cs="Arial"/>
        </w:rPr>
        <w:t>wyboru</w:t>
      </w:r>
      <w:r w:rsidRPr="002868DC">
        <w:rPr>
          <w:rFonts w:ascii="Arial" w:hAnsi="Arial" w:cs="Arial"/>
        </w:rPr>
        <w:t>.</w:t>
      </w:r>
    </w:p>
    <w:p w14:paraId="46B4754F" w14:textId="02157762" w:rsidR="00833487" w:rsidRDefault="00833487" w:rsidP="00DF6DB5">
      <w:pPr>
        <w:pStyle w:val="Default"/>
        <w:spacing w:before="120" w:after="120" w:line="271" w:lineRule="auto"/>
        <w:ind w:left="720"/>
        <w:rPr>
          <w:rFonts w:ascii="Arial" w:hAnsi="Arial" w:cs="Arial"/>
          <w:color w:val="000000"/>
        </w:rPr>
      </w:pPr>
    </w:p>
    <w:p w14:paraId="5BDD9B3C" w14:textId="77777777" w:rsidR="00833487" w:rsidRPr="00DF6DB5" w:rsidRDefault="00833487" w:rsidP="00DF6DB5">
      <w:pPr>
        <w:autoSpaceDE w:val="0"/>
        <w:autoSpaceDN w:val="0"/>
        <w:adjustRightInd w:val="0"/>
        <w:spacing w:line="276" w:lineRule="auto"/>
        <w:rPr>
          <w:rFonts w:ascii="Arial" w:hAnsi="Arial" w:cs="Arial"/>
          <w:b/>
          <w:bCs/>
          <w:sz w:val="22"/>
          <w:szCs w:val="22"/>
        </w:rPr>
      </w:pPr>
      <w:r w:rsidRPr="00DF6DB5">
        <w:rPr>
          <w:rFonts w:ascii="Arial" w:hAnsi="Arial" w:cs="Arial"/>
          <w:sz w:val="22"/>
          <w:szCs w:val="22"/>
        </w:rPr>
        <w:t xml:space="preserve">Jeżeli </w:t>
      </w:r>
      <w:r w:rsidRPr="00DF6DB5">
        <w:rPr>
          <w:rFonts w:ascii="Arial" w:hAnsi="Arial" w:cs="Arial"/>
          <w:b/>
          <w:bCs/>
          <w:sz w:val="22"/>
          <w:szCs w:val="22"/>
        </w:rPr>
        <w:t xml:space="preserve">w projekcie występuje pomoc publiczna/de </w:t>
      </w:r>
      <w:proofErr w:type="spellStart"/>
      <w:r w:rsidRPr="00DF6DB5">
        <w:rPr>
          <w:rFonts w:ascii="Arial" w:hAnsi="Arial" w:cs="Arial"/>
          <w:b/>
          <w:bCs/>
          <w:sz w:val="22"/>
          <w:szCs w:val="22"/>
        </w:rPr>
        <w:t>minimis</w:t>
      </w:r>
      <w:proofErr w:type="spellEnd"/>
      <w:r w:rsidRPr="00DF6DB5">
        <w:rPr>
          <w:rFonts w:ascii="Arial" w:hAnsi="Arial" w:cs="Arial"/>
          <w:sz w:val="22"/>
          <w:szCs w:val="22"/>
        </w:rPr>
        <w:t xml:space="preserve">, a stan faktyczny </w:t>
      </w:r>
      <w:r w:rsidRPr="00DF6DB5">
        <w:rPr>
          <w:rFonts w:ascii="Arial" w:hAnsi="Arial" w:cs="Arial"/>
          <w:b/>
          <w:bCs/>
          <w:sz w:val="22"/>
          <w:szCs w:val="22"/>
        </w:rPr>
        <w:t>uległ</w:t>
      </w:r>
    </w:p>
    <w:p w14:paraId="5F9929DB" w14:textId="77777777" w:rsidR="00833487" w:rsidRPr="00DF6DB5" w:rsidRDefault="00833487" w:rsidP="00DF6DB5">
      <w:pPr>
        <w:autoSpaceDE w:val="0"/>
        <w:autoSpaceDN w:val="0"/>
        <w:adjustRightInd w:val="0"/>
        <w:spacing w:line="276" w:lineRule="auto"/>
        <w:rPr>
          <w:rFonts w:ascii="Arial" w:hAnsi="Arial" w:cs="Arial"/>
          <w:sz w:val="22"/>
          <w:szCs w:val="22"/>
        </w:rPr>
      </w:pPr>
      <w:r w:rsidRPr="00DF6DB5">
        <w:rPr>
          <w:rFonts w:ascii="Arial" w:hAnsi="Arial" w:cs="Arial"/>
          <w:sz w:val="22"/>
          <w:szCs w:val="22"/>
        </w:rPr>
        <w:t>zmianie od momentu złożenia dokumentów w wersji elektronicznej wraz z wnioskiem o</w:t>
      </w:r>
    </w:p>
    <w:p w14:paraId="11E7A754" w14:textId="77777777" w:rsidR="00833487" w:rsidRPr="00DF6DB5" w:rsidRDefault="00833487" w:rsidP="00DF6DB5">
      <w:pPr>
        <w:autoSpaceDE w:val="0"/>
        <w:autoSpaceDN w:val="0"/>
        <w:adjustRightInd w:val="0"/>
        <w:spacing w:line="276" w:lineRule="auto"/>
        <w:rPr>
          <w:rFonts w:ascii="Arial" w:hAnsi="Arial" w:cs="Arial"/>
          <w:sz w:val="22"/>
          <w:szCs w:val="22"/>
        </w:rPr>
      </w:pPr>
      <w:r w:rsidRPr="00DF6DB5">
        <w:rPr>
          <w:rFonts w:ascii="Arial" w:hAnsi="Arial" w:cs="Arial"/>
          <w:sz w:val="22"/>
          <w:szCs w:val="22"/>
        </w:rPr>
        <w:t>dofinansowanie, konieczne będzie przedłożenie:</w:t>
      </w:r>
    </w:p>
    <w:p w14:paraId="73B11DA4" w14:textId="093DADFE" w:rsidR="000F0599" w:rsidRPr="00DF6DB5" w:rsidRDefault="000F0599" w:rsidP="00DF6DB5">
      <w:pPr>
        <w:pStyle w:val="Akapitzlist"/>
        <w:numPr>
          <w:ilvl w:val="0"/>
          <w:numId w:val="106"/>
        </w:numPr>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Formularz informacji przedstawianych przy ubieganiu się o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lub</w:t>
      </w:r>
    </w:p>
    <w:p w14:paraId="6CCB2060"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lastRenderedPageBreak/>
        <w:t>Formularz informacji przedstawianych przy ubieganiu się o pomoc inną niż pomoc w</w:t>
      </w:r>
    </w:p>
    <w:p w14:paraId="47A5F032"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rolnictwie lub rybołówstwie,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lub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w rolnictwie lub</w:t>
      </w:r>
    </w:p>
    <w:p w14:paraId="67EFE944" w14:textId="2E64D79E"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rybołówstwie;</w:t>
      </w:r>
    </w:p>
    <w:p w14:paraId="4A115F00" w14:textId="5E22A83A" w:rsidR="000F0599" w:rsidRPr="00DF6DB5" w:rsidRDefault="000F0599" w:rsidP="00DF6DB5">
      <w:pPr>
        <w:pStyle w:val="Akapitzlist"/>
        <w:numPr>
          <w:ilvl w:val="0"/>
          <w:numId w:val="107"/>
        </w:numPr>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Oświadczenie o wysokości uzyskanej pomocy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wszystkie posiadane przez</w:t>
      </w:r>
    </w:p>
    <w:p w14:paraId="177661C9" w14:textId="44B6DAD0"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Wnioskodawcę zaświadcze</w:t>
      </w:r>
      <w:r w:rsidR="00D51EB9">
        <w:rPr>
          <w:rFonts w:ascii="ArialMT" w:hAnsi="ArialMT" w:cs="ArialMT"/>
          <w:sz w:val="22"/>
          <w:szCs w:val="22"/>
        </w:rPr>
        <w:t>nia</w:t>
      </w:r>
      <w:r w:rsidRPr="00DF6DB5">
        <w:rPr>
          <w:rFonts w:ascii="ArialMT" w:hAnsi="ArialMT" w:cs="ArialMT"/>
          <w:sz w:val="22"/>
          <w:szCs w:val="22"/>
        </w:rPr>
        <w:t xml:space="preserve"> o uzyskanej pomocy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w:t>
      </w:r>
      <w:r w:rsidRPr="00DF6DB5">
        <w:rPr>
          <w:rFonts w:ascii="Arial-BoldMT" w:hAnsi="Arial-BoldMT" w:cs="Arial-BoldMT"/>
          <w:b/>
          <w:bCs/>
          <w:sz w:val="22"/>
          <w:szCs w:val="22"/>
        </w:rPr>
        <w:t xml:space="preserve">albo </w:t>
      </w:r>
      <w:r w:rsidRPr="00DF6DB5">
        <w:rPr>
          <w:rFonts w:ascii="ArialMT" w:hAnsi="ArialMT" w:cs="ArialMT"/>
          <w:sz w:val="22"/>
          <w:szCs w:val="22"/>
        </w:rPr>
        <w:t>Oświadczenie o</w:t>
      </w:r>
    </w:p>
    <w:p w14:paraId="33922D3E"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nieuzyskaniu pomocy de </w:t>
      </w:r>
      <w:proofErr w:type="spellStart"/>
      <w:r w:rsidRPr="00DF6DB5">
        <w:rPr>
          <w:rFonts w:ascii="ArialMT" w:hAnsi="ArialMT" w:cs="ArialMT"/>
          <w:sz w:val="22"/>
          <w:szCs w:val="22"/>
        </w:rPr>
        <w:t>minimis</w:t>
      </w:r>
      <w:proofErr w:type="spellEnd"/>
      <w:r w:rsidRPr="00DF6DB5">
        <w:rPr>
          <w:rFonts w:ascii="ArialMT" w:hAnsi="ArialMT" w:cs="ArialMT"/>
          <w:sz w:val="22"/>
          <w:szCs w:val="22"/>
        </w:rPr>
        <w:t>;</w:t>
      </w:r>
    </w:p>
    <w:p w14:paraId="09DE7978" w14:textId="3E6A0373" w:rsidR="000F0599" w:rsidRPr="00DF6DB5" w:rsidRDefault="000F0599" w:rsidP="00DF6DB5">
      <w:pPr>
        <w:pStyle w:val="Akapitzlist"/>
        <w:numPr>
          <w:ilvl w:val="0"/>
          <w:numId w:val="108"/>
        </w:numPr>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zaktualizowanego zgodnie ze stanem faktycznym Formularza informacji</w:t>
      </w:r>
    </w:p>
    <w:p w14:paraId="36E6B12F"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przedstawianych przy ubieganiu się o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lub Formularza informacji</w:t>
      </w:r>
    </w:p>
    <w:p w14:paraId="4B282194"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przedstawianych przy ubieganiu się o pomoc inną niż pomoc w rolnictwie lub</w:t>
      </w:r>
    </w:p>
    <w:p w14:paraId="5D9D0BDF"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rybołówstwie,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lub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w rolnictwie lub rybołówstwie,</w:t>
      </w:r>
    </w:p>
    <w:p w14:paraId="6CDD536F" w14:textId="724D77A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stanowiących odpowiednio załącznik nr </w:t>
      </w:r>
      <w:r w:rsidR="005E1FB3" w:rsidRPr="00DF6DB5">
        <w:rPr>
          <w:rFonts w:ascii="ArialMT" w:hAnsi="ArialMT" w:cs="ArialMT"/>
          <w:sz w:val="22"/>
          <w:szCs w:val="22"/>
        </w:rPr>
        <w:t>7.10</w:t>
      </w:r>
      <w:r w:rsidR="00EA642E">
        <w:rPr>
          <w:rFonts w:ascii="ArialMT" w:hAnsi="ArialMT" w:cs="ArialMT"/>
          <w:sz w:val="22"/>
          <w:szCs w:val="22"/>
        </w:rPr>
        <w:t xml:space="preserve"> </w:t>
      </w:r>
      <w:r w:rsidRPr="00DF6DB5">
        <w:rPr>
          <w:rFonts w:ascii="ArialMT" w:hAnsi="ArialMT" w:cs="ArialMT"/>
          <w:sz w:val="22"/>
          <w:szCs w:val="22"/>
        </w:rPr>
        <w:t xml:space="preserve">oraz załącznik nr </w:t>
      </w:r>
      <w:r w:rsidR="005E1FB3" w:rsidRPr="00DF6DB5">
        <w:rPr>
          <w:rFonts w:ascii="ArialMT" w:hAnsi="ArialMT" w:cs="ArialMT"/>
          <w:sz w:val="22"/>
          <w:szCs w:val="22"/>
        </w:rPr>
        <w:t>7.11</w:t>
      </w:r>
      <w:r w:rsidRPr="00DF6DB5">
        <w:rPr>
          <w:rFonts w:ascii="ArialMT" w:hAnsi="ArialMT" w:cs="ArialMT"/>
          <w:sz w:val="22"/>
          <w:szCs w:val="22"/>
        </w:rPr>
        <w:t xml:space="preserve"> do</w:t>
      </w:r>
    </w:p>
    <w:p w14:paraId="01D6B8F9"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Regulaminu wyboru (jeśli dotyczy);</w:t>
      </w:r>
    </w:p>
    <w:p w14:paraId="2582CE73" w14:textId="4080E874" w:rsidR="000F0599" w:rsidRPr="00DF6DB5" w:rsidRDefault="000F0599" w:rsidP="00DF6DB5">
      <w:pPr>
        <w:pStyle w:val="Akapitzlist"/>
        <w:numPr>
          <w:ilvl w:val="0"/>
          <w:numId w:val="109"/>
        </w:numPr>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zaktualizowanego zgodnie ze stanem faktycznym Oświadczenia o wysokości</w:t>
      </w:r>
    </w:p>
    <w:p w14:paraId="2636C8C7" w14:textId="3DC6C048"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uzyskanej pomocy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stanowiącego załącznik nr </w:t>
      </w:r>
      <w:r w:rsidR="005E1FB3" w:rsidRPr="00DF6DB5">
        <w:rPr>
          <w:rFonts w:ascii="ArialMT" w:hAnsi="ArialMT" w:cs="ArialMT"/>
          <w:sz w:val="22"/>
          <w:szCs w:val="22"/>
        </w:rPr>
        <w:t>7.1</w:t>
      </w:r>
      <w:r w:rsidR="00906CB0">
        <w:rPr>
          <w:rFonts w:ascii="ArialMT" w:hAnsi="ArialMT" w:cs="ArialMT"/>
          <w:sz w:val="22"/>
          <w:szCs w:val="22"/>
        </w:rPr>
        <w:t>2</w:t>
      </w:r>
      <w:r w:rsidR="00EA642E">
        <w:rPr>
          <w:rFonts w:ascii="ArialMT" w:hAnsi="ArialMT" w:cs="ArialMT"/>
          <w:sz w:val="22"/>
          <w:szCs w:val="22"/>
        </w:rPr>
        <w:t xml:space="preserve"> </w:t>
      </w:r>
      <w:r w:rsidRPr="00DF6DB5">
        <w:rPr>
          <w:rFonts w:ascii="ArialMT" w:hAnsi="ArialMT" w:cs="ArialMT"/>
          <w:sz w:val="22"/>
          <w:szCs w:val="22"/>
        </w:rPr>
        <w:t>do Regulaminu</w:t>
      </w:r>
    </w:p>
    <w:p w14:paraId="1EC15136" w14:textId="1D7B866F"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Pr>
          <w:rFonts w:ascii="ArialMT" w:hAnsi="ArialMT" w:cs="ArialMT"/>
          <w:sz w:val="22"/>
          <w:szCs w:val="22"/>
        </w:rPr>
        <w:t>w</w:t>
      </w:r>
      <w:r w:rsidRPr="00DF6DB5">
        <w:rPr>
          <w:rFonts w:ascii="ArialMT" w:hAnsi="ArialMT" w:cs="ArialMT"/>
          <w:sz w:val="22"/>
          <w:szCs w:val="22"/>
        </w:rPr>
        <w:t xml:space="preserve">yboru </w:t>
      </w:r>
      <w:r w:rsidRPr="00DF6DB5">
        <w:rPr>
          <w:rFonts w:ascii="Arial-BoldMT" w:hAnsi="Arial-BoldMT" w:cs="Arial-BoldMT"/>
          <w:b/>
          <w:bCs/>
          <w:sz w:val="22"/>
          <w:szCs w:val="22"/>
        </w:rPr>
        <w:t xml:space="preserve">lub </w:t>
      </w:r>
      <w:r w:rsidRPr="00DF6DB5">
        <w:rPr>
          <w:rFonts w:ascii="ArialMT" w:hAnsi="ArialMT" w:cs="ArialMT"/>
          <w:sz w:val="22"/>
          <w:szCs w:val="22"/>
        </w:rPr>
        <w:t xml:space="preserve">zaświadczenia o uzyskanej pomocy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wydanych Wnioskodawcy</w:t>
      </w:r>
    </w:p>
    <w:p w14:paraId="38B88E3C" w14:textId="769C34C5" w:rsidR="00293322"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po dniu złożenia wniosku o dofinansowanie, a przed dniem składania załączników do</w:t>
      </w:r>
      <w:r>
        <w:rPr>
          <w:rFonts w:ascii="ArialMT" w:hAnsi="ArialMT" w:cs="ArialMT"/>
          <w:sz w:val="22"/>
          <w:szCs w:val="22"/>
        </w:rPr>
        <w:t xml:space="preserve"> umowy (jeśli dotyczy).</w:t>
      </w:r>
    </w:p>
    <w:p w14:paraId="5246CA95" w14:textId="71B7CC94" w:rsidR="00DF6DB5" w:rsidRDefault="00DF6DB5" w:rsidP="00DF6DB5">
      <w:pPr>
        <w:autoSpaceDE w:val="0"/>
        <w:autoSpaceDN w:val="0"/>
        <w:adjustRightInd w:val="0"/>
        <w:spacing w:line="276" w:lineRule="auto"/>
        <w:rPr>
          <w:rFonts w:ascii="ArialMT" w:hAnsi="ArialMT" w:cs="ArialMT"/>
          <w:sz w:val="22"/>
          <w:szCs w:val="22"/>
        </w:rPr>
      </w:pPr>
    </w:p>
    <w:p w14:paraId="16FDBEFB" w14:textId="77777777" w:rsidR="00833487" w:rsidRPr="00833487" w:rsidRDefault="00833487" w:rsidP="007C458D">
      <w:pPr>
        <w:pStyle w:val="Default"/>
        <w:rPr>
          <w:rFonts w:ascii="Arial" w:hAnsi="Arial" w:cs="Arial"/>
          <w:color w:val="000000"/>
        </w:rPr>
      </w:pPr>
    </w:p>
    <w:p w14:paraId="2E45972F" w14:textId="77777777" w:rsidR="00105802" w:rsidRDefault="00CC517A" w:rsidP="00105802">
      <w:pPr>
        <w:pStyle w:val="Akapitzlist"/>
        <w:tabs>
          <w:tab w:val="left" w:pos="851"/>
        </w:tabs>
        <w:spacing w:before="120" w:after="120" w:line="271" w:lineRule="auto"/>
        <w:ind w:left="0"/>
        <w:contextualSpacing w:val="0"/>
        <w:rPr>
          <w:rFonts w:ascii="Arial" w:hAnsi="Arial" w:cs="Arial"/>
          <w:b/>
          <w:sz w:val="22"/>
          <w:szCs w:val="22"/>
        </w:rPr>
      </w:pPr>
      <w:r w:rsidRPr="00293322">
        <w:rPr>
          <w:rFonts w:ascii="Arial" w:hAnsi="Arial" w:cs="Arial"/>
          <w:b/>
          <w:sz w:val="22"/>
          <w:szCs w:val="22"/>
        </w:rPr>
        <w:t xml:space="preserve">W przypadku projektu partnerskiego, jeśli Partner ubiega się o pomoc de </w:t>
      </w:r>
      <w:proofErr w:type="spellStart"/>
      <w:r w:rsidRPr="00293322">
        <w:rPr>
          <w:rFonts w:ascii="Arial" w:hAnsi="Arial" w:cs="Arial"/>
          <w:b/>
          <w:sz w:val="22"/>
          <w:szCs w:val="22"/>
        </w:rPr>
        <w:t>minimis</w:t>
      </w:r>
      <w:proofErr w:type="spellEnd"/>
      <w:r w:rsidRPr="00293322">
        <w:rPr>
          <w:rFonts w:ascii="Arial" w:hAnsi="Arial" w:cs="Arial"/>
          <w:b/>
          <w:sz w:val="22"/>
          <w:szCs w:val="22"/>
        </w:rPr>
        <w:t xml:space="preserve">, konieczne będzie przedłożenie przez Wnioskodawcę w imieniu Partnera </w:t>
      </w:r>
      <w:r w:rsidRPr="00DF6DB5">
        <w:rPr>
          <w:rFonts w:ascii="Arial" w:hAnsi="Arial" w:cs="Arial"/>
          <w:b/>
          <w:sz w:val="22"/>
          <w:szCs w:val="22"/>
        </w:rPr>
        <w:t>dokumentów dotyczących Partnera.</w:t>
      </w:r>
      <w:r w:rsidR="003F6437">
        <w:rPr>
          <w:rFonts w:ascii="Arial" w:hAnsi="Arial" w:cs="Arial"/>
          <w:b/>
          <w:sz w:val="22"/>
          <w:szCs w:val="22"/>
        </w:rPr>
        <w:t xml:space="preserve"> </w:t>
      </w:r>
    </w:p>
    <w:p w14:paraId="5F5EBF6B" w14:textId="79A7E9DF" w:rsidR="003E2D15" w:rsidRPr="00193E6E" w:rsidRDefault="00105802" w:rsidP="00AA4930">
      <w:pPr>
        <w:pStyle w:val="Akapitzlist"/>
        <w:tabs>
          <w:tab w:val="left" w:pos="851"/>
        </w:tabs>
        <w:spacing w:before="120" w:after="120" w:line="271" w:lineRule="auto"/>
        <w:ind w:left="0"/>
        <w:contextualSpacing w:val="0"/>
        <w:rPr>
          <w:rFonts w:ascii="Arial" w:hAnsi="Arial" w:cs="Arial"/>
          <w:sz w:val="22"/>
          <w:szCs w:val="22"/>
        </w:rPr>
      </w:pPr>
      <w:r>
        <w:rPr>
          <w:rFonts w:ascii="Arial" w:hAnsi="Arial" w:cs="Arial"/>
          <w:sz w:val="22"/>
          <w:szCs w:val="22"/>
        </w:rPr>
        <w:t xml:space="preserve">5.1.1.4    </w:t>
      </w:r>
      <w:r w:rsidR="0008188C" w:rsidRPr="00193E6E">
        <w:rPr>
          <w:rFonts w:ascii="Arial" w:hAnsi="Arial" w:cs="Arial"/>
          <w:sz w:val="22"/>
          <w:szCs w:val="22"/>
        </w:rPr>
        <w:t xml:space="preserve">Niezłożenie </w:t>
      </w:r>
      <w:r w:rsidR="0084336A" w:rsidRPr="00193E6E">
        <w:rPr>
          <w:rFonts w:ascii="Arial" w:hAnsi="Arial" w:cs="Arial"/>
          <w:sz w:val="22"/>
          <w:szCs w:val="22"/>
        </w:rPr>
        <w:t xml:space="preserve">wymaganych </w:t>
      </w:r>
      <w:r w:rsidR="0008188C" w:rsidRPr="00193E6E">
        <w:rPr>
          <w:rFonts w:ascii="Arial" w:hAnsi="Arial" w:cs="Arial"/>
          <w:sz w:val="22"/>
          <w:szCs w:val="22"/>
        </w:rPr>
        <w:t xml:space="preserve">załączników </w:t>
      </w:r>
      <w:r w:rsidR="00A65C2D" w:rsidRPr="00193E6E">
        <w:rPr>
          <w:rFonts w:ascii="Arial" w:hAnsi="Arial" w:cs="Arial"/>
          <w:sz w:val="22"/>
          <w:szCs w:val="22"/>
        </w:rPr>
        <w:t>w</w:t>
      </w:r>
      <w:r w:rsidR="007D501D" w:rsidRPr="00193E6E">
        <w:rPr>
          <w:rFonts w:ascii="Arial" w:hAnsi="Arial" w:cs="Arial"/>
          <w:sz w:val="22"/>
          <w:szCs w:val="22"/>
        </w:rPr>
        <w:t xml:space="preserve"> w/w</w:t>
      </w:r>
      <w:r w:rsidR="00A65C2D" w:rsidRPr="00193E6E">
        <w:rPr>
          <w:rFonts w:ascii="Arial" w:hAnsi="Arial" w:cs="Arial"/>
          <w:sz w:val="22"/>
          <w:szCs w:val="22"/>
        </w:rPr>
        <w:t xml:space="preserve"> terminie od dnia otrzymania pisma informującego </w:t>
      </w:r>
      <w:r w:rsidR="00A65C2D" w:rsidRPr="00193E6E">
        <w:rPr>
          <w:rFonts w:ascii="Arial" w:hAnsi="Arial" w:cs="Arial"/>
          <w:iCs/>
          <w:sz w:val="22"/>
          <w:szCs w:val="22"/>
        </w:rPr>
        <w:t xml:space="preserve">o </w:t>
      </w:r>
      <w:r w:rsidR="00B5497A" w:rsidRPr="00193E6E">
        <w:rPr>
          <w:rStyle w:val="markedcontent"/>
          <w:rFonts w:ascii="Arial" w:hAnsi="Arial" w:cs="Arial"/>
          <w:sz w:val="22"/>
          <w:szCs w:val="22"/>
        </w:rPr>
        <w:t xml:space="preserve">wymaganych załącznikach stanowiących warunek przyjęcia wniosku o dofinansowanie w związku z </w:t>
      </w:r>
      <w:r w:rsidR="00A65C2D" w:rsidRPr="00193E6E">
        <w:rPr>
          <w:rFonts w:ascii="Arial" w:hAnsi="Arial" w:cs="Arial"/>
          <w:iCs/>
          <w:sz w:val="22"/>
          <w:szCs w:val="22"/>
        </w:rPr>
        <w:t>pozytywn</w:t>
      </w:r>
      <w:r w:rsidR="00B5497A" w:rsidRPr="00193E6E">
        <w:rPr>
          <w:rFonts w:ascii="Arial" w:hAnsi="Arial" w:cs="Arial"/>
          <w:iCs/>
          <w:sz w:val="22"/>
          <w:szCs w:val="22"/>
        </w:rPr>
        <w:t>ą</w:t>
      </w:r>
      <w:r w:rsidR="00A65C2D" w:rsidRPr="00193E6E">
        <w:rPr>
          <w:rFonts w:ascii="Arial" w:hAnsi="Arial" w:cs="Arial"/>
          <w:iCs/>
          <w:sz w:val="22"/>
          <w:szCs w:val="22"/>
        </w:rPr>
        <w:t xml:space="preserve"> ocen</w:t>
      </w:r>
      <w:r w:rsidR="00B5497A" w:rsidRPr="00193E6E">
        <w:rPr>
          <w:rFonts w:ascii="Arial" w:hAnsi="Arial" w:cs="Arial"/>
          <w:iCs/>
          <w:sz w:val="22"/>
          <w:szCs w:val="22"/>
        </w:rPr>
        <w:t>ą</w:t>
      </w:r>
      <w:r w:rsidR="00A65C2D" w:rsidRPr="00193E6E">
        <w:rPr>
          <w:rFonts w:ascii="Arial" w:hAnsi="Arial" w:cs="Arial"/>
          <w:iCs/>
          <w:sz w:val="22"/>
          <w:szCs w:val="22"/>
        </w:rPr>
        <w:t xml:space="preserve"> wniosku</w:t>
      </w:r>
      <w:r w:rsidR="0084336A" w:rsidRPr="00193E6E">
        <w:rPr>
          <w:rFonts w:ascii="Arial" w:hAnsi="Arial" w:cs="Arial"/>
          <w:sz w:val="22"/>
          <w:szCs w:val="22"/>
        </w:rPr>
        <w:t xml:space="preserve"> skutkuje ponownym wezwaniem do złożenia wymaganych załączników</w:t>
      </w:r>
      <w:r w:rsidR="0008188C" w:rsidRPr="00193E6E">
        <w:rPr>
          <w:rFonts w:ascii="Arial" w:hAnsi="Arial" w:cs="Arial"/>
          <w:sz w:val="22"/>
          <w:szCs w:val="22"/>
        </w:rPr>
        <w:t>.</w:t>
      </w:r>
      <w:r w:rsidR="0084336A" w:rsidRPr="00193E6E">
        <w:rPr>
          <w:rFonts w:ascii="Arial" w:hAnsi="Arial" w:cs="Arial"/>
          <w:sz w:val="22"/>
          <w:szCs w:val="22"/>
        </w:rPr>
        <w:t xml:space="preserve"> Niezłożenie załączników po powtórnym wezwaniu przez IP do ich złożenia oznacza, iż Wnioskodawca rezygnuje z podpisania umowy o dofinansowanie.</w:t>
      </w:r>
    </w:p>
    <w:p w14:paraId="50E25F09" w14:textId="77777777" w:rsidR="00570D34" w:rsidRPr="00193E6E" w:rsidRDefault="00570D34" w:rsidP="00AA4930">
      <w:pPr>
        <w:pStyle w:val="Akapitzlist"/>
        <w:numPr>
          <w:ilvl w:val="3"/>
          <w:numId w:val="121"/>
        </w:numPr>
        <w:tabs>
          <w:tab w:val="left" w:pos="851"/>
        </w:tabs>
        <w:spacing w:before="120" w:line="271" w:lineRule="auto"/>
        <w:ind w:left="0" w:firstLine="0"/>
        <w:rPr>
          <w:rFonts w:ascii="Arial" w:hAnsi="Arial" w:cs="Arial"/>
          <w:sz w:val="22"/>
          <w:szCs w:val="22"/>
        </w:rPr>
      </w:pPr>
      <w:r w:rsidRPr="00193E6E">
        <w:rPr>
          <w:rFonts w:ascii="Arial" w:hAnsi="Arial" w:cs="Arial"/>
          <w:sz w:val="22"/>
          <w:szCs w:val="22"/>
        </w:rPr>
        <w:t xml:space="preserve">Na wniosek </w:t>
      </w:r>
      <w:r w:rsidR="007D501D" w:rsidRPr="00193E6E">
        <w:rPr>
          <w:rFonts w:ascii="Arial" w:hAnsi="Arial" w:cs="Arial"/>
          <w:sz w:val="22"/>
          <w:szCs w:val="22"/>
        </w:rPr>
        <w:t>Wnioskodawcy</w:t>
      </w:r>
      <w:r w:rsidRPr="00193E6E">
        <w:rPr>
          <w:rFonts w:ascii="Arial" w:hAnsi="Arial" w:cs="Arial"/>
          <w:sz w:val="22"/>
          <w:szCs w:val="22"/>
        </w:rPr>
        <w:t>, w uzasadnionym przypadku braku możliwości złożenia wymaganych załączników do umowy w wyznaczonym terminie, IP FEPZ może wyznaczyć dodatkowy termin</w:t>
      </w:r>
      <w:r w:rsidR="00442BFD" w:rsidRPr="00193E6E">
        <w:rPr>
          <w:rFonts w:ascii="Arial" w:hAnsi="Arial" w:cs="Arial"/>
          <w:sz w:val="22"/>
          <w:szCs w:val="22"/>
        </w:rPr>
        <w:t>.</w:t>
      </w:r>
      <w:r w:rsidRPr="00193E6E">
        <w:rPr>
          <w:rFonts w:ascii="Arial" w:hAnsi="Arial" w:cs="Arial"/>
          <w:sz w:val="22"/>
          <w:szCs w:val="22"/>
        </w:rPr>
        <w:t xml:space="preserve"> </w:t>
      </w:r>
    </w:p>
    <w:p w14:paraId="1764BD14" w14:textId="77777777" w:rsidR="009B387F" w:rsidRPr="00193E6E" w:rsidRDefault="009B387F" w:rsidP="00AA4930">
      <w:pPr>
        <w:pStyle w:val="Akapitzlist"/>
        <w:numPr>
          <w:ilvl w:val="3"/>
          <w:numId w:val="121"/>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IP FEPZ przewiduje możliwość uzupełnienia/ poprawy złożonych załączników w</w:t>
      </w:r>
      <w:r w:rsidR="009A7594" w:rsidRPr="00193E6E">
        <w:rPr>
          <w:rFonts w:ascii="Arial" w:hAnsi="Arial" w:cs="Arial"/>
          <w:sz w:val="22"/>
          <w:szCs w:val="22"/>
        </w:rPr>
        <w:t> </w:t>
      </w:r>
      <w:r w:rsidRPr="00193E6E">
        <w:rPr>
          <w:rFonts w:ascii="Arial" w:hAnsi="Arial" w:cs="Arial"/>
          <w:sz w:val="22"/>
          <w:szCs w:val="22"/>
        </w:rPr>
        <w:t xml:space="preserve">przypadku złożenia niewłaściwych lub posiadających uchybienia dokumentów. O zakresie koniecznej korekty instytucja poinformuje </w:t>
      </w:r>
      <w:r w:rsidR="007D501D" w:rsidRPr="00193E6E">
        <w:rPr>
          <w:rFonts w:ascii="Arial" w:hAnsi="Arial" w:cs="Arial"/>
          <w:sz w:val="22"/>
          <w:szCs w:val="22"/>
        </w:rPr>
        <w:t xml:space="preserve">Wnioskodawcę </w:t>
      </w:r>
      <w:r w:rsidRPr="00193E6E">
        <w:rPr>
          <w:rFonts w:ascii="Arial" w:hAnsi="Arial" w:cs="Arial"/>
          <w:sz w:val="22"/>
          <w:szCs w:val="22"/>
        </w:rPr>
        <w:t>wskazując termin oraz sposób jej złożenia.</w:t>
      </w:r>
    </w:p>
    <w:p w14:paraId="0EB675D2" w14:textId="77777777" w:rsidR="004E75AD" w:rsidRPr="00193E6E" w:rsidRDefault="0008188C" w:rsidP="00AA4930">
      <w:pPr>
        <w:pStyle w:val="Akapitzlist"/>
        <w:numPr>
          <w:ilvl w:val="3"/>
          <w:numId w:val="121"/>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Złożenie dokumentów zawierających informacje sprzeczne z treścią wniosku </w:t>
      </w:r>
      <w:r w:rsidR="00570D34" w:rsidRPr="00193E6E">
        <w:rPr>
          <w:rFonts w:ascii="Arial" w:hAnsi="Arial" w:cs="Arial"/>
          <w:sz w:val="22"/>
          <w:szCs w:val="22"/>
        </w:rPr>
        <w:br/>
      </w:r>
      <w:r w:rsidRPr="00193E6E">
        <w:rPr>
          <w:rFonts w:ascii="Arial" w:hAnsi="Arial" w:cs="Arial"/>
          <w:sz w:val="22"/>
          <w:szCs w:val="22"/>
        </w:rPr>
        <w:t xml:space="preserve">o dofinansowanie projektu może </w:t>
      </w:r>
      <w:r w:rsidR="009B387F" w:rsidRPr="00193E6E">
        <w:rPr>
          <w:rFonts w:ascii="Arial" w:hAnsi="Arial" w:cs="Arial"/>
          <w:sz w:val="22"/>
          <w:szCs w:val="22"/>
        </w:rPr>
        <w:t xml:space="preserve">jednak </w:t>
      </w:r>
      <w:r w:rsidRPr="00193E6E">
        <w:rPr>
          <w:rFonts w:ascii="Arial" w:hAnsi="Arial" w:cs="Arial"/>
          <w:sz w:val="22"/>
          <w:szCs w:val="22"/>
        </w:rPr>
        <w:t xml:space="preserve">skutkować odstąpieniem przez </w:t>
      </w:r>
      <w:r w:rsidR="00307383" w:rsidRPr="00193E6E">
        <w:rPr>
          <w:rFonts w:ascii="Arial" w:hAnsi="Arial" w:cs="Arial"/>
          <w:sz w:val="22"/>
          <w:szCs w:val="22"/>
        </w:rPr>
        <w:t>I</w:t>
      </w:r>
      <w:r w:rsidR="000E4998" w:rsidRPr="00193E6E">
        <w:rPr>
          <w:rFonts w:ascii="Arial" w:hAnsi="Arial" w:cs="Arial"/>
          <w:sz w:val="22"/>
          <w:szCs w:val="22"/>
        </w:rPr>
        <w:t>P FEPZ</w:t>
      </w:r>
      <w:r w:rsidRPr="00193E6E">
        <w:rPr>
          <w:rFonts w:ascii="Arial" w:hAnsi="Arial" w:cs="Arial"/>
          <w:sz w:val="22"/>
          <w:szCs w:val="22"/>
        </w:rPr>
        <w:t xml:space="preserve"> od podpisania umowy.</w:t>
      </w:r>
    </w:p>
    <w:p w14:paraId="08D2ACB2" w14:textId="77777777" w:rsidR="00780E7E" w:rsidRPr="00EA642E"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037" w:name="_Toc218231722"/>
      <w:r w:rsidRPr="00EA642E">
        <w:rPr>
          <w:rFonts w:ascii="Arial" w:hAnsi="Arial" w:cs="Arial"/>
          <w:i w:val="0"/>
          <w:sz w:val="22"/>
          <w:szCs w:val="22"/>
        </w:rPr>
        <w:t>Wkład własny</w:t>
      </w:r>
      <w:bookmarkEnd w:id="1037"/>
    </w:p>
    <w:p w14:paraId="1537CD02"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Wkładem własnym są </w:t>
      </w:r>
      <w:r w:rsidRPr="00193E6E">
        <w:rPr>
          <w:rFonts w:ascii="Arial" w:hAnsi="Arial" w:cs="Arial"/>
          <w:bCs/>
          <w:sz w:val="22"/>
          <w:szCs w:val="22"/>
        </w:rPr>
        <w:t xml:space="preserve">środki finansowe </w:t>
      </w:r>
      <w:r w:rsidRPr="00193E6E">
        <w:rPr>
          <w:rFonts w:ascii="Arial" w:hAnsi="Arial" w:cs="Arial"/>
          <w:sz w:val="22"/>
          <w:szCs w:val="22"/>
        </w:rPr>
        <w:t xml:space="preserve">lub </w:t>
      </w:r>
      <w:r w:rsidRPr="00193E6E">
        <w:rPr>
          <w:rFonts w:ascii="Arial" w:hAnsi="Arial" w:cs="Arial"/>
          <w:bCs/>
          <w:sz w:val="22"/>
          <w:szCs w:val="22"/>
        </w:rPr>
        <w:t>wkład niepieniężny</w:t>
      </w:r>
      <w:r w:rsidRPr="00193E6E">
        <w:rPr>
          <w:rFonts w:ascii="Arial" w:hAnsi="Arial" w:cs="Arial"/>
          <w:b/>
          <w:bCs/>
          <w:sz w:val="22"/>
          <w:szCs w:val="22"/>
        </w:rPr>
        <w:t xml:space="preserve"> </w:t>
      </w:r>
      <w:r w:rsidRPr="00193E6E">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8C07CE0"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 własny </w:t>
      </w:r>
      <w:r w:rsidR="00A47790" w:rsidRPr="00193E6E">
        <w:rPr>
          <w:rFonts w:ascii="Arial" w:hAnsi="Arial" w:cs="Arial"/>
          <w:sz w:val="22"/>
          <w:szCs w:val="22"/>
        </w:rPr>
        <w:t>W</w:t>
      </w:r>
      <w:r w:rsidRPr="00193E6E">
        <w:rPr>
          <w:rFonts w:ascii="Arial" w:hAnsi="Arial" w:cs="Arial"/>
          <w:sz w:val="22"/>
          <w:szCs w:val="22"/>
        </w:rPr>
        <w:t xml:space="preserve">nioskodawcy jest wykazywany we wniosku o dofinansowanie, przy czym to wnioskodawca określa formę wniesienia wkładu własnego. </w:t>
      </w:r>
    </w:p>
    <w:p w14:paraId="2B836B3A"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lastRenderedPageBreak/>
        <w:t>Źródłem finansowania wkładu własnego mogą być zarówno środki publiczne jak i</w:t>
      </w:r>
      <w:r w:rsidR="001F44DE" w:rsidRPr="00193E6E">
        <w:rPr>
          <w:rFonts w:ascii="Arial" w:hAnsi="Arial" w:cs="Arial"/>
          <w:sz w:val="22"/>
          <w:szCs w:val="22"/>
        </w:rPr>
        <w:t> </w:t>
      </w:r>
      <w:r w:rsidRPr="00193E6E">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6BB55F58"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państwa</w:t>
      </w:r>
    </w:p>
    <w:p w14:paraId="2817938E"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JST (szczebla gminnego, powiatowego i wojewódzkiego),</w:t>
      </w:r>
    </w:p>
    <w:p w14:paraId="2B84674F"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prywatnych.</w:t>
      </w:r>
    </w:p>
    <w:p w14:paraId="117C086F"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Szczegółowe zasady dotyczące kwalifikowania wkładu niepieniężnego są uregulowane w Wytycznych dotyczących kwalifikowalności wydatków na lata 2021-2027 podrozdział 3.3.</w:t>
      </w:r>
    </w:p>
    <w:p w14:paraId="5E5C4FC8" w14:textId="11CB91CE"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Zasady rozliczania wkładu własnego uregulowane są we </w:t>
      </w:r>
      <w:r w:rsidRPr="00193E6E">
        <w:rPr>
          <w:rFonts w:ascii="Arial" w:hAnsi="Arial" w:cs="Arial"/>
          <w:b/>
          <w:sz w:val="22"/>
          <w:szCs w:val="22"/>
        </w:rPr>
        <w:t>Wzorze Umow</w:t>
      </w:r>
      <w:r w:rsidR="00AF2469" w:rsidRPr="00193E6E">
        <w:rPr>
          <w:rFonts w:ascii="Arial" w:hAnsi="Arial" w:cs="Arial"/>
          <w:b/>
          <w:sz w:val="22"/>
          <w:szCs w:val="22"/>
        </w:rPr>
        <w:t>y</w:t>
      </w:r>
      <w:r w:rsidR="00C42457">
        <w:rPr>
          <w:rFonts w:ascii="Arial" w:hAnsi="Arial" w:cs="Arial"/>
          <w:b/>
          <w:sz w:val="22"/>
          <w:szCs w:val="22"/>
        </w:rPr>
        <w:t xml:space="preserve"> </w:t>
      </w:r>
      <w:r w:rsidRPr="00193E6E">
        <w:rPr>
          <w:rFonts w:ascii="Arial" w:hAnsi="Arial" w:cs="Arial"/>
          <w:b/>
          <w:sz w:val="22"/>
          <w:szCs w:val="22"/>
        </w:rPr>
        <w:t>o dofinansowanie projektu współfinansowanego ze środków EFS+ w ramach  programu Fundusze Europejskie dla Pomorza Zachodniego 2021 – 2027</w:t>
      </w:r>
      <w:r w:rsidRPr="00193E6E">
        <w:rPr>
          <w:rFonts w:ascii="Arial" w:hAnsi="Arial" w:cs="Arial"/>
          <w:sz w:val="22"/>
          <w:szCs w:val="22"/>
        </w:rPr>
        <w:t xml:space="preserve">, stanowiącym </w:t>
      </w:r>
      <w:r w:rsidR="001F44DE" w:rsidRPr="00193E6E">
        <w:rPr>
          <w:rFonts w:ascii="Arial" w:hAnsi="Arial" w:cs="Arial"/>
          <w:sz w:val="22"/>
          <w:szCs w:val="22"/>
        </w:rPr>
        <w:t>załącznik</w:t>
      </w:r>
      <w:r w:rsidR="005C3FE3" w:rsidRPr="00193E6E">
        <w:rPr>
          <w:rFonts w:ascii="Arial" w:hAnsi="Arial" w:cs="Arial"/>
          <w:sz w:val="22"/>
          <w:szCs w:val="22"/>
        </w:rPr>
        <w:t xml:space="preserve"> </w:t>
      </w:r>
      <w:r w:rsidR="003F6437">
        <w:rPr>
          <w:rFonts w:ascii="Arial" w:hAnsi="Arial" w:cs="Arial"/>
          <w:sz w:val="22"/>
          <w:szCs w:val="22"/>
        </w:rPr>
        <w:br/>
      </w:r>
      <w:r w:rsidRPr="00193E6E">
        <w:rPr>
          <w:rFonts w:ascii="Arial" w:hAnsi="Arial" w:cs="Arial"/>
          <w:sz w:val="22"/>
          <w:szCs w:val="22"/>
        </w:rPr>
        <w:t>nr</w:t>
      </w:r>
      <w:r w:rsidR="00B85DEE">
        <w:rPr>
          <w:rFonts w:ascii="Arial" w:hAnsi="Arial" w:cs="Arial"/>
          <w:sz w:val="22"/>
          <w:szCs w:val="22"/>
        </w:rPr>
        <w:t xml:space="preserve"> 7.2.</w:t>
      </w:r>
      <w:r w:rsidR="005E1FB3">
        <w:rPr>
          <w:rFonts w:ascii="Arial" w:hAnsi="Arial" w:cs="Arial"/>
          <w:sz w:val="22"/>
          <w:szCs w:val="22"/>
        </w:rPr>
        <w:t>1</w:t>
      </w:r>
      <w:r w:rsidR="00A91D22">
        <w:rPr>
          <w:rFonts w:ascii="Arial" w:hAnsi="Arial" w:cs="Arial"/>
          <w:sz w:val="22"/>
          <w:szCs w:val="22"/>
        </w:rPr>
        <w:t xml:space="preserve"> oraz 7.2.2</w:t>
      </w:r>
      <w:r w:rsidRPr="00193E6E">
        <w:rPr>
          <w:rFonts w:ascii="Arial" w:hAnsi="Arial" w:cs="Arial"/>
          <w:sz w:val="22"/>
          <w:szCs w:val="22"/>
        </w:rPr>
        <w:t xml:space="preserve"> do niniejszego Regulaminu</w:t>
      </w:r>
      <w:r w:rsidR="00962ABB" w:rsidRPr="00193E6E">
        <w:rPr>
          <w:rFonts w:ascii="Arial" w:hAnsi="Arial" w:cs="Arial"/>
          <w:sz w:val="22"/>
          <w:szCs w:val="22"/>
        </w:rPr>
        <w:t xml:space="preserve"> wyboru</w:t>
      </w:r>
      <w:r w:rsidRPr="00193E6E">
        <w:rPr>
          <w:rFonts w:ascii="Arial" w:hAnsi="Arial" w:cs="Arial"/>
          <w:sz w:val="22"/>
          <w:szCs w:val="22"/>
        </w:rPr>
        <w:t>.</w:t>
      </w:r>
    </w:p>
    <w:p w14:paraId="166D941C" w14:textId="77777777" w:rsidR="004E75AD" w:rsidRPr="00EA642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i w:val="0"/>
          <w:sz w:val="22"/>
          <w:szCs w:val="22"/>
        </w:rPr>
      </w:pPr>
      <w:bookmarkStart w:id="1038" w:name="_Toc441580666"/>
      <w:bookmarkStart w:id="1039" w:name="_Toc441580817"/>
      <w:bookmarkStart w:id="1040" w:name="_Toc441588519"/>
      <w:bookmarkStart w:id="1041" w:name="_Toc441588888"/>
      <w:bookmarkStart w:id="1042" w:name="_Toc441580667"/>
      <w:bookmarkStart w:id="1043" w:name="_Toc441580818"/>
      <w:bookmarkStart w:id="1044" w:name="_Toc441588520"/>
      <w:bookmarkStart w:id="1045" w:name="_Toc441588889"/>
      <w:bookmarkStart w:id="1046" w:name="_Toc441588521"/>
      <w:bookmarkStart w:id="1047" w:name="_Toc441588890"/>
      <w:bookmarkStart w:id="1048" w:name="_Toc441588522"/>
      <w:bookmarkStart w:id="1049" w:name="_Toc441588891"/>
      <w:bookmarkStart w:id="1050" w:name="_Toc441588523"/>
      <w:bookmarkStart w:id="1051" w:name="_Toc441588892"/>
      <w:bookmarkStart w:id="1052" w:name="_Toc441588524"/>
      <w:bookmarkStart w:id="1053" w:name="_Toc441588893"/>
      <w:bookmarkStart w:id="1054" w:name="_Toc441588525"/>
      <w:bookmarkStart w:id="1055" w:name="_Toc441588894"/>
      <w:bookmarkStart w:id="1056" w:name="_Toc441588526"/>
      <w:bookmarkStart w:id="1057" w:name="_Toc441588895"/>
      <w:bookmarkStart w:id="1058" w:name="_Toc441588527"/>
      <w:bookmarkStart w:id="1059" w:name="_Toc441588896"/>
      <w:bookmarkStart w:id="1060" w:name="_Toc441588528"/>
      <w:bookmarkStart w:id="1061" w:name="_Toc441588897"/>
      <w:bookmarkStart w:id="1062" w:name="_Toc441588529"/>
      <w:bookmarkStart w:id="1063" w:name="_Toc441588898"/>
      <w:bookmarkStart w:id="1064" w:name="_Toc441588530"/>
      <w:bookmarkStart w:id="1065" w:name="_Toc441588899"/>
      <w:bookmarkStart w:id="1066" w:name="_Toc441588531"/>
      <w:bookmarkStart w:id="1067" w:name="_Toc441588900"/>
      <w:bookmarkStart w:id="1068" w:name="_Toc441588532"/>
      <w:bookmarkStart w:id="1069" w:name="_Toc441588901"/>
      <w:bookmarkStart w:id="1070" w:name="_Toc441588533"/>
      <w:bookmarkStart w:id="1071" w:name="_Toc441588902"/>
      <w:bookmarkStart w:id="1072" w:name="_Toc441588534"/>
      <w:bookmarkStart w:id="1073" w:name="_Toc441588903"/>
      <w:bookmarkStart w:id="1074" w:name="_Toc441588535"/>
      <w:bookmarkStart w:id="1075" w:name="_Toc441588904"/>
      <w:bookmarkStart w:id="1076" w:name="_Toc441588536"/>
      <w:bookmarkStart w:id="1077" w:name="_Toc441588905"/>
      <w:bookmarkStart w:id="1078" w:name="_Toc441588537"/>
      <w:bookmarkStart w:id="1079" w:name="_Toc441588906"/>
      <w:bookmarkStart w:id="1080" w:name="_Toc441588538"/>
      <w:bookmarkStart w:id="1081" w:name="_Toc441588907"/>
      <w:bookmarkStart w:id="1082" w:name="_Toc441588539"/>
      <w:bookmarkStart w:id="1083" w:name="_Toc441588908"/>
      <w:bookmarkStart w:id="1084" w:name="_Toc441588540"/>
      <w:bookmarkStart w:id="1085" w:name="_Toc441588909"/>
      <w:bookmarkStart w:id="1086" w:name="_Toc441588541"/>
      <w:bookmarkStart w:id="1087" w:name="_Toc441588910"/>
      <w:bookmarkStart w:id="1088" w:name="_Toc441588542"/>
      <w:bookmarkStart w:id="1089" w:name="_Toc441588911"/>
      <w:bookmarkStart w:id="1090" w:name="_Toc441588543"/>
      <w:bookmarkStart w:id="1091" w:name="_Toc441588912"/>
      <w:bookmarkStart w:id="1092" w:name="_Toc441588544"/>
      <w:bookmarkStart w:id="1093" w:name="_Toc441588913"/>
      <w:bookmarkStart w:id="1094" w:name="_Toc441588545"/>
      <w:bookmarkStart w:id="1095" w:name="_Toc441588914"/>
      <w:bookmarkStart w:id="1096" w:name="_Toc441588546"/>
      <w:bookmarkStart w:id="1097" w:name="_Toc441588915"/>
      <w:bookmarkStart w:id="1098" w:name="_Toc441588547"/>
      <w:bookmarkStart w:id="1099" w:name="_Toc441588916"/>
      <w:bookmarkStart w:id="1100" w:name="_Toc441588548"/>
      <w:bookmarkStart w:id="1101" w:name="_Toc441588917"/>
      <w:bookmarkStart w:id="1102" w:name="_Toc441588549"/>
      <w:bookmarkStart w:id="1103" w:name="_Toc441588918"/>
      <w:bookmarkStart w:id="1104" w:name="_Toc441588550"/>
      <w:bookmarkStart w:id="1105" w:name="_Toc441588919"/>
      <w:bookmarkStart w:id="1106" w:name="_Toc441588551"/>
      <w:bookmarkStart w:id="1107" w:name="_Toc441588920"/>
      <w:bookmarkStart w:id="1108" w:name="_Toc441588552"/>
      <w:bookmarkStart w:id="1109" w:name="_Toc441588921"/>
      <w:bookmarkStart w:id="1110" w:name="_Toc441588553"/>
      <w:bookmarkStart w:id="1111" w:name="_Toc441588922"/>
      <w:bookmarkStart w:id="1112" w:name="_Toc441588554"/>
      <w:bookmarkStart w:id="1113" w:name="_Toc441588923"/>
      <w:bookmarkStart w:id="1114" w:name="_Toc441588555"/>
      <w:bookmarkStart w:id="1115" w:name="_Toc441588924"/>
      <w:bookmarkStart w:id="1116" w:name="_Toc441588556"/>
      <w:bookmarkStart w:id="1117" w:name="_Toc441588925"/>
      <w:bookmarkStart w:id="1118" w:name="_Toc441588557"/>
      <w:bookmarkStart w:id="1119" w:name="_Toc441588926"/>
      <w:bookmarkStart w:id="1120" w:name="_Toc441588558"/>
      <w:bookmarkStart w:id="1121" w:name="_Toc441588927"/>
      <w:bookmarkStart w:id="1122" w:name="_Toc425140357"/>
      <w:bookmarkStart w:id="1123" w:name="_Toc218231723"/>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r w:rsidRPr="00EA642E">
        <w:rPr>
          <w:rFonts w:ascii="Arial" w:hAnsi="Arial" w:cs="Arial"/>
          <w:i w:val="0"/>
          <w:sz w:val="22"/>
          <w:szCs w:val="22"/>
        </w:rPr>
        <w:t>Podatek od towarów i usług (VAT)</w:t>
      </w:r>
      <w:bookmarkEnd w:id="1122"/>
      <w:bookmarkEnd w:id="1123"/>
    </w:p>
    <w:p w14:paraId="04D7B198" w14:textId="77777777" w:rsidR="00571230" w:rsidRPr="00193E6E"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Z</w:t>
      </w:r>
      <w:r w:rsidR="003B227E" w:rsidRPr="00193E6E">
        <w:rPr>
          <w:rFonts w:ascii="Arial" w:hAnsi="Arial" w:cs="Arial"/>
          <w:sz w:val="22"/>
          <w:szCs w:val="22"/>
        </w:rPr>
        <w:t xml:space="preserve">asady </w:t>
      </w:r>
      <w:r w:rsidRPr="00193E6E">
        <w:rPr>
          <w:rFonts w:ascii="Arial" w:hAnsi="Arial" w:cs="Arial"/>
          <w:sz w:val="22"/>
          <w:szCs w:val="22"/>
        </w:rPr>
        <w:t>kwalifikowalności</w:t>
      </w:r>
      <w:r w:rsidR="003B227E" w:rsidRPr="00193E6E">
        <w:rPr>
          <w:rFonts w:ascii="Arial" w:hAnsi="Arial" w:cs="Arial"/>
          <w:sz w:val="22"/>
          <w:szCs w:val="22"/>
        </w:rPr>
        <w:t xml:space="preserve"> podatku VAT w projekcie, zostały uregulowane w Wytycznych w zakresie kwalifikowalności Podrozdział 3.5.</w:t>
      </w:r>
    </w:p>
    <w:p w14:paraId="61C4C944" w14:textId="77777777" w:rsidR="00760794" w:rsidRPr="00193E6E"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193E6E">
        <w:rPr>
          <w:rFonts w:ascii="Arial" w:hAnsi="Arial" w:cs="Arial"/>
          <w:sz w:val="22"/>
          <w:szCs w:val="22"/>
        </w:rPr>
        <w:t>Zgodnie z w/w Wytycznymi podatek VAT w projekcie, którego łączny koszt jest</w:t>
      </w:r>
    </w:p>
    <w:p w14:paraId="556A269E" w14:textId="77777777" w:rsidR="00760794" w:rsidRPr="00193E6E" w:rsidRDefault="00760794" w:rsidP="005C5C6A">
      <w:pPr>
        <w:tabs>
          <w:tab w:val="left" w:pos="851"/>
        </w:tabs>
        <w:autoSpaceDE w:val="0"/>
        <w:autoSpaceDN w:val="0"/>
        <w:adjustRightInd w:val="0"/>
        <w:spacing w:before="120" w:after="120"/>
        <w:rPr>
          <w:rFonts w:ascii="Arial" w:hAnsi="Arial" w:cs="Arial"/>
          <w:sz w:val="22"/>
          <w:szCs w:val="22"/>
        </w:rPr>
      </w:pPr>
      <w:r w:rsidRPr="00193E6E">
        <w:rPr>
          <w:rFonts w:ascii="Arial" w:hAnsi="Arial" w:cs="Arial"/>
          <w:sz w:val="22"/>
          <w:szCs w:val="22"/>
        </w:rPr>
        <w:t>mniejszy niż 5 mln EUR (włączając VAT), co do zasady jest kwalifikowalny.</w:t>
      </w:r>
    </w:p>
    <w:p w14:paraId="64587155" w14:textId="77777777" w:rsidR="002F604D" w:rsidRPr="00193E6E"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cs="Arial"/>
          <w:sz w:val="22"/>
          <w:szCs w:val="22"/>
        </w:rPr>
        <w:t>W przypadku projektu którego łączny koszt wynosi co najmniej 5 mln EUR</w:t>
      </w:r>
      <w:r w:rsidRPr="00193E6E">
        <w:rPr>
          <w:rStyle w:val="Odwoanieprzypisudolnego"/>
          <w:rFonts w:ascii="Arial" w:hAnsi="Arial" w:cs="Arial"/>
          <w:sz w:val="22"/>
          <w:szCs w:val="22"/>
        </w:rPr>
        <w:footnoteReference w:id="14"/>
      </w:r>
      <w:r w:rsidRPr="00193E6E">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6"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xml:space="preserve">. Status podatnika „zwolniony” z automatu powodować będzie uznanie podatku VAT za </w:t>
      </w:r>
      <w:r w:rsidR="0089115E" w:rsidRPr="00193E6E">
        <w:rPr>
          <w:rFonts w:ascii="Arial" w:hAnsi="Arial" w:cs="Arial"/>
          <w:sz w:val="22"/>
          <w:szCs w:val="22"/>
        </w:rPr>
        <w:t>kwalifikowalny</w:t>
      </w:r>
      <w:r w:rsidRPr="00193E6E">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193E6E">
        <w:rPr>
          <w:rFonts w:ascii="Arial" w:hAnsi="Arial"/>
          <w:sz w:val="22"/>
        </w:rPr>
        <w:t>.</w:t>
      </w:r>
    </w:p>
    <w:p w14:paraId="3000C656" w14:textId="62E1B9AB" w:rsidR="000242BB" w:rsidRPr="003F6437"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sz w:val="22"/>
        </w:rPr>
        <w:t xml:space="preserve">W </w:t>
      </w:r>
      <w:r w:rsidRPr="00193E6E">
        <w:rPr>
          <w:rFonts w:ascii="Arial" w:hAnsi="Arial" w:cs="Arial"/>
          <w:sz w:val="22"/>
          <w:szCs w:val="22"/>
        </w:rPr>
        <w:t>przypadku projektów, w których wystąpi pomoc publiczna, bez względu na łączną wartość projektu,  podatek VAT będzie kwalifikowalny jedynie w przypadku</w:t>
      </w:r>
      <w:r w:rsidR="00255DFB">
        <w:rPr>
          <w:rFonts w:ascii="Arial" w:hAnsi="Arial" w:cs="Arial"/>
          <w:sz w:val="22"/>
          <w:szCs w:val="22"/>
        </w:rPr>
        <w:t>,</w:t>
      </w:r>
      <w:r w:rsidRPr="00193E6E">
        <w:rPr>
          <w:rFonts w:ascii="Arial" w:hAnsi="Arial" w:cs="Arial"/>
          <w:sz w:val="22"/>
          <w:szCs w:val="22"/>
        </w:rPr>
        <w:t xml:space="preserve"> gdy brak jest prawnej możliwości odzyskania podatku VAT zgodnie z przepisami prawa krajowego. W związku z powyższym w tym przypadku IP FEPZ zawsze weryfikować będzie status podatnika (Beneficjent/Partner/ Realizator - odpowiednio) na portalu </w:t>
      </w:r>
      <w:hyperlink r:id="rId27"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193E6E">
        <w:rPr>
          <w:rFonts w:ascii="Arial" w:hAnsi="Arial"/>
          <w:sz w:val="22"/>
        </w:rPr>
        <w:t xml:space="preserve"> umowy</w:t>
      </w:r>
      <w:r w:rsidR="00EA642E">
        <w:rPr>
          <w:rFonts w:ascii="Arial" w:hAnsi="Arial" w:cs="Arial"/>
          <w:sz w:val="22"/>
          <w:szCs w:val="22"/>
        </w:rPr>
        <w:t>.</w:t>
      </w:r>
    </w:p>
    <w:p w14:paraId="089CB7C4" w14:textId="77777777" w:rsidR="003F6437" w:rsidRPr="00193E6E" w:rsidRDefault="003F6437" w:rsidP="003F6437">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lang w:val="x-none" w:eastAsia="x-none"/>
        </w:rPr>
      </w:pPr>
    </w:p>
    <w:p w14:paraId="408F09D4" w14:textId="77777777" w:rsidR="004E75AD" w:rsidRPr="00EA642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24" w:name="_Toc425140358"/>
      <w:bookmarkStart w:id="1125" w:name="_Toc218231724"/>
      <w:r w:rsidRPr="00EA642E">
        <w:rPr>
          <w:rFonts w:ascii="Arial" w:hAnsi="Arial" w:cs="Arial"/>
          <w:i w:val="0"/>
          <w:sz w:val="22"/>
          <w:szCs w:val="22"/>
        </w:rPr>
        <w:t>Cross-financing</w:t>
      </w:r>
      <w:bookmarkEnd w:id="1124"/>
      <w:bookmarkEnd w:id="1125"/>
      <w:r w:rsidRPr="00EA642E">
        <w:rPr>
          <w:rFonts w:ascii="Arial" w:hAnsi="Arial" w:cs="Arial"/>
          <w:i w:val="0"/>
          <w:sz w:val="22"/>
          <w:szCs w:val="22"/>
        </w:rPr>
        <w:t xml:space="preserve"> </w:t>
      </w:r>
    </w:p>
    <w:p w14:paraId="4A78EBDF" w14:textId="3ACB6E80" w:rsidR="003B227E" w:rsidRPr="00193E6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W projekcie istnieje możliwość rozliczenia niektórych wydatków w ramach cross-financing.</w:t>
      </w:r>
    </w:p>
    <w:p w14:paraId="1BFDAC65"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6DCB651F"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EF34C93"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6CD760C"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5336919C" w14:textId="10C501D1"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Dla przedmiotowego naboru maksymalny poziom wydatków w ramach cross-financingu wynosi </w:t>
      </w:r>
      <w:r w:rsidR="008079F0">
        <w:rPr>
          <w:rFonts w:ascii="Arial" w:hAnsi="Arial" w:cs="Arial"/>
          <w:sz w:val="22"/>
          <w:szCs w:val="22"/>
        </w:rPr>
        <w:t>20</w:t>
      </w:r>
      <w:r w:rsidRPr="00AA63AA">
        <w:rPr>
          <w:rFonts w:ascii="Arial" w:hAnsi="Arial" w:cs="Arial"/>
          <w:sz w:val="22"/>
          <w:szCs w:val="22"/>
        </w:rPr>
        <w:t>% całkowitych wydatków kwalifikowanych projektu.</w:t>
      </w:r>
    </w:p>
    <w:p w14:paraId="23EE3A53" w14:textId="221DC43C" w:rsidR="00276058" w:rsidRPr="00276058" w:rsidRDefault="00276058" w:rsidP="00ED0F82">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rPr>
        <w:t>Wydatki poniesione w ramach cross-financingu na infrastrukturę i nieruchomości podlegają obowiązkowi zachowania trwałości (dotyczy pkt.</w:t>
      </w:r>
      <w:r>
        <w:rPr>
          <w:rFonts w:ascii="Arial" w:hAnsi="Arial" w:cs="Arial"/>
          <w:sz w:val="22"/>
          <w:szCs w:val="22"/>
        </w:rPr>
        <w:t xml:space="preserve"> 6 ppkt. </w:t>
      </w:r>
      <w:r w:rsidRPr="008A15C4">
        <w:rPr>
          <w:rFonts w:ascii="Arial" w:hAnsi="Arial" w:cs="Arial"/>
          <w:sz w:val="22"/>
          <w:szCs w:val="22"/>
        </w:rPr>
        <w:t xml:space="preserve">a oraz b podrozdziału </w:t>
      </w:r>
      <w:r>
        <w:rPr>
          <w:rFonts w:ascii="Arial" w:hAnsi="Arial" w:cs="Arial"/>
          <w:sz w:val="22"/>
          <w:szCs w:val="22"/>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rPr>
        <w:t>.</w:t>
      </w:r>
    </w:p>
    <w:p w14:paraId="7CA1D2F9" w14:textId="2212EA55" w:rsidR="006C3D16" w:rsidRDefault="003B227E" w:rsidP="00074C0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Szczegółowe zasady dotyczące cross-financingu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stanowiąc</w:t>
      </w:r>
      <w:r w:rsidR="008079F0">
        <w:rPr>
          <w:rFonts w:ascii="Arial" w:hAnsi="Arial" w:cs="Arial"/>
          <w:sz w:val="22"/>
          <w:szCs w:val="22"/>
        </w:rPr>
        <w:t>e</w:t>
      </w:r>
      <w:r w:rsidRPr="00AA63AA">
        <w:rPr>
          <w:rFonts w:ascii="Arial" w:hAnsi="Arial" w:cs="Arial"/>
          <w:sz w:val="22"/>
          <w:szCs w:val="22"/>
        </w:rPr>
        <w:t xml:space="preserve"> </w:t>
      </w:r>
      <w:r w:rsidR="00083205" w:rsidRPr="00AA63AA">
        <w:rPr>
          <w:rFonts w:ascii="Arial" w:hAnsi="Arial" w:cs="Arial"/>
          <w:sz w:val="22"/>
          <w:szCs w:val="22"/>
        </w:rPr>
        <w:t>załącznik</w:t>
      </w:r>
      <w:r w:rsidR="008079F0">
        <w:rPr>
          <w:rFonts w:ascii="Arial" w:hAnsi="Arial" w:cs="Arial"/>
          <w:sz w:val="22"/>
          <w:szCs w:val="22"/>
        </w:rPr>
        <w:t>i</w:t>
      </w:r>
      <w:r w:rsidRPr="00AA63AA">
        <w:rPr>
          <w:rFonts w:ascii="Arial" w:hAnsi="Arial" w:cs="Arial"/>
          <w:sz w:val="22"/>
          <w:szCs w:val="22"/>
        </w:rPr>
        <w:t xml:space="preserve"> nr </w:t>
      </w:r>
      <w:r w:rsidR="008079F0" w:rsidRPr="00C1583B">
        <w:rPr>
          <w:rFonts w:ascii="Arial" w:hAnsi="Arial" w:cs="Arial"/>
          <w:sz w:val="22"/>
          <w:szCs w:val="22"/>
        </w:rPr>
        <w:t>7.2.1</w:t>
      </w:r>
      <w:r w:rsidR="005E1FB3">
        <w:rPr>
          <w:rFonts w:ascii="Arial" w:hAnsi="Arial" w:cs="Arial"/>
          <w:sz w:val="22"/>
          <w:szCs w:val="22"/>
        </w:rPr>
        <w:t xml:space="preserve"> oraz </w:t>
      </w:r>
      <w:r w:rsidR="008079F0" w:rsidRPr="00C1583B">
        <w:rPr>
          <w:rFonts w:ascii="Arial" w:hAnsi="Arial" w:cs="Arial"/>
          <w:sz w:val="22"/>
          <w:szCs w:val="22"/>
        </w:rPr>
        <w:t xml:space="preserve">7.2.2 </w:t>
      </w:r>
      <w:r w:rsidRPr="00C1583B">
        <w:rPr>
          <w:rFonts w:ascii="Arial" w:hAnsi="Arial" w:cs="Arial"/>
          <w:sz w:val="22"/>
          <w:szCs w:val="22"/>
        </w:rPr>
        <w:t>do niniejszego Regulaminu</w:t>
      </w:r>
      <w:r w:rsidR="00962ABB" w:rsidRPr="00C1583B">
        <w:rPr>
          <w:rFonts w:ascii="Arial" w:hAnsi="Arial" w:cs="Arial"/>
          <w:sz w:val="22"/>
          <w:szCs w:val="22"/>
        </w:rPr>
        <w:t xml:space="preserve"> wyboru</w:t>
      </w:r>
      <w:r w:rsidRPr="00C1583B">
        <w:rPr>
          <w:rFonts w:ascii="Arial" w:hAnsi="Arial" w:cs="Arial"/>
          <w:sz w:val="22"/>
          <w:szCs w:val="22"/>
        </w:rPr>
        <w:t>.</w:t>
      </w:r>
    </w:p>
    <w:p w14:paraId="4E5F99E1" w14:textId="77777777" w:rsidR="006C3D16" w:rsidRPr="00AD57CD" w:rsidRDefault="006C3D16" w:rsidP="00AD57CD">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D57CD">
        <w:rPr>
          <w:rFonts w:ascii="Arial" w:hAnsi="Arial" w:cs="Arial"/>
          <w:sz w:val="22"/>
          <w:szCs w:val="22"/>
        </w:rPr>
        <w:t xml:space="preserve">Na podstawie </w:t>
      </w:r>
      <w:proofErr w:type="spellStart"/>
      <w:r w:rsidRPr="00AD57CD">
        <w:rPr>
          <w:rFonts w:ascii="Arial" w:hAnsi="Arial" w:cs="Arial"/>
          <w:sz w:val="22"/>
          <w:szCs w:val="22"/>
        </w:rPr>
        <w:t>wyłączeń</w:t>
      </w:r>
      <w:proofErr w:type="spellEnd"/>
      <w:r w:rsidRPr="00AD57CD">
        <w:rPr>
          <w:rFonts w:ascii="Arial" w:hAnsi="Arial" w:cs="Arial"/>
          <w:sz w:val="22"/>
          <w:szCs w:val="22"/>
        </w:rPr>
        <w:t xml:space="preserve"> wskazanych w art. 7 rozporządzenia PE i Rady (UE) 2021/1058 z 24 czerwca 2021 r. właściwego dla EFRR i FS, wykluczono możliwość finansowania jakichkolwiek działań/inwestycji realizowanych w ramach projektu, powiązanych z paliwami kopalnymi. </w:t>
      </w:r>
    </w:p>
    <w:p w14:paraId="449F18F1" w14:textId="77777777" w:rsidR="006C3D16" w:rsidRPr="005572D8" w:rsidRDefault="006C3D16" w:rsidP="006C3D16">
      <w:pPr>
        <w:autoSpaceDE w:val="0"/>
        <w:autoSpaceDN w:val="0"/>
        <w:adjustRightInd w:val="0"/>
        <w:spacing w:before="120" w:after="120" w:line="271" w:lineRule="auto"/>
        <w:rPr>
          <w:rFonts w:ascii="Arial" w:hAnsi="Arial" w:cs="Arial"/>
          <w:sz w:val="22"/>
          <w:szCs w:val="22"/>
        </w:rPr>
      </w:pPr>
      <w:r w:rsidRPr="005572D8">
        <w:rPr>
          <w:rFonts w:ascii="Arial" w:hAnsi="Arial" w:cs="Arial"/>
          <w:sz w:val="22"/>
          <w:szCs w:val="22"/>
        </w:rPr>
        <w:t>Należy mieć na uwadze, że jeśli Wnioskodawca oznaczy wydatki w projekcie cross- </w:t>
      </w:r>
      <w:proofErr w:type="spellStart"/>
      <w:r w:rsidRPr="005572D8">
        <w:rPr>
          <w:rFonts w:ascii="Arial" w:hAnsi="Arial" w:cs="Arial"/>
          <w:sz w:val="22"/>
          <w:szCs w:val="22"/>
        </w:rPr>
        <w:t>financingiem</w:t>
      </w:r>
      <w:proofErr w:type="spellEnd"/>
      <w:r w:rsidRPr="005572D8">
        <w:rPr>
          <w:rFonts w:ascii="Arial" w:hAnsi="Arial" w:cs="Arial"/>
          <w:sz w:val="22"/>
          <w:szCs w:val="22"/>
        </w:rPr>
        <w:t>, to są one ponoszone w oparciu o zasady kwalifikowalności właściwe</w:t>
      </w:r>
      <w:r>
        <w:rPr>
          <w:rFonts w:ascii="Arial" w:hAnsi="Arial" w:cs="Arial"/>
          <w:sz w:val="22"/>
          <w:szCs w:val="22"/>
        </w:rPr>
        <w:t xml:space="preserve"> </w:t>
      </w:r>
      <w:r w:rsidRPr="00EF20BA">
        <w:rPr>
          <w:rFonts w:ascii="Arial" w:hAnsi="Arial" w:cs="Arial"/>
          <w:sz w:val="22"/>
          <w:szCs w:val="22"/>
        </w:rPr>
        <w:t>dla drugiego funduszu. W praktyce oznacza to, że projekt z EFS+, w przypadku zaplanowania wydatków w ramach cross-financingu, musi uwzględniać przesądzenia właściwe dla EFRR, w</w:t>
      </w:r>
      <w:r>
        <w:rPr>
          <w:rFonts w:ascii="Arial" w:hAnsi="Arial" w:cs="Arial"/>
          <w:sz w:val="22"/>
          <w:szCs w:val="22"/>
        </w:rPr>
        <w:t> </w:t>
      </w:r>
      <w:r w:rsidRPr="00EF20BA">
        <w:rPr>
          <w:rFonts w:ascii="Arial" w:hAnsi="Arial" w:cs="Arial"/>
          <w:sz w:val="22"/>
          <w:szCs w:val="22"/>
        </w:rPr>
        <w:t xml:space="preserve">tym zakaz odnoszący się do paliw kopalnych </w:t>
      </w:r>
      <w:r w:rsidRPr="00EF20BA">
        <w:rPr>
          <w:rFonts w:ascii="Arial" w:hAnsi="Arial" w:cs="Arial"/>
          <w:b/>
          <w:color w:val="000000"/>
          <w:sz w:val="22"/>
          <w:szCs w:val="22"/>
        </w:rPr>
        <w:t xml:space="preserve">co oznacza, że </w:t>
      </w:r>
      <w:r>
        <w:rPr>
          <w:rFonts w:ascii="Arial" w:hAnsi="Arial" w:cs="Arial"/>
          <w:b/>
          <w:color w:val="000000"/>
          <w:sz w:val="22"/>
          <w:szCs w:val="22"/>
        </w:rPr>
        <w:t> </w:t>
      </w:r>
      <w:r w:rsidRPr="00EF20BA">
        <w:rPr>
          <w:rFonts w:ascii="Arial" w:hAnsi="Arial" w:cs="Arial"/>
          <w:b/>
          <w:color w:val="000000"/>
          <w:sz w:val="22"/>
          <w:szCs w:val="22"/>
        </w:rPr>
        <w:t>sprzęty i pojazdy zakupione w projekcie nie mogą być zasilane paliwami kopalnymi takimi jak ropa/benzyna/gaz</w:t>
      </w:r>
      <w:r w:rsidRPr="00EF20BA">
        <w:rPr>
          <w:rFonts w:ascii="Arial" w:hAnsi="Arial" w:cs="Arial"/>
          <w:sz w:val="22"/>
          <w:szCs w:val="22"/>
        </w:rPr>
        <w:t>.</w:t>
      </w:r>
    </w:p>
    <w:p w14:paraId="27850A59" w14:textId="77777777" w:rsidR="004E75AD" w:rsidRPr="00074C00" w:rsidRDefault="004E75AD" w:rsidP="00AD57CD">
      <w:pPr>
        <w:pStyle w:val="Akapitzlist"/>
        <w:autoSpaceDE w:val="0"/>
        <w:autoSpaceDN w:val="0"/>
        <w:adjustRightInd w:val="0"/>
        <w:spacing w:before="120" w:after="120" w:line="271" w:lineRule="auto"/>
        <w:ind w:left="0"/>
        <w:contextualSpacing w:val="0"/>
        <w:rPr>
          <w:rFonts w:ascii="Arial" w:hAnsi="Arial" w:cs="Arial"/>
          <w:iCs/>
          <w:sz w:val="22"/>
          <w:szCs w:val="22"/>
        </w:rPr>
      </w:pPr>
    </w:p>
    <w:p w14:paraId="35EABCE4" w14:textId="4AB485D6"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26" w:name="_Toc425140359"/>
      <w:bookmarkStart w:id="1127" w:name="_Toc218231725"/>
      <w:r w:rsidRPr="00AA63AA">
        <w:rPr>
          <w:rFonts w:ascii="Arial" w:hAnsi="Arial" w:cs="Arial"/>
          <w:i w:val="0"/>
          <w:sz w:val="22"/>
          <w:szCs w:val="22"/>
        </w:rPr>
        <w:t>Zabezpieczenie prawidłowej realizacji umowy</w:t>
      </w:r>
      <w:bookmarkEnd w:id="1126"/>
      <w:bookmarkEnd w:id="1127"/>
    </w:p>
    <w:p w14:paraId="095D5863" w14:textId="417FD2AF"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w:t>
      </w:r>
      <w:r w:rsidRPr="00AA63AA">
        <w:rPr>
          <w:rFonts w:ascii="Arial" w:hAnsi="Arial" w:cs="Arial"/>
          <w:sz w:val="22"/>
          <w:szCs w:val="22"/>
        </w:rPr>
        <w:t>nie przewiduje się zabezpieczenia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7ECEC829" w14:textId="77777777" w:rsidR="0068339A" w:rsidRPr="00AA63AA" w:rsidRDefault="0068339A">
      <w:pPr>
        <w:pStyle w:val="Styl9"/>
      </w:pPr>
      <w:bookmarkStart w:id="1128" w:name="_Toc441580673"/>
      <w:bookmarkStart w:id="1129" w:name="_Toc441580824"/>
      <w:bookmarkStart w:id="1130" w:name="_Toc441588562"/>
      <w:bookmarkStart w:id="1131" w:name="_Toc441588931"/>
      <w:bookmarkStart w:id="1132" w:name="_Toc441580674"/>
      <w:bookmarkStart w:id="1133" w:name="_Toc441580825"/>
      <w:bookmarkStart w:id="1134" w:name="_Toc441588563"/>
      <w:bookmarkStart w:id="1135" w:name="_Toc441588932"/>
      <w:bookmarkStart w:id="1136" w:name="_Toc441580675"/>
      <w:bookmarkStart w:id="1137" w:name="_Toc441580826"/>
      <w:bookmarkStart w:id="1138" w:name="_Toc441588564"/>
      <w:bookmarkStart w:id="1139" w:name="_Toc441588933"/>
      <w:bookmarkStart w:id="1140" w:name="_Toc441580676"/>
      <w:bookmarkStart w:id="1141" w:name="_Toc441580827"/>
      <w:bookmarkStart w:id="1142" w:name="_Toc441588565"/>
      <w:bookmarkStart w:id="1143" w:name="_Toc441588934"/>
      <w:bookmarkStart w:id="1144" w:name="_Toc441580677"/>
      <w:bookmarkStart w:id="1145" w:name="_Toc441580828"/>
      <w:bookmarkStart w:id="1146" w:name="_Toc441588566"/>
      <w:bookmarkStart w:id="1147" w:name="_Toc441588935"/>
      <w:bookmarkStart w:id="1148" w:name="_Toc441580678"/>
      <w:bookmarkStart w:id="1149" w:name="_Toc441580829"/>
      <w:bookmarkStart w:id="1150" w:name="_Toc441588567"/>
      <w:bookmarkStart w:id="1151" w:name="_Toc441588936"/>
      <w:bookmarkStart w:id="1152" w:name="_Toc441580679"/>
      <w:bookmarkStart w:id="1153" w:name="_Toc441580830"/>
      <w:bookmarkStart w:id="1154" w:name="_Toc441588568"/>
      <w:bookmarkStart w:id="1155" w:name="_Toc441588937"/>
      <w:bookmarkStart w:id="1156" w:name="_Toc441580680"/>
      <w:bookmarkStart w:id="1157" w:name="_Toc441580831"/>
      <w:bookmarkStart w:id="1158" w:name="_Toc441588569"/>
      <w:bookmarkStart w:id="1159" w:name="_Toc441588938"/>
      <w:bookmarkStart w:id="1160" w:name="_Toc425140354"/>
      <w:bookmarkStart w:id="1161" w:name="_Toc135074548"/>
      <w:bookmarkStart w:id="1162" w:name="_Toc218231726"/>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r w:rsidRPr="00AA63AA">
        <w:t>Szczegółowy budżet projektu</w:t>
      </w:r>
      <w:bookmarkEnd w:id="1160"/>
      <w:bookmarkEnd w:id="1161"/>
      <w:bookmarkEnd w:id="1162"/>
    </w:p>
    <w:p w14:paraId="5DE1D257"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63"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3B4F40C7" w14:textId="717D6C54"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t>
      </w:r>
      <w:r w:rsidR="00F52CCE">
        <w:rPr>
          <w:rFonts w:ascii="Arial" w:hAnsi="Arial" w:cs="Arial"/>
          <w:sz w:val="22"/>
          <w:szCs w:val="22"/>
        </w:rPr>
        <w:t>towarów</w:t>
      </w:r>
      <w:r w:rsidRPr="00AA63AA">
        <w:rPr>
          <w:rFonts w:ascii="Arial" w:hAnsi="Arial" w:cs="Arial"/>
          <w:sz w:val="22"/>
          <w:szCs w:val="22"/>
        </w:rPr>
        <w:t xml:space="preserve"> i usług </w:t>
      </w:r>
      <w:r w:rsidR="00F52CCE">
        <w:rPr>
          <w:rFonts w:ascii="Arial" w:hAnsi="Arial" w:cs="Arial"/>
          <w:sz w:val="22"/>
          <w:szCs w:val="22"/>
        </w:rPr>
        <w:t xml:space="preserve">dla programu </w:t>
      </w:r>
      <w:r w:rsidRPr="00AA63AA">
        <w:rPr>
          <w:rFonts w:ascii="Arial" w:hAnsi="Arial" w:cs="Arial"/>
          <w:sz w:val="22"/>
          <w:szCs w:val="22"/>
        </w:rPr>
        <w:t xml:space="preserve">FEPZ 2021–2027, stanowiącym </w:t>
      </w:r>
      <w:r w:rsidR="00E36BB7" w:rsidRPr="00AA63AA">
        <w:rPr>
          <w:rFonts w:ascii="Arial" w:hAnsi="Arial" w:cs="Arial"/>
          <w:sz w:val="22"/>
          <w:szCs w:val="22"/>
        </w:rPr>
        <w:t>załącznik</w:t>
      </w:r>
      <w:r w:rsidRPr="00AA63AA">
        <w:rPr>
          <w:rFonts w:ascii="Arial" w:hAnsi="Arial" w:cs="Arial"/>
          <w:sz w:val="22"/>
          <w:szCs w:val="22"/>
        </w:rPr>
        <w:t xml:space="preserve"> nr</w:t>
      </w:r>
      <w:r w:rsidR="004F1362">
        <w:rPr>
          <w:rFonts w:ascii="Arial" w:hAnsi="Arial" w:cs="Arial"/>
          <w:sz w:val="22"/>
          <w:szCs w:val="22"/>
        </w:rPr>
        <w:t xml:space="preserve"> 7.9</w:t>
      </w:r>
      <w:r w:rsidR="00AD57CD">
        <w:rPr>
          <w:rFonts w:ascii="Arial" w:hAnsi="Arial" w:cs="Arial"/>
          <w:sz w:val="22"/>
          <w:szCs w:val="22"/>
        </w:rPr>
        <w:t xml:space="preserve"> </w:t>
      </w:r>
      <w:r w:rsidRPr="00AA63AA">
        <w:rPr>
          <w:rFonts w:ascii="Arial" w:hAnsi="Arial" w:cs="Arial"/>
          <w:sz w:val="22"/>
          <w:szCs w:val="22"/>
        </w:rPr>
        <w:t xml:space="preserve">do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6A74DEB8" w14:textId="151482DC"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Koszty bezpośrednie w projekcie rozliczane są na podstawie rzeczywiście poniesionych wydatków</w:t>
      </w:r>
      <w:r w:rsidR="00A47790" w:rsidRPr="00AA63AA">
        <w:rPr>
          <w:rFonts w:ascii="Arial" w:hAnsi="Arial" w:cs="Arial"/>
          <w:sz w:val="22"/>
          <w:szCs w:val="22"/>
        </w:rPr>
        <w:t xml:space="preserve"> oraz za pomocą stawki jednostkowej (jeśli dotyczy)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20911D2D"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7A190323"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2C9A53F8" w14:textId="746B53CA"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4F1362" w:rsidRPr="00F4775B">
        <w:rPr>
          <w:rFonts w:ascii="Arial" w:hAnsi="Arial" w:cs="Arial"/>
          <w:sz w:val="22"/>
          <w:szCs w:val="22"/>
        </w:rPr>
        <w:t>wzor</w:t>
      </w:r>
      <w:r w:rsidR="00E54510">
        <w:rPr>
          <w:rFonts w:ascii="Arial" w:hAnsi="Arial" w:cs="Arial"/>
          <w:sz w:val="22"/>
          <w:szCs w:val="22"/>
        </w:rPr>
        <w:t>ze</w:t>
      </w:r>
      <w:r w:rsidR="004F1362" w:rsidRPr="00F4775B">
        <w:rPr>
          <w:rFonts w:ascii="Arial" w:hAnsi="Arial" w:cs="Arial"/>
          <w:sz w:val="22"/>
          <w:szCs w:val="22"/>
        </w:rPr>
        <w:t xml:space="preserve"> </w:t>
      </w:r>
      <w:bookmarkStart w:id="1164" w:name="_Hlk215215605"/>
      <w:r w:rsidR="004F1362">
        <w:rPr>
          <w:rFonts w:ascii="Arial" w:hAnsi="Arial" w:cs="Arial"/>
          <w:i/>
          <w:sz w:val="22"/>
          <w:szCs w:val="22"/>
        </w:rPr>
        <w:t>Umowy</w:t>
      </w:r>
      <w:r w:rsidR="004F1362" w:rsidRPr="006C2A11">
        <w:rPr>
          <w:rFonts w:ascii="Arial" w:hAnsi="Arial" w:cs="Arial"/>
          <w:i/>
          <w:sz w:val="22"/>
          <w:szCs w:val="22"/>
        </w:rPr>
        <w:t xml:space="preserve"> o dofinansowanie projektu współfinansowanego ze środków EFS + w ramach FEPZ 2021</w:t>
      </w:r>
      <w:bookmarkEnd w:id="1164"/>
      <w:r w:rsidR="004F1362" w:rsidRPr="006C2A11">
        <w:rPr>
          <w:rFonts w:ascii="Arial" w:hAnsi="Arial" w:cs="Arial"/>
          <w:i/>
          <w:sz w:val="22"/>
          <w:szCs w:val="22"/>
        </w:rPr>
        <w:t>-</w:t>
      </w:r>
      <w:r w:rsidR="00D844B6">
        <w:rPr>
          <w:rFonts w:ascii="Arial" w:hAnsi="Arial" w:cs="Arial"/>
          <w:i/>
          <w:sz w:val="22"/>
          <w:szCs w:val="22"/>
        </w:rPr>
        <w:t>2027</w:t>
      </w:r>
      <w:r w:rsidR="004F1362" w:rsidRPr="00F4775B">
        <w:rPr>
          <w:rFonts w:ascii="Arial" w:hAnsi="Arial" w:cs="Arial"/>
          <w:i/>
          <w:sz w:val="22"/>
          <w:szCs w:val="22"/>
        </w:rPr>
        <w:t xml:space="preserve"> </w:t>
      </w:r>
      <w:r w:rsidR="004F1362" w:rsidRPr="00F4775B">
        <w:rPr>
          <w:rFonts w:ascii="Arial" w:hAnsi="Arial" w:cs="Arial"/>
          <w:sz w:val="22"/>
          <w:szCs w:val="22"/>
        </w:rPr>
        <w:t>stanowiąc</w:t>
      </w:r>
      <w:r w:rsidR="0055588E">
        <w:rPr>
          <w:rFonts w:ascii="Arial" w:hAnsi="Arial" w:cs="Arial"/>
          <w:sz w:val="22"/>
          <w:szCs w:val="22"/>
        </w:rPr>
        <w:t>ej</w:t>
      </w:r>
      <w:r w:rsidR="004F1362" w:rsidRPr="00F4775B">
        <w:rPr>
          <w:rFonts w:ascii="Arial" w:hAnsi="Arial" w:cs="Arial"/>
          <w:sz w:val="22"/>
          <w:szCs w:val="22"/>
        </w:rPr>
        <w:t xml:space="preserve"> załącznik</w:t>
      </w:r>
      <w:r w:rsidR="004F1362">
        <w:rPr>
          <w:rFonts w:ascii="Arial" w:hAnsi="Arial" w:cs="Arial"/>
          <w:sz w:val="22"/>
          <w:szCs w:val="22"/>
        </w:rPr>
        <w:t>i</w:t>
      </w:r>
      <w:r w:rsidR="004F1362" w:rsidRPr="00F4775B">
        <w:rPr>
          <w:rFonts w:ascii="Arial" w:hAnsi="Arial" w:cs="Arial"/>
          <w:sz w:val="22"/>
          <w:szCs w:val="22"/>
        </w:rPr>
        <w:t xml:space="preserve"> nr </w:t>
      </w:r>
      <w:r w:rsidR="004F1362">
        <w:rPr>
          <w:rFonts w:ascii="Arial" w:hAnsi="Arial" w:cs="Arial"/>
          <w:i/>
          <w:sz w:val="22"/>
          <w:szCs w:val="22"/>
        </w:rPr>
        <w:t>7</w:t>
      </w:r>
      <w:r w:rsidR="004F1362" w:rsidRPr="00801A2B">
        <w:rPr>
          <w:rFonts w:ascii="Arial" w:hAnsi="Arial" w:cs="Arial"/>
          <w:sz w:val="22"/>
          <w:szCs w:val="22"/>
        </w:rPr>
        <w:t>.2.1</w:t>
      </w:r>
      <w:r w:rsidR="0055588E">
        <w:rPr>
          <w:rFonts w:ascii="Arial" w:hAnsi="Arial" w:cs="Arial"/>
          <w:sz w:val="22"/>
          <w:szCs w:val="22"/>
        </w:rPr>
        <w:t xml:space="preserve"> oraz </w:t>
      </w:r>
      <w:r w:rsidR="004F1362">
        <w:rPr>
          <w:rFonts w:ascii="Arial" w:hAnsi="Arial" w:cs="Arial"/>
          <w:i/>
          <w:sz w:val="22"/>
          <w:szCs w:val="22"/>
        </w:rPr>
        <w:t>7.2.2</w:t>
      </w:r>
      <w:r w:rsidR="0055588E">
        <w:rPr>
          <w:rFonts w:ascii="Arial" w:hAnsi="Arial" w:cs="Arial"/>
          <w:sz w:val="22"/>
          <w:szCs w:val="22"/>
        </w:rPr>
        <w:t>.</w:t>
      </w:r>
      <w:r w:rsidR="00AD0DE6">
        <w:rPr>
          <w:rFonts w:ascii="Arial" w:hAnsi="Arial" w:cs="Arial"/>
          <w:sz w:val="22"/>
          <w:szCs w:val="22"/>
        </w:rPr>
        <w:t xml:space="preserve">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37942D7B" w14:textId="3D873353" w:rsidR="00A47790" w:rsidRPr="00AA63AA" w:rsidRDefault="00A47790">
      <w:pPr>
        <w:pStyle w:val="Styl9"/>
      </w:pPr>
      <w:bookmarkStart w:id="1165" w:name="_Toc425140361"/>
      <w:bookmarkStart w:id="1166" w:name="_Toc135074552"/>
      <w:bookmarkStart w:id="1167" w:name="_Toc218231727"/>
      <w:r w:rsidRPr="00AA63AA">
        <w:t>Uproszczone metody rozliczania wydatków</w:t>
      </w:r>
      <w:bookmarkEnd w:id="1165"/>
      <w:r w:rsidRPr="00AA63AA">
        <w:rPr>
          <w:lang w:val="pl-PL"/>
        </w:rPr>
        <w:t xml:space="preserve"> kosztów bezpośrednich</w:t>
      </w:r>
      <w:bookmarkEnd w:id="1166"/>
      <w:bookmarkEnd w:id="1167"/>
    </w:p>
    <w:p w14:paraId="3587C5CF" w14:textId="6673A982"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 xml:space="preserve">W przedmiotowym naborze możliwe jest rozliczenie wyłącznie części wydatków za pomocą stawki jednostkowej: </w:t>
      </w:r>
      <w:bookmarkStart w:id="1168" w:name="_Hlk215215744"/>
      <w:r w:rsidR="004B1EB3" w:rsidRPr="00210E13">
        <w:rPr>
          <w:rFonts w:ascii="Arial" w:hAnsi="Arial"/>
          <w:sz w:val="22"/>
        </w:rPr>
        <w:t xml:space="preserve">koszt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bookmarkEnd w:id="1168"/>
      <w:r w:rsidRPr="00AA63AA">
        <w:rPr>
          <w:rFonts w:ascii="Arial" w:hAnsi="Arial"/>
          <w:sz w:val="22"/>
        </w:rPr>
        <w:t>W przypadku rozliczania kosztu konkretne</w:t>
      </w:r>
      <w:r w:rsidR="004B1EB3">
        <w:rPr>
          <w:rFonts w:ascii="Arial" w:hAnsi="Arial"/>
          <w:sz w:val="22"/>
        </w:rPr>
        <w:t>go</w:t>
      </w:r>
      <w:r w:rsidRPr="00AA63AA">
        <w:rPr>
          <w:rFonts w:ascii="Arial" w:hAnsi="Arial"/>
          <w:sz w:val="22"/>
        </w:rPr>
        <w:t xml:space="preserve">  działania stawkami jednostkowymi, w budżecie projektu we wniosku o dofinansowanie wykazywane są usługi/ działania objęte stawką jednostkową i dokonywane jest dla nich wyliczenie wydatku kwalifikowalnego poprzez przemnożenie ustalonej stawki dla danej usługi przez liczbę usług wskazanych we wniosku o dofinasowanie projektu</w:t>
      </w:r>
      <w:r w:rsidR="00E54510">
        <w:rPr>
          <w:rFonts w:ascii="Arial" w:hAnsi="Arial"/>
          <w:sz w:val="22"/>
        </w:rPr>
        <w:t xml:space="preserve">. </w:t>
      </w:r>
    </w:p>
    <w:p w14:paraId="34BC712A"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p>
    <w:p w14:paraId="3C4E1F5E"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Wydatki rozliczane za pomocą stawek jednostkowych traktowane są jako wydatki poniesione. Nie ma obowiązku gromadzenia ani opisywania dokumentów księgowych w ramach projektu na potwierdzenie poniesienia wydatków.</w:t>
      </w:r>
    </w:p>
    <w:p w14:paraId="1C161B16"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Weryfikacja wydatków rozliczanych za pomocą stawek jednostkowych dokonywana jest w oparciu o faktyczny postęp w realizacji projektu i osiągnięte wskaźniki. Polega ona na sprawdzeniu, czy działania zadeklarowane przez beneficjenta zostały zrealizowane a określone w umowie o dofinansowanie projektu wskaźniki produktu lub rezultatu osiągnięte. Rozliczenie następuje według ustalonej stawki w zależności od faktycznie wykonanej ilości dóbr/usług w ramach projektu.</w:t>
      </w:r>
    </w:p>
    <w:p w14:paraId="1719EED7"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 xml:space="preserve">Weryfikacji podlega zgodność dostarczonych produktów lub zrealizowanych </w:t>
      </w:r>
      <w:r w:rsidRPr="00AA63AA">
        <w:rPr>
          <w:rFonts w:ascii="Arial" w:hAnsi="Arial"/>
          <w:sz w:val="22"/>
          <w:szCs w:val="22"/>
        </w:rPr>
        <w:t>usług/działań z założeniami określonymi we wniosku o dofinansowanie projektu.</w:t>
      </w:r>
    </w:p>
    <w:p w14:paraId="58EC6B65"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lang w:eastAsia="en-US"/>
        </w:rPr>
        <w:t>Beneficjent zobowiązuje się do realizacji stawki jednostkowej w zakresie i standardzie określonym we wniosku o dofinansowanie.</w:t>
      </w:r>
    </w:p>
    <w:p w14:paraId="00E0F1DD"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lang w:eastAsia="en-US"/>
        </w:rPr>
        <w:t xml:space="preserve">W przypadku niezrealizowania założonych w umowie o dofinansowanie projektu </w:t>
      </w:r>
      <w:r w:rsidRPr="00AA63AA">
        <w:rPr>
          <w:rFonts w:ascii="Arial" w:hAnsi="Arial" w:cs="Arial"/>
          <w:sz w:val="22"/>
          <w:szCs w:val="22"/>
          <w:lang w:eastAsia="en-US"/>
        </w:rPr>
        <w:lastRenderedPageBreak/>
        <w:t>wskaźników produktu lub rezultatu, za niezrealizowanie lub niewłaściwe zrealizowane działania objęte stawką jednostkową, zapłata nie następuje.</w:t>
      </w:r>
    </w:p>
    <w:p w14:paraId="50AB5B8A"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W przypadku zrealizowania stawki jednostkowej, niezgodnie z zakresem i standardem określonym we wniosku o dofinansowanie, przy jednoczesnym osiągnięciu wskaźników IP FEPZ może uznać część lub całość wydatków dotyczących stawki jednostkowej za niekwalifikowalnych.</w:t>
      </w:r>
    </w:p>
    <w:p w14:paraId="58E39613" w14:textId="77777777" w:rsidR="0068339A" w:rsidRPr="00AA63AA" w:rsidRDefault="00A47790" w:rsidP="00225084">
      <w:pPr>
        <w:pStyle w:val="Akapitzlist"/>
        <w:widowControl w:val="0"/>
        <w:shd w:val="clear" w:color="auto" w:fill="FFFFFF"/>
        <w:autoSpaceDE w:val="0"/>
        <w:autoSpaceDN w:val="0"/>
        <w:adjustRightInd w:val="0"/>
        <w:spacing w:before="120" w:after="120" w:line="271" w:lineRule="auto"/>
        <w:ind w:left="0"/>
        <w:contextualSpacing w:val="0"/>
      </w:pPr>
      <w:r w:rsidRPr="00AA63AA">
        <w:rPr>
          <w:rFonts w:ascii="Arial" w:hAnsi="Arial" w:cs="Arial"/>
          <w:sz w:val="22"/>
          <w:szCs w:val="22"/>
        </w:rPr>
        <w:t>W zakresie wskaźników, innych niż bezpośrednio związanych z wykonaniem stawki jednostkowej, określonych we wniosku o dofinansowanie, stosuje się regułę proporcjonalności, o której mowa w Wytycznych dotyczących kwalifikowalności wydatków na lata 2021-2027.</w:t>
      </w:r>
      <w:bookmarkEnd w:id="1163"/>
    </w:p>
    <w:p w14:paraId="2E012D25"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69" w:name="_Toc441476818"/>
      <w:bookmarkStart w:id="1170" w:name="_Toc441479867"/>
      <w:bookmarkStart w:id="1171" w:name="_Toc441580682"/>
      <w:bookmarkStart w:id="1172" w:name="_Toc441580833"/>
      <w:bookmarkStart w:id="1173" w:name="_Toc441588571"/>
      <w:bookmarkStart w:id="1174" w:name="_Toc441588940"/>
      <w:bookmarkStart w:id="1175" w:name="_Toc441476819"/>
      <w:bookmarkStart w:id="1176" w:name="_Toc441479868"/>
      <w:bookmarkStart w:id="1177" w:name="_Toc441580683"/>
      <w:bookmarkStart w:id="1178" w:name="_Toc441580834"/>
      <w:bookmarkStart w:id="1179" w:name="_Toc441588572"/>
      <w:bookmarkStart w:id="1180" w:name="_Toc441588941"/>
      <w:bookmarkStart w:id="1181" w:name="_Toc441476820"/>
      <w:bookmarkStart w:id="1182" w:name="_Toc441479869"/>
      <w:bookmarkStart w:id="1183" w:name="_Toc441580684"/>
      <w:bookmarkStart w:id="1184" w:name="_Toc441580835"/>
      <w:bookmarkStart w:id="1185" w:name="_Toc441588573"/>
      <w:bookmarkStart w:id="1186" w:name="_Toc441588942"/>
      <w:bookmarkStart w:id="1187" w:name="_Toc441476821"/>
      <w:bookmarkStart w:id="1188" w:name="_Toc441479870"/>
      <w:bookmarkStart w:id="1189" w:name="_Toc441580685"/>
      <w:bookmarkStart w:id="1190" w:name="_Toc441580836"/>
      <w:bookmarkStart w:id="1191" w:name="_Toc441588574"/>
      <w:bookmarkStart w:id="1192" w:name="_Toc441588943"/>
      <w:bookmarkStart w:id="1193" w:name="_Toc441476822"/>
      <w:bookmarkStart w:id="1194" w:name="_Toc441479871"/>
      <w:bookmarkStart w:id="1195" w:name="_Toc441580686"/>
      <w:bookmarkStart w:id="1196" w:name="_Toc441580837"/>
      <w:bookmarkStart w:id="1197" w:name="_Toc441588575"/>
      <w:bookmarkStart w:id="1198" w:name="_Toc441588944"/>
      <w:bookmarkStart w:id="1199" w:name="_Toc430850049"/>
      <w:bookmarkStart w:id="1200" w:name="_Toc425140364"/>
      <w:bookmarkStart w:id="1201" w:name="_Toc21823172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r w:rsidRPr="00AA63AA">
        <w:rPr>
          <w:rFonts w:ascii="Arial" w:hAnsi="Arial" w:cs="Arial"/>
          <w:i w:val="0"/>
          <w:sz w:val="22"/>
          <w:szCs w:val="22"/>
        </w:rPr>
        <w:t>Pomoc Publiczna</w:t>
      </w:r>
      <w:bookmarkEnd w:id="1200"/>
      <w:bookmarkEnd w:id="1201"/>
    </w:p>
    <w:p w14:paraId="3C4E3D4D" w14:textId="781F5CA2" w:rsidR="00EC0B79" w:rsidRDefault="00B14507" w:rsidP="00F4538C">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W projektach objętych pomocą publiczną</w:t>
      </w:r>
      <w:r w:rsidR="0081284F" w:rsidRPr="00AA63AA">
        <w:rPr>
          <w:rStyle w:val="markedcontent"/>
          <w:rFonts w:ascii="Arial" w:hAnsi="Arial" w:cs="Arial"/>
          <w:sz w:val="22"/>
          <w:szCs w:val="22"/>
        </w:rPr>
        <w:t xml:space="preserve">/ de </w:t>
      </w:r>
      <w:proofErr w:type="spellStart"/>
      <w:r w:rsidR="0081284F" w:rsidRPr="00AA63AA">
        <w:rPr>
          <w:rStyle w:val="markedcontent"/>
          <w:rFonts w:ascii="Arial" w:hAnsi="Arial" w:cs="Arial"/>
          <w:sz w:val="22"/>
          <w:szCs w:val="22"/>
        </w:rPr>
        <w:t>minimis</w:t>
      </w:r>
      <w:proofErr w:type="spellEnd"/>
      <w:r w:rsidR="0081284F" w:rsidRPr="00AA63AA">
        <w:rPr>
          <w:rStyle w:val="markedcontent"/>
          <w:rFonts w:ascii="Arial" w:hAnsi="Arial" w:cs="Arial"/>
          <w:sz w:val="22"/>
          <w:szCs w:val="22"/>
        </w:rPr>
        <w:t xml:space="preserve"> realizacja projektów </w:t>
      </w:r>
      <w:r w:rsidRPr="00AA63AA">
        <w:rPr>
          <w:rStyle w:val="markedcontent"/>
          <w:rFonts w:ascii="Arial" w:hAnsi="Arial" w:cs="Arial"/>
          <w:sz w:val="22"/>
          <w:szCs w:val="22"/>
        </w:rPr>
        <w:t xml:space="preserve"> powinna odbywać się </w:t>
      </w:r>
      <w:r w:rsidR="003F6C34">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sidR="003F6C34">
        <w:rPr>
          <w:rFonts w:ascii="Arial" w:hAnsi="Arial" w:cs="Arial"/>
          <w:sz w:val="22"/>
          <w:szCs w:val="22"/>
        </w:rPr>
        <w:t xml:space="preserve">podstawy prawne wskazane w części 1.2.1 niniejszego </w:t>
      </w:r>
      <w:r w:rsidR="00E54510">
        <w:rPr>
          <w:rFonts w:ascii="Arial" w:hAnsi="Arial" w:cs="Arial"/>
          <w:sz w:val="22"/>
          <w:szCs w:val="22"/>
        </w:rPr>
        <w:t>R</w:t>
      </w:r>
      <w:r w:rsidR="003F6C34">
        <w:rPr>
          <w:rFonts w:ascii="Arial" w:hAnsi="Arial" w:cs="Arial"/>
          <w:sz w:val="22"/>
          <w:szCs w:val="22"/>
        </w:rPr>
        <w:t>egulaminu wyboru</w:t>
      </w:r>
      <w:r w:rsidR="003F6C34">
        <w:rPr>
          <w:rStyle w:val="markedcontent"/>
          <w:rFonts w:ascii="Arial" w:hAnsi="Arial" w:cs="Arial"/>
          <w:sz w:val="22"/>
          <w:szCs w:val="22"/>
        </w:rPr>
        <w:t>.</w:t>
      </w:r>
    </w:p>
    <w:p w14:paraId="209295A8" w14:textId="77777777" w:rsidR="003F6C34" w:rsidRPr="003F6F67" w:rsidRDefault="003F6C34" w:rsidP="002A046C">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328409FA" w14:textId="77777777" w:rsidR="00D040F9" w:rsidRPr="00AA63AA" w:rsidRDefault="00D040F9" w:rsidP="005B6381">
      <w:pPr>
        <w:pStyle w:val="NormalnyWeb"/>
        <w:spacing w:before="120" w:after="120" w:line="271" w:lineRule="auto"/>
        <w:rPr>
          <w:rFonts w:ascii="Arial" w:hAnsi="Arial" w:cs="Arial"/>
          <w:sz w:val="22"/>
          <w:szCs w:val="22"/>
        </w:rPr>
      </w:pPr>
    </w:p>
    <w:p w14:paraId="0E7F7B4A" w14:textId="6631B7D9"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202" w:name="_Toc430850052"/>
      <w:bookmarkStart w:id="1203" w:name="_Toc218231729"/>
      <w:bookmarkStart w:id="1204" w:name="_Toc425140365"/>
      <w:bookmarkEnd w:id="1202"/>
      <w:r w:rsidRPr="00AA63AA">
        <w:rPr>
          <w:rFonts w:ascii="Arial" w:hAnsi="Arial" w:cs="Arial"/>
          <w:i w:val="0"/>
          <w:sz w:val="22"/>
          <w:szCs w:val="22"/>
        </w:rPr>
        <w:t>W</w:t>
      </w:r>
      <w:r w:rsidR="00530D42" w:rsidRPr="00AA63AA">
        <w:rPr>
          <w:rFonts w:ascii="Arial" w:hAnsi="Arial" w:cs="Arial"/>
          <w:i w:val="0"/>
          <w:sz w:val="22"/>
          <w:szCs w:val="22"/>
        </w:rPr>
        <w:t>arunki realizacji wsparcia</w:t>
      </w:r>
      <w:bookmarkEnd w:id="1203"/>
    </w:p>
    <w:p w14:paraId="4BA97397"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205" w:name="_Toc153281767"/>
      <w:bookmarkStart w:id="1206" w:name="_Toc153345595"/>
      <w:bookmarkStart w:id="1207" w:name="_Toc153345644"/>
      <w:bookmarkStart w:id="1208" w:name="_Toc216173354"/>
      <w:bookmarkStart w:id="1209" w:name="_Toc216174773"/>
      <w:bookmarkStart w:id="1210" w:name="_Toc216175812"/>
      <w:bookmarkStart w:id="1211" w:name="_Toc218231730"/>
      <w:bookmarkStart w:id="1212" w:name="_Toc532293893"/>
      <w:bookmarkEnd w:id="1205"/>
      <w:bookmarkEnd w:id="1206"/>
      <w:bookmarkEnd w:id="1207"/>
      <w:bookmarkEnd w:id="1208"/>
      <w:bookmarkEnd w:id="1209"/>
      <w:bookmarkEnd w:id="1210"/>
      <w:bookmarkEnd w:id="1211"/>
    </w:p>
    <w:p w14:paraId="3EC43A0D" w14:textId="77777777" w:rsidR="00C04A5C" w:rsidRPr="00AA63AA" w:rsidRDefault="00C04A5C" w:rsidP="0089115E">
      <w:pPr>
        <w:pStyle w:val="Styl10"/>
      </w:pPr>
      <w:bookmarkStart w:id="1213" w:name="_Toc218231731"/>
      <w:r w:rsidRPr="00AA63AA">
        <w:t>Kwalifikowalność uczestnika projektu</w:t>
      </w:r>
      <w:bookmarkEnd w:id="1213"/>
    </w:p>
    <w:p w14:paraId="08F3E888" w14:textId="77777777" w:rsidR="00C04A5C" w:rsidRPr="00AA63AA" w:rsidRDefault="00C04A5C" w:rsidP="00074C00">
      <w:pPr>
        <w:numPr>
          <w:ilvl w:val="0"/>
          <w:numId w:val="54"/>
        </w:numPr>
        <w:autoSpaceDE w:val="0"/>
        <w:autoSpaceDN w:val="0"/>
        <w:adjustRightInd w:val="0"/>
        <w:spacing w:before="120" w:after="120" w:line="276"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02C5ACA" w14:textId="77777777" w:rsidR="00C04A5C" w:rsidRPr="00AA63AA" w:rsidRDefault="00C04A5C" w:rsidP="00074C00">
      <w:pPr>
        <w:autoSpaceDE w:val="0"/>
        <w:autoSpaceDN w:val="0"/>
        <w:adjustRightInd w:val="0"/>
        <w:spacing w:before="120" w:after="120" w:line="276"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10A39F66" w14:textId="77777777" w:rsidR="00C04A5C" w:rsidRPr="00AA63AA" w:rsidRDefault="00C04A5C" w:rsidP="00C04A5C">
      <w:pPr>
        <w:autoSpaceDE w:val="0"/>
        <w:autoSpaceDN w:val="0"/>
        <w:adjustRightInd w:val="0"/>
        <w:spacing w:before="120" w:after="120" w:line="271" w:lineRule="auto"/>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7B9CD849" w14:textId="77777777" w:rsidR="004B1EB3" w:rsidRDefault="00C04A5C" w:rsidP="004B1EB3">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3A426849" w14:textId="3D5B8BEC" w:rsidR="004B1EB3" w:rsidRPr="00074C00" w:rsidRDefault="004B1EB3" w:rsidP="00074C00">
      <w:pPr>
        <w:autoSpaceDE w:val="0"/>
        <w:autoSpaceDN w:val="0"/>
        <w:adjustRightInd w:val="0"/>
        <w:spacing w:before="120" w:after="120" w:line="271" w:lineRule="auto"/>
        <w:rPr>
          <w:rFonts w:ascii="Arial" w:hAnsi="Arial" w:cs="Arial"/>
          <w:b/>
          <w:sz w:val="22"/>
          <w:szCs w:val="22"/>
        </w:rPr>
      </w:pPr>
      <w:bookmarkStart w:id="1214" w:name="_Hlk215215982"/>
      <w:r w:rsidRPr="00074C00">
        <w:rPr>
          <w:rFonts w:ascii="Arial" w:hAnsi="Arial"/>
          <w:b/>
          <w:sz w:val="22"/>
        </w:rPr>
        <w:t xml:space="preserve">- uczniowie/ słuchacze szkół/ placówek kształcenia zawodowego: </w:t>
      </w:r>
    </w:p>
    <w:p w14:paraId="20A78FE3" w14:textId="44F5C88A" w:rsidR="004B1EB3" w:rsidRPr="00074C00" w:rsidRDefault="004B1EB3" w:rsidP="00074C00">
      <w:pPr>
        <w:autoSpaceDE w:val="0"/>
        <w:autoSpaceDN w:val="0"/>
        <w:adjustRightInd w:val="0"/>
        <w:spacing w:before="120" w:after="120" w:line="271" w:lineRule="auto"/>
        <w:ind w:left="709" w:hanging="142"/>
        <w:rPr>
          <w:rFonts w:ascii="Arial" w:hAnsi="Arial" w:cs="Arial"/>
          <w:sz w:val="22"/>
          <w:szCs w:val="22"/>
        </w:rPr>
      </w:pPr>
      <w:r w:rsidRPr="00074C00">
        <w:rPr>
          <w:rFonts w:ascii="Arial" w:hAnsi="Arial" w:cs="Arial"/>
          <w:sz w:val="22"/>
          <w:szCs w:val="22"/>
        </w:rPr>
        <w:lastRenderedPageBreak/>
        <w:t xml:space="preserve">▪ formularz rekrutacyjny </w:t>
      </w:r>
      <w:r w:rsidRPr="00074C00">
        <w:rPr>
          <w:rFonts w:ascii="Arial" w:hAnsi="Arial" w:cs="Arial"/>
          <w:iCs/>
          <w:sz w:val="22"/>
          <w:szCs w:val="22"/>
        </w:rPr>
        <w:t>(obejmujący dane</w:t>
      </w:r>
      <w:r w:rsidRPr="00DE4543">
        <w:t xml:space="preserve"> </w:t>
      </w:r>
      <w:r w:rsidRPr="00074C00">
        <w:rPr>
          <w:rFonts w:ascii="Arial" w:hAnsi="Arial" w:cs="Arial"/>
          <w:iCs/>
          <w:sz w:val="22"/>
          <w:szCs w:val="22"/>
        </w:rPr>
        <w:t>zgodne z zapisami ustawy z dnia 28 kwietnia 2022 r. o zasadach realizacji zadań finansowanych ze środków europejskich w perspektywie finansowej 2021–2027 oraz zawartej umowy/decyzji)</w:t>
      </w:r>
      <w:r w:rsidR="00162A48">
        <w:rPr>
          <w:rFonts w:ascii="Arial" w:hAnsi="Arial" w:cs="Arial"/>
          <w:sz w:val="22"/>
          <w:szCs w:val="22"/>
        </w:rPr>
        <w:t>,</w:t>
      </w:r>
      <w:r w:rsidRPr="00074C00">
        <w:rPr>
          <w:rFonts w:ascii="Arial" w:hAnsi="Arial" w:cs="Arial"/>
          <w:sz w:val="22"/>
          <w:szCs w:val="22"/>
        </w:rPr>
        <w:t xml:space="preserve"> </w:t>
      </w:r>
    </w:p>
    <w:p w14:paraId="5747C95C" w14:textId="77777777" w:rsidR="004B1EB3" w:rsidRPr="00074C00" w:rsidRDefault="004B1EB3" w:rsidP="00074C00">
      <w:pPr>
        <w:autoSpaceDE w:val="0"/>
        <w:autoSpaceDN w:val="0"/>
        <w:adjustRightInd w:val="0"/>
        <w:spacing w:before="120" w:after="120" w:line="271" w:lineRule="auto"/>
        <w:ind w:left="709" w:hanging="142"/>
        <w:rPr>
          <w:rFonts w:ascii="Arial" w:hAnsi="Arial" w:cs="Arial"/>
          <w:sz w:val="22"/>
          <w:szCs w:val="22"/>
        </w:rPr>
      </w:pPr>
      <w:r w:rsidRPr="00074C00">
        <w:rPr>
          <w:rFonts w:ascii="Arial" w:hAnsi="Arial" w:cs="Arial"/>
          <w:sz w:val="22"/>
          <w:szCs w:val="22"/>
        </w:rPr>
        <w:t>▪ zaświadczenie Dyrektora szkoły objętej wsparciem potwierdzające status ucznia/ słuchacza w przedmiotowej szkole bądź placówce kształcenia zawodowego (ION dopuszcza przedstawienie jednego dokumentu w odniesieniu do wszystkich uczniów biorących udział w projekcie).</w:t>
      </w:r>
    </w:p>
    <w:p w14:paraId="7804BCB7" w14:textId="77777777" w:rsidR="004B1EB3" w:rsidRPr="00074C00" w:rsidRDefault="004B1EB3" w:rsidP="00074C00">
      <w:pPr>
        <w:autoSpaceDE w:val="0"/>
        <w:autoSpaceDN w:val="0"/>
        <w:adjustRightInd w:val="0"/>
        <w:spacing w:before="120" w:after="120" w:line="271" w:lineRule="auto"/>
        <w:rPr>
          <w:rFonts w:ascii="Arial" w:hAnsi="Arial" w:cs="Arial"/>
          <w:b/>
          <w:sz w:val="22"/>
          <w:szCs w:val="22"/>
        </w:rPr>
      </w:pPr>
      <w:r w:rsidRPr="00074C00">
        <w:rPr>
          <w:rFonts w:ascii="Arial" w:hAnsi="Arial" w:cs="Arial"/>
          <w:b/>
          <w:sz w:val="22"/>
          <w:szCs w:val="22"/>
        </w:rPr>
        <w:t xml:space="preserve">- rodzice/opiekunowie uczniów: </w:t>
      </w:r>
    </w:p>
    <w:p w14:paraId="68C8A0B4" w14:textId="7EA83066" w:rsidR="004B1EB3" w:rsidRPr="00074C00" w:rsidRDefault="004B1EB3" w:rsidP="00074C00">
      <w:pPr>
        <w:autoSpaceDE w:val="0"/>
        <w:autoSpaceDN w:val="0"/>
        <w:adjustRightInd w:val="0"/>
        <w:spacing w:before="120" w:after="120" w:line="271" w:lineRule="auto"/>
        <w:ind w:left="709" w:hanging="142"/>
        <w:rPr>
          <w:rFonts w:ascii="Arial" w:hAnsi="Arial" w:cs="Arial"/>
          <w:sz w:val="22"/>
          <w:szCs w:val="22"/>
        </w:rPr>
      </w:pPr>
      <w:r w:rsidRPr="00074C00">
        <w:rPr>
          <w:rFonts w:ascii="Arial" w:hAnsi="Arial" w:cs="Arial"/>
          <w:sz w:val="22"/>
          <w:szCs w:val="22"/>
        </w:rPr>
        <w:t xml:space="preserve">▪ formularz rekrutacyjny </w:t>
      </w:r>
      <w:r w:rsidRPr="00074C00">
        <w:rPr>
          <w:rFonts w:ascii="Arial" w:hAnsi="Arial" w:cs="Arial"/>
          <w:iCs/>
          <w:sz w:val="22"/>
          <w:szCs w:val="22"/>
        </w:rPr>
        <w:t>(obejmujący dane zgodne z zapisami ustawy z dnia 28 kwietnia 2022 r. o  zasadach realizacji zadań finansowanych ze środków europejskich w perspektywie finansowej 2021–2027 oraz zawartej umowy/decyzji)</w:t>
      </w:r>
      <w:r w:rsidR="00162A48">
        <w:rPr>
          <w:rFonts w:ascii="Arial" w:hAnsi="Arial" w:cs="Arial"/>
          <w:sz w:val="22"/>
          <w:szCs w:val="22"/>
        </w:rPr>
        <w:t>,</w:t>
      </w:r>
    </w:p>
    <w:p w14:paraId="29564423" w14:textId="77777777" w:rsidR="004B1EB3" w:rsidRPr="00074C00" w:rsidRDefault="004B1EB3" w:rsidP="00074C00">
      <w:pPr>
        <w:autoSpaceDE w:val="0"/>
        <w:autoSpaceDN w:val="0"/>
        <w:adjustRightInd w:val="0"/>
        <w:spacing w:before="120" w:after="120" w:line="271" w:lineRule="auto"/>
        <w:rPr>
          <w:rFonts w:ascii="Arial" w:hAnsi="Arial" w:cs="Arial"/>
          <w:b/>
          <w:sz w:val="22"/>
          <w:szCs w:val="22"/>
        </w:rPr>
      </w:pPr>
      <w:r w:rsidRPr="00074C00">
        <w:rPr>
          <w:rFonts w:ascii="Arial" w:hAnsi="Arial" w:cs="Arial"/>
          <w:b/>
          <w:sz w:val="22"/>
          <w:szCs w:val="22"/>
        </w:rPr>
        <w:t xml:space="preserve">- nauczyciele (w tym instruktorzy praktycznej nauki zawodu) psycholodzy, pedagodzy zatrudnieni w danej szkole lub placówce kształcenia zawodowego): </w:t>
      </w:r>
    </w:p>
    <w:p w14:paraId="6D80B82C" w14:textId="12BCC13B" w:rsidR="004B1EB3" w:rsidRPr="00074C00" w:rsidRDefault="004B1EB3" w:rsidP="00074C00">
      <w:pPr>
        <w:tabs>
          <w:tab w:val="left" w:pos="709"/>
        </w:tabs>
        <w:autoSpaceDE w:val="0"/>
        <w:autoSpaceDN w:val="0"/>
        <w:adjustRightInd w:val="0"/>
        <w:spacing w:before="120" w:after="120" w:line="271" w:lineRule="auto"/>
        <w:ind w:left="709" w:hanging="142"/>
        <w:rPr>
          <w:rFonts w:ascii="Arial" w:hAnsi="Arial" w:cs="Arial"/>
          <w:sz w:val="22"/>
          <w:szCs w:val="22"/>
        </w:rPr>
      </w:pPr>
      <w:r w:rsidRPr="00074C00">
        <w:rPr>
          <w:rFonts w:ascii="Arial" w:hAnsi="Arial" w:cs="Arial"/>
          <w:sz w:val="22"/>
          <w:szCs w:val="22"/>
        </w:rPr>
        <w:t xml:space="preserve">▪ formularz rekrutacyjny </w:t>
      </w:r>
      <w:r w:rsidRPr="00074C00">
        <w:rPr>
          <w:rFonts w:ascii="Arial" w:hAnsi="Arial" w:cs="Arial"/>
          <w:iCs/>
          <w:sz w:val="22"/>
          <w:szCs w:val="22"/>
        </w:rPr>
        <w:t>(obejmujący dane</w:t>
      </w:r>
      <w:r w:rsidRPr="00DE4543">
        <w:t xml:space="preserve"> </w:t>
      </w:r>
      <w:r w:rsidRPr="00074C00">
        <w:rPr>
          <w:rFonts w:ascii="Arial" w:hAnsi="Arial" w:cs="Arial"/>
          <w:iCs/>
          <w:sz w:val="22"/>
          <w:szCs w:val="22"/>
        </w:rPr>
        <w:t>zgodne z zapisami ustawy z dnia 28 kwietnia 2022 r. o  zasadach realizacji zadań finansowanych ze środków europejskich w perspektywie finansowej 2021–2027 oraz zawartej umowy/decyzji)</w:t>
      </w:r>
      <w:r w:rsidR="00162A48">
        <w:rPr>
          <w:rFonts w:ascii="Arial" w:hAnsi="Arial" w:cs="Arial"/>
          <w:sz w:val="22"/>
          <w:szCs w:val="22"/>
        </w:rPr>
        <w:t>,</w:t>
      </w:r>
    </w:p>
    <w:p w14:paraId="7E26586E" w14:textId="2A78BAC3" w:rsidR="004B1EB3" w:rsidRPr="00074C00" w:rsidRDefault="004B1EB3" w:rsidP="00074C00">
      <w:pPr>
        <w:tabs>
          <w:tab w:val="left" w:pos="709"/>
        </w:tabs>
        <w:autoSpaceDE w:val="0"/>
        <w:autoSpaceDN w:val="0"/>
        <w:adjustRightInd w:val="0"/>
        <w:spacing w:before="120" w:after="120" w:line="271" w:lineRule="auto"/>
        <w:ind w:left="709" w:hanging="142"/>
        <w:rPr>
          <w:rFonts w:ascii="Arial" w:hAnsi="Arial" w:cs="Arial"/>
          <w:sz w:val="22"/>
          <w:szCs w:val="22"/>
        </w:rPr>
      </w:pPr>
      <w:r w:rsidRPr="00074C00">
        <w:rPr>
          <w:rFonts w:ascii="Arial" w:hAnsi="Arial" w:cs="Arial"/>
          <w:sz w:val="22"/>
          <w:szCs w:val="22"/>
        </w:rPr>
        <w:t xml:space="preserve">▪ zaświadczenie Dyrektora szkoły  lub placówki systemu oświaty prowadzącej kształcenie zawodowe objętej wsparciem potwierdzające status osoby zatrudnionej </w:t>
      </w:r>
      <w:r w:rsidR="00670D41">
        <w:rPr>
          <w:rFonts w:ascii="Arial" w:hAnsi="Arial" w:cs="Arial"/>
          <w:sz w:val="22"/>
          <w:szCs w:val="22"/>
        </w:rPr>
        <w:br/>
      </w:r>
      <w:r w:rsidRPr="00074C00">
        <w:rPr>
          <w:rFonts w:ascii="Arial" w:hAnsi="Arial" w:cs="Arial"/>
          <w:sz w:val="22"/>
          <w:szCs w:val="22"/>
        </w:rPr>
        <w:t xml:space="preserve">w przedmiotowej szkole bądź placówce systemu oświaty prowadzącej kształcenie zawodowe (ION dopuszcza przedstawienie jednego dokumentu w odniesieniu do wszystkich pracowników biorących udział w projekcie. </w:t>
      </w:r>
    </w:p>
    <w:p w14:paraId="201B7C42" w14:textId="74A18894" w:rsidR="004B1EB3" w:rsidRPr="00074C00" w:rsidRDefault="004B1EB3" w:rsidP="00074C00">
      <w:pPr>
        <w:autoSpaceDE w:val="0"/>
        <w:autoSpaceDN w:val="0"/>
        <w:spacing w:line="276" w:lineRule="auto"/>
        <w:rPr>
          <w:rFonts w:ascii="Arial" w:hAnsi="Arial" w:cs="Arial"/>
          <w:sz w:val="22"/>
          <w:szCs w:val="22"/>
        </w:rPr>
      </w:pPr>
      <w:r w:rsidRPr="00074C00">
        <w:rPr>
          <w:rFonts w:ascii="Arial" w:hAnsi="Arial" w:cs="Arial"/>
          <w:sz w:val="22"/>
          <w:szCs w:val="22"/>
        </w:rPr>
        <w:t xml:space="preserve">5.3.1.3 W przypadku uczniów o niskim statusie ekonomicznym, czyli uczniów, których </w:t>
      </w:r>
      <w:r w:rsidR="00670D41">
        <w:rPr>
          <w:rFonts w:ascii="Arial" w:hAnsi="Arial" w:cs="Arial"/>
          <w:sz w:val="22"/>
          <w:szCs w:val="22"/>
        </w:rPr>
        <w:br/>
      </w:r>
      <w:r w:rsidRPr="00074C00">
        <w:rPr>
          <w:rFonts w:ascii="Arial" w:hAnsi="Arial" w:cs="Arial"/>
          <w:sz w:val="22"/>
          <w:szCs w:val="22"/>
        </w:rPr>
        <w:t>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 dochód powinien zostać określony na podstawie:</w:t>
      </w:r>
    </w:p>
    <w:p w14:paraId="597AB309" w14:textId="0E4F5A5A" w:rsidR="004B1EB3" w:rsidRPr="00074C00" w:rsidRDefault="004B1EB3" w:rsidP="00074C00">
      <w:pPr>
        <w:pStyle w:val="Akapitzlist"/>
        <w:numPr>
          <w:ilvl w:val="0"/>
          <w:numId w:val="111"/>
        </w:numPr>
        <w:spacing w:line="276" w:lineRule="auto"/>
        <w:rPr>
          <w:rFonts w:ascii="Arial" w:hAnsi="Arial" w:cs="Arial"/>
          <w:sz w:val="22"/>
          <w:szCs w:val="22"/>
        </w:rPr>
      </w:pPr>
      <w:r w:rsidRPr="00074C00">
        <w:rPr>
          <w:rFonts w:ascii="Arial" w:hAnsi="Arial" w:cs="Arial"/>
          <w:sz w:val="22"/>
          <w:szCs w:val="22"/>
        </w:rPr>
        <w:t>zaświadczenia o wysokości dochodu wszystkich członków rodziny wystawionego przez Urząd Skarbowy za rok kalendarzowy poprzedzający rok szkolny, na który będzie przyznane stypendium;</w:t>
      </w:r>
    </w:p>
    <w:p w14:paraId="53334FE9" w14:textId="1549E612" w:rsidR="004B1EB3" w:rsidRPr="00074C00" w:rsidRDefault="004B1EB3" w:rsidP="00074C00">
      <w:pPr>
        <w:pStyle w:val="Akapitzlist"/>
        <w:numPr>
          <w:ilvl w:val="0"/>
          <w:numId w:val="111"/>
        </w:numPr>
        <w:spacing w:line="276" w:lineRule="auto"/>
        <w:rPr>
          <w:rFonts w:ascii="Arial" w:hAnsi="Arial" w:cs="Arial"/>
          <w:sz w:val="22"/>
          <w:szCs w:val="22"/>
        </w:rPr>
      </w:pPr>
      <w:r w:rsidRPr="00074C00">
        <w:rPr>
          <w:rFonts w:ascii="Arial" w:hAnsi="Arial" w:cs="Arial"/>
          <w:sz w:val="22"/>
          <w:szCs w:val="22"/>
        </w:rPr>
        <w:t xml:space="preserve">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728D9035" w14:textId="4F0BFCEE" w:rsidR="004B1EB3" w:rsidRPr="00F4775B" w:rsidRDefault="004B1EB3" w:rsidP="00074C00">
      <w:pPr>
        <w:pStyle w:val="Akapitzlist"/>
        <w:numPr>
          <w:ilvl w:val="0"/>
          <w:numId w:val="111"/>
        </w:numPr>
        <w:spacing w:line="276" w:lineRule="auto"/>
      </w:pPr>
      <w:r w:rsidRPr="00074C00">
        <w:rPr>
          <w:rFonts w:ascii="Arial" w:hAnsi="Arial" w:cs="Arial"/>
          <w:sz w:val="22"/>
          <w:szCs w:val="22"/>
        </w:rPr>
        <w:t>innych stosownych zaświadczeń potwierdzających uzyskanie dochodu za rok kalendarzowy poprzedzający rok szkolny, na który będzie przyznane stypendium.</w:t>
      </w:r>
    </w:p>
    <w:bookmarkEnd w:id="1214"/>
    <w:p w14:paraId="06B8D33A" w14:textId="77777777" w:rsidR="00D542DF" w:rsidRPr="00AA63AA" w:rsidRDefault="00D542DF" w:rsidP="00074C00">
      <w:pPr>
        <w:autoSpaceDE w:val="0"/>
        <w:autoSpaceDN w:val="0"/>
        <w:adjustRightInd w:val="0"/>
        <w:spacing w:before="120" w:after="120" w:line="271" w:lineRule="auto"/>
      </w:pPr>
    </w:p>
    <w:p w14:paraId="7B8BFA02" w14:textId="5EC18B42" w:rsidR="00C04A5C" w:rsidRPr="00AA63AA" w:rsidRDefault="00C04A5C" w:rsidP="0089115E">
      <w:pPr>
        <w:pStyle w:val="Styl10"/>
      </w:pPr>
      <w:bookmarkStart w:id="1215" w:name="_Toc218231732"/>
      <w:r w:rsidRPr="00AA63AA">
        <w:t>Wsparcie w zakresie nabywania i/lub podnoszenia kompetencji lub kwalifikacji</w:t>
      </w:r>
      <w:bookmarkEnd w:id="1215"/>
    </w:p>
    <w:p w14:paraId="440329CB"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w:t>
      </w:r>
      <w:r w:rsidRPr="00AA63AA">
        <w:rPr>
          <w:rFonts w:ascii="Arial" w:hAnsi="Arial" w:cs="Arial"/>
          <w:sz w:val="22"/>
          <w:szCs w:val="22"/>
        </w:rPr>
        <w:lastRenderedPageBreak/>
        <w:t xml:space="preserve">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48672F61" w14:textId="33635080"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w:t>
      </w:r>
      <w:r w:rsidR="007F092B">
        <w:rPr>
          <w:rFonts w:ascii="Arial" w:hAnsi="Arial" w:cs="Arial"/>
          <w:sz w:val="22"/>
          <w:szCs w:val="22"/>
        </w:rPr>
        <w:t>–</w:t>
      </w:r>
      <w:r w:rsidRPr="00AA63AA">
        <w:rPr>
          <w:rFonts w:ascii="Arial" w:hAnsi="Arial" w:cs="Arial"/>
          <w:sz w:val="22"/>
          <w:szCs w:val="22"/>
        </w:rPr>
        <w:t xml:space="preserve"> w miarę możliwości w zależności od założeń projektu </w:t>
      </w:r>
      <w:r w:rsidR="00670D41">
        <w:rPr>
          <w:rFonts w:ascii="Arial" w:hAnsi="Arial" w:cs="Arial"/>
          <w:sz w:val="22"/>
          <w:szCs w:val="22"/>
        </w:rPr>
        <w:t>–</w:t>
      </w:r>
      <w:r w:rsidRPr="00AA63AA">
        <w:rPr>
          <w:rFonts w:ascii="Arial" w:hAnsi="Arial" w:cs="Arial"/>
          <w:sz w:val="22"/>
          <w:szCs w:val="22"/>
        </w:rPr>
        <w:t xml:space="preserve">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399185E3"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ECA33A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4E2C4D82"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14A644C7"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uzasadnienie dla rozpoznawalności certyfikatu w danym sektorze lub branży, w zakresie której wydane zostaną certyfikaty.</w:t>
      </w:r>
    </w:p>
    <w:p w14:paraId="49A943E2"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D9E1AC7"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357630CA"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123A8FD3"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15"/>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6BAC4E58"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4C4664C1" w14:textId="2D8EAB82" w:rsidR="00C04A5C" w:rsidRPr="00074C00"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lang w:val="en-US"/>
        </w:rPr>
      </w:pPr>
      <w:r w:rsidRPr="00074C00">
        <w:rPr>
          <w:rFonts w:ascii="Arial" w:hAnsi="Arial" w:cs="Arial"/>
          <w:sz w:val="22"/>
          <w:szCs w:val="22"/>
          <w:lang w:val="en-US"/>
        </w:rPr>
        <w:t>test teoretyczny (</w:t>
      </w:r>
      <w:proofErr w:type="spellStart"/>
      <w:r w:rsidR="005B71AB">
        <w:rPr>
          <w:rFonts w:ascii="Arial" w:hAnsi="Arial" w:cs="Arial"/>
          <w:sz w:val="22"/>
          <w:szCs w:val="22"/>
          <w:lang w:val="en-US"/>
        </w:rPr>
        <w:t>pre test</w:t>
      </w:r>
      <w:proofErr w:type="spellEnd"/>
      <w:r w:rsidR="005B71AB">
        <w:rPr>
          <w:rFonts w:ascii="Arial" w:hAnsi="Arial" w:cs="Arial"/>
          <w:sz w:val="22"/>
          <w:szCs w:val="22"/>
          <w:lang w:val="en-US"/>
        </w:rPr>
        <w:t xml:space="preserve"> </w:t>
      </w:r>
      <w:r w:rsidRPr="00074C00">
        <w:rPr>
          <w:rFonts w:ascii="Arial" w:hAnsi="Arial" w:cs="Arial"/>
          <w:sz w:val="22"/>
          <w:szCs w:val="22"/>
          <w:lang w:val="en-US"/>
        </w:rPr>
        <w:t>i post test);</w:t>
      </w:r>
    </w:p>
    <w:p w14:paraId="43941169"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226CC60F"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41F6E9EB"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3878A640"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078EC2D7"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lastRenderedPageBreak/>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AD56091"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36E63F7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A1D993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1C8AA1E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0D72D2A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0906E9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liczbę godzin zrealizowanego szkolenia/wsparcia,</w:t>
      </w:r>
    </w:p>
    <w:p w14:paraId="692DB972"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1A303BC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47723AA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441E295" w14:textId="0210600C" w:rsidR="00C04A5C"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49415293" w14:textId="77777777" w:rsidR="00C119CA" w:rsidRPr="00AA63AA" w:rsidRDefault="00C119CA" w:rsidP="00AA4930">
      <w:pPr>
        <w:pStyle w:val="Akapitzlist"/>
        <w:autoSpaceDE w:val="0"/>
        <w:autoSpaceDN w:val="0"/>
        <w:adjustRightInd w:val="0"/>
        <w:spacing w:after="200" w:line="276" w:lineRule="auto"/>
        <w:rPr>
          <w:rFonts w:ascii="Arial" w:hAnsi="Arial" w:cs="Arial"/>
          <w:sz w:val="22"/>
          <w:szCs w:val="22"/>
        </w:rPr>
      </w:pPr>
    </w:p>
    <w:p w14:paraId="207A588A" w14:textId="7303FC98" w:rsidR="004B1EB3" w:rsidRPr="004B1EB3" w:rsidRDefault="00C119CA" w:rsidP="00074C00">
      <w:pPr>
        <w:pStyle w:val="Akapitzlist"/>
        <w:autoSpaceDE w:val="0"/>
        <w:autoSpaceDN w:val="0"/>
        <w:adjustRightInd w:val="0"/>
        <w:spacing w:before="120" w:after="120" w:line="276" w:lineRule="auto"/>
        <w:ind w:left="0"/>
      </w:pPr>
      <w:r>
        <w:rPr>
          <w:rFonts w:ascii="Arial" w:hAnsi="Arial" w:cs="Arial"/>
          <w:sz w:val="22"/>
          <w:szCs w:val="22"/>
        </w:rPr>
        <w:t>5.3.</w:t>
      </w:r>
      <w:r w:rsidR="003C3BA5">
        <w:rPr>
          <w:rFonts w:ascii="Arial" w:hAnsi="Arial" w:cs="Arial"/>
          <w:sz w:val="22"/>
          <w:szCs w:val="22"/>
        </w:rPr>
        <w:t xml:space="preserve">2.6       </w:t>
      </w:r>
      <w:r w:rsidR="00C04A5C" w:rsidRPr="00AA63AA">
        <w:rPr>
          <w:rFonts w:ascii="Arial" w:hAnsi="Arial" w:cs="Arial"/>
          <w:sz w:val="22"/>
          <w:szCs w:val="22"/>
        </w:rPr>
        <w:t xml:space="preserve">Dokument potwierdzający nabycie kompetencji/ kwalifikacji oraz proces nabywania kompetencji/ kwalifikacji mogą zostać poddane kontroli przez IP FEPZ. </w:t>
      </w:r>
      <w:bookmarkStart w:id="1216" w:name="_Toc151539248"/>
      <w:bookmarkEnd w:id="1212"/>
    </w:p>
    <w:p w14:paraId="10A35E2F" w14:textId="77777777" w:rsidR="004B1EB3" w:rsidRPr="004B1EB3" w:rsidRDefault="004B1EB3" w:rsidP="004B1EB3">
      <w:pPr>
        <w:keepNext/>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hanging="1224"/>
        <w:outlineLvl w:val="1"/>
        <w:rPr>
          <w:rFonts w:ascii="Arial" w:hAnsi="Arial"/>
          <w:b/>
          <w:bCs/>
          <w:szCs w:val="22"/>
          <w:lang w:val="x-none" w:eastAsia="x-none"/>
        </w:rPr>
      </w:pPr>
      <w:r w:rsidRPr="004B1EB3">
        <w:rPr>
          <w:rFonts w:ascii="Arial" w:hAnsi="Arial"/>
          <w:b/>
          <w:bCs/>
          <w:szCs w:val="22"/>
          <w:lang w:eastAsia="x-none"/>
        </w:rPr>
        <w:t xml:space="preserve"> </w:t>
      </w:r>
      <w:bookmarkStart w:id="1217" w:name="_Toc173477521"/>
      <w:bookmarkStart w:id="1218" w:name="_Toc218231733"/>
      <w:r w:rsidRPr="004B1EB3">
        <w:rPr>
          <w:rFonts w:ascii="Arial" w:hAnsi="Arial"/>
          <w:b/>
          <w:bCs/>
          <w:szCs w:val="22"/>
          <w:lang w:eastAsia="x-none"/>
        </w:rPr>
        <w:t xml:space="preserve">Obligatoryjne </w:t>
      </w:r>
      <w:r w:rsidRPr="004B1EB3">
        <w:rPr>
          <w:rFonts w:ascii="Arial" w:hAnsi="Arial"/>
          <w:b/>
          <w:bCs/>
          <w:szCs w:val="22"/>
          <w:lang w:val="x-none" w:eastAsia="x-none"/>
        </w:rPr>
        <w:t>warunki realizacji wsparcia</w:t>
      </w:r>
      <w:bookmarkEnd w:id="1217"/>
      <w:bookmarkEnd w:id="1218"/>
    </w:p>
    <w:p w14:paraId="6F35A5CA" w14:textId="55565618" w:rsidR="004B1EB3" w:rsidRDefault="00273910" w:rsidP="004B1EB3">
      <w:pPr>
        <w:rPr>
          <w:rFonts w:ascii="Arial" w:hAnsi="Arial" w:cs="Arial"/>
          <w:sz w:val="22"/>
          <w:szCs w:val="22"/>
        </w:rPr>
      </w:pPr>
      <w:r w:rsidRPr="00313311">
        <w:rPr>
          <w:rFonts w:ascii="Arial" w:hAnsi="Arial" w:cs="Arial"/>
          <w:sz w:val="22"/>
          <w:szCs w:val="22"/>
        </w:rPr>
        <w:t>5.3.3.1</w:t>
      </w:r>
      <w:r>
        <w:t xml:space="preserve"> </w:t>
      </w:r>
      <w:bookmarkEnd w:id="1216"/>
      <w:r w:rsidR="004B1EB3" w:rsidRPr="001C4FF9">
        <w:rPr>
          <w:rFonts w:ascii="Arial" w:hAnsi="Arial" w:cs="Arial"/>
          <w:sz w:val="22"/>
          <w:szCs w:val="22"/>
        </w:rPr>
        <w:t xml:space="preserve">Projekty w ramach Działania 6.10 Edukacja zawodowa (ZIT) należy planować </w:t>
      </w:r>
      <w:r w:rsidR="005B71AB">
        <w:rPr>
          <w:rFonts w:ascii="Arial" w:hAnsi="Arial" w:cs="Arial"/>
          <w:sz w:val="22"/>
          <w:szCs w:val="22"/>
        </w:rPr>
        <w:br/>
      </w:r>
      <w:r w:rsidR="004B1EB3" w:rsidRPr="001C4FF9">
        <w:rPr>
          <w:rFonts w:ascii="Arial" w:hAnsi="Arial" w:cs="Arial"/>
          <w:sz w:val="22"/>
          <w:szCs w:val="22"/>
        </w:rPr>
        <w:t>i realizować zgodnie z Wytycznymi dotyczącymi realizacji projektów z udziałem środków Europejskiego Funduszu Społecznego Plus w regionalnych programach na lata 2021-2027.</w:t>
      </w:r>
    </w:p>
    <w:p w14:paraId="78263A67" w14:textId="77777777" w:rsidR="004B1EB3" w:rsidRDefault="004B1EB3" w:rsidP="004B1EB3">
      <w:pPr>
        <w:rPr>
          <w:rFonts w:ascii="Arial" w:hAnsi="Arial" w:cs="Arial"/>
          <w:sz w:val="22"/>
          <w:szCs w:val="22"/>
        </w:rPr>
      </w:pPr>
    </w:p>
    <w:p w14:paraId="0218FEE4" w14:textId="7810B5ED" w:rsidR="004B1EB3" w:rsidRDefault="004B1EB3" w:rsidP="00313311">
      <w:pPr>
        <w:spacing w:line="276" w:lineRule="auto"/>
        <w:rPr>
          <w:rFonts w:ascii="Arial" w:hAnsi="Arial" w:cs="Arial"/>
          <w:sz w:val="22"/>
          <w:szCs w:val="22"/>
        </w:rPr>
      </w:pPr>
      <w:r>
        <w:rPr>
          <w:rFonts w:ascii="Arial" w:hAnsi="Arial" w:cs="Arial"/>
          <w:sz w:val="22"/>
          <w:szCs w:val="22"/>
        </w:rPr>
        <w:t>5.3.3.2</w:t>
      </w:r>
      <w:r w:rsidRPr="001C4FF9">
        <w:t xml:space="preserve"> </w:t>
      </w:r>
      <w:bookmarkStart w:id="1219" w:name="_Hlk215220416"/>
      <w:r w:rsidRPr="001C4FF9">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bookmarkEnd w:id="1219"/>
    <w:p w14:paraId="0C2A0B26" w14:textId="75E2417A" w:rsidR="004B1EB3" w:rsidRDefault="004B1EB3" w:rsidP="00F00B43">
      <w:pPr>
        <w:spacing w:before="240" w:line="276" w:lineRule="auto"/>
        <w:rPr>
          <w:rFonts w:ascii="Arial" w:hAnsi="Arial" w:cs="Arial"/>
          <w:sz w:val="22"/>
          <w:szCs w:val="22"/>
        </w:rPr>
      </w:pPr>
      <w:r>
        <w:rPr>
          <w:rFonts w:ascii="Arial" w:hAnsi="Arial" w:cs="Arial"/>
          <w:sz w:val="22"/>
          <w:szCs w:val="22"/>
        </w:rPr>
        <w:t xml:space="preserve">5.3.3.3. </w:t>
      </w:r>
      <w:bookmarkStart w:id="1220" w:name="_Hlk215220819"/>
      <w:r w:rsidRPr="001C4FF9">
        <w:rPr>
          <w:rFonts w:ascii="Arial" w:hAnsi="Arial" w:cs="Arial"/>
          <w:sz w:val="22"/>
          <w:szCs w:val="22"/>
        </w:rPr>
        <w:t xml:space="preserve">Wnioskodawca w treści wniosku musi obligatoryjnie zapewnić, iż wsparcie dla danej szkoły lub placówki, jej kadry </w:t>
      </w:r>
      <w:r w:rsidR="00762EFD">
        <w:rPr>
          <w:rFonts w:ascii="Arial" w:hAnsi="Arial" w:cs="Arial"/>
          <w:sz w:val="22"/>
          <w:szCs w:val="22"/>
        </w:rPr>
        <w:t xml:space="preserve">oraz </w:t>
      </w:r>
      <w:r w:rsidRPr="001C4FF9">
        <w:rPr>
          <w:rFonts w:ascii="Arial" w:hAnsi="Arial" w:cs="Arial"/>
          <w:sz w:val="22"/>
          <w:szCs w:val="22"/>
        </w:rPr>
        <w:t xml:space="preserve">uczniów jest </w:t>
      </w:r>
      <w:r w:rsidR="00762EFD">
        <w:rPr>
          <w:rFonts w:ascii="Arial" w:hAnsi="Arial" w:cs="Arial"/>
          <w:sz w:val="22"/>
          <w:szCs w:val="22"/>
        </w:rPr>
        <w:t xml:space="preserve">kompleksowe i </w:t>
      </w:r>
      <w:r w:rsidRPr="001C4FF9">
        <w:rPr>
          <w:rFonts w:ascii="Arial" w:hAnsi="Arial" w:cs="Arial"/>
          <w:sz w:val="22"/>
          <w:szCs w:val="22"/>
        </w:rPr>
        <w:t xml:space="preserve">realizowane w oparciu </w:t>
      </w:r>
      <w:r w:rsidR="00D364F9">
        <w:rPr>
          <w:rFonts w:ascii="Arial" w:hAnsi="Arial" w:cs="Arial"/>
          <w:sz w:val="22"/>
          <w:szCs w:val="22"/>
        </w:rPr>
        <w:br/>
      </w:r>
      <w:r w:rsidRPr="001C4FF9">
        <w:rPr>
          <w:rFonts w:ascii="Arial" w:hAnsi="Arial" w:cs="Arial"/>
          <w:sz w:val="22"/>
          <w:szCs w:val="22"/>
        </w:rPr>
        <w:t>o indywidualnie zdiagnozowane potrzeby szkoły lub placówki, przede wszystkim w kontekście wyrównywania szans edukacyjnych uczniów.</w:t>
      </w:r>
      <w:bookmarkEnd w:id="1220"/>
    </w:p>
    <w:p w14:paraId="7B24AA73" w14:textId="599ACD10" w:rsidR="004B1EB3" w:rsidRPr="004D6265" w:rsidRDefault="004B1EB3" w:rsidP="00F00B43">
      <w:pPr>
        <w:spacing w:before="240" w:line="276" w:lineRule="auto"/>
        <w:rPr>
          <w:rFonts w:ascii="Arial" w:hAnsi="Arial" w:cs="Arial"/>
          <w:sz w:val="22"/>
          <w:szCs w:val="22"/>
        </w:rPr>
      </w:pPr>
      <w:r>
        <w:rPr>
          <w:rFonts w:ascii="Arial" w:hAnsi="Arial" w:cs="Arial"/>
          <w:sz w:val="22"/>
          <w:szCs w:val="22"/>
        </w:rPr>
        <w:t xml:space="preserve">5.3.3.4. </w:t>
      </w:r>
      <w:bookmarkStart w:id="1221" w:name="_Hlk215220893"/>
      <w:r w:rsidRPr="001C4FF9">
        <w:rPr>
          <w:rFonts w:ascii="Arial" w:hAnsi="Arial" w:cs="Arial"/>
          <w:sz w:val="22"/>
          <w:szCs w:val="22"/>
        </w:rPr>
        <w:t xml:space="preserve">Przy konstruowaniu wniosku o dofinansowanie należy pamiętać, iż zakup sprzętu nie </w:t>
      </w:r>
      <w:r w:rsidRPr="004D6265">
        <w:rPr>
          <w:rFonts w:ascii="Arial" w:hAnsi="Arial" w:cs="Arial"/>
          <w:sz w:val="22"/>
          <w:szCs w:val="22"/>
        </w:rPr>
        <w:t>może stanowić jedynego lub głównego celu projektu, a jego zakup wynika bezpośrednio ze zdiagnozowanych potrzeb i jest niezbędny do osiągnięcia celu projektu.</w:t>
      </w:r>
      <w:bookmarkEnd w:id="1221"/>
    </w:p>
    <w:p w14:paraId="66A01885" w14:textId="77777777" w:rsidR="00D66C37" w:rsidRPr="00313311" w:rsidRDefault="004B1EB3" w:rsidP="00F00B43">
      <w:pPr>
        <w:spacing w:before="240" w:line="276" w:lineRule="auto"/>
        <w:rPr>
          <w:rFonts w:ascii="Arial" w:hAnsi="Arial" w:cs="Arial"/>
          <w:sz w:val="22"/>
          <w:szCs w:val="22"/>
        </w:rPr>
      </w:pPr>
      <w:r w:rsidRPr="004D6265">
        <w:rPr>
          <w:rFonts w:ascii="Arial" w:hAnsi="Arial" w:cs="Arial"/>
          <w:sz w:val="22"/>
          <w:szCs w:val="22"/>
        </w:rPr>
        <w:t>5.3.3.5.</w:t>
      </w:r>
      <w:r w:rsidRPr="00313311">
        <w:rPr>
          <w:rFonts w:ascii="Arial" w:hAnsi="Arial" w:cs="Arial"/>
          <w:sz w:val="22"/>
          <w:szCs w:val="22"/>
        </w:rPr>
        <w:t xml:space="preserve"> </w:t>
      </w:r>
      <w:bookmarkStart w:id="1222" w:name="_Hlk215220978"/>
      <w:bookmarkStart w:id="1223" w:name="_Hlk215220944"/>
      <w:r w:rsidR="00D66C37" w:rsidRPr="00313311">
        <w:rPr>
          <w:rFonts w:ascii="Arial" w:hAnsi="Arial" w:cs="Arial"/>
          <w:sz w:val="22"/>
          <w:szCs w:val="22"/>
        </w:rPr>
        <w:t xml:space="preserve">Jeśli w  ramach projektu zostało zaplanowane wsparcie związane z rozwijaniem  kompetencji cyfrowych należy je zaplanować zgodnie z aktualną na dzień ogłoszenia naboru wersją ram </w:t>
      </w:r>
      <w:proofErr w:type="spellStart"/>
      <w:r w:rsidR="00D66C37" w:rsidRPr="00313311">
        <w:rPr>
          <w:rFonts w:ascii="Arial" w:hAnsi="Arial" w:cs="Arial"/>
          <w:sz w:val="22"/>
          <w:szCs w:val="22"/>
        </w:rPr>
        <w:t>DigComp</w:t>
      </w:r>
      <w:proofErr w:type="spellEnd"/>
      <w:r w:rsidR="00D66C37" w:rsidRPr="00313311">
        <w:rPr>
          <w:rFonts w:ascii="Arial" w:hAnsi="Arial" w:cs="Arial"/>
          <w:sz w:val="22"/>
          <w:szCs w:val="22"/>
        </w:rPr>
        <w:t xml:space="preserve"> ( https://joint-research-centre.ec.europa.eu/digcomp_en), które identyfikują kluczowe elementy kompetencji cyfrowych, tj.:</w:t>
      </w:r>
    </w:p>
    <w:p w14:paraId="26D99E0E" w14:textId="652CD155" w:rsidR="00D66C37" w:rsidRPr="00313311" w:rsidRDefault="00D66C37" w:rsidP="00313311">
      <w:pPr>
        <w:pStyle w:val="Akapitzlist"/>
        <w:numPr>
          <w:ilvl w:val="0"/>
          <w:numId w:val="112"/>
        </w:numPr>
        <w:spacing w:line="276" w:lineRule="auto"/>
        <w:rPr>
          <w:rFonts w:ascii="Arial" w:hAnsi="Arial" w:cs="Arial"/>
          <w:sz w:val="22"/>
          <w:szCs w:val="22"/>
        </w:rPr>
      </w:pPr>
      <w:bookmarkStart w:id="1224" w:name="_Hlk215221029"/>
      <w:bookmarkEnd w:id="1222"/>
      <w:r w:rsidRPr="00313311">
        <w:rPr>
          <w:rFonts w:ascii="Arial" w:hAnsi="Arial" w:cs="Arial"/>
          <w:sz w:val="22"/>
          <w:szCs w:val="22"/>
        </w:rPr>
        <w:t>umiejętności korzystania z danych i informacji;</w:t>
      </w:r>
    </w:p>
    <w:p w14:paraId="05913C9B" w14:textId="4E8D90E6" w:rsidR="00D66C37" w:rsidRPr="00313311" w:rsidRDefault="00D66C37" w:rsidP="00313311">
      <w:pPr>
        <w:pStyle w:val="Akapitzlist"/>
        <w:numPr>
          <w:ilvl w:val="0"/>
          <w:numId w:val="112"/>
        </w:numPr>
        <w:spacing w:line="276" w:lineRule="auto"/>
        <w:rPr>
          <w:rFonts w:ascii="Arial" w:hAnsi="Arial" w:cs="Arial"/>
          <w:sz w:val="22"/>
          <w:szCs w:val="22"/>
        </w:rPr>
      </w:pPr>
      <w:bookmarkStart w:id="1225" w:name="_Hlk215221049"/>
      <w:bookmarkEnd w:id="1224"/>
      <w:r w:rsidRPr="00313311">
        <w:rPr>
          <w:rFonts w:ascii="Arial" w:hAnsi="Arial" w:cs="Arial"/>
          <w:sz w:val="22"/>
          <w:szCs w:val="22"/>
        </w:rPr>
        <w:lastRenderedPageBreak/>
        <w:t>umiejętności porozumiewania się i współpracy tzw. cyfrowa komunikacja;</w:t>
      </w:r>
    </w:p>
    <w:p w14:paraId="2FCEBEA8" w14:textId="4CDD65EC" w:rsidR="00D66C37" w:rsidRPr="00313311" w:rsidRDefault="00D66C37" w:rsidP="00313311">
      <w:pPr>
        <w:pStyle w:val="Akapitzlist"/>
        <w:numPr>
          <w:ilvl w:val="0"/>
          <w:numId w:val="112"/>
        </w:numPr>
        <w:spacing w:line="276" w:lineRule="auto"/>
        <w:rPr>
          <w:rFonts w:ascii="Arial" w:hAnsi="Arial" w:cs="Arial"/>
          <w:sz w:val="22"/>
          <w:szCs w:val="22"/>
        </w:rPr>
      </w:pPr>
      <w:r w:rsidRPr="00313311">
        <w:rPr>
          <w:rFonts w:ascii="Arial" w:hAnsi="Arial" w:cs="Arial"/>
          <w:sz w:val="22"/>
          <w:szCs w:val="22"/>
        </w:rPr>
        <w:t>umiejętności tworzenia treści cyfrowych;</w:t>
      </w:r>
    </w:p>
    <w:p w14:paraId="2974FD49" w14:textId="09C36C11" w:rsidR="00D66C37" w:rsidRPr="00313311" w:rsidRDefault="00D66C37" w:rsidP="00313311">
      <w:pPr>
        <w:pStyle w:val="Akapitzlist"/>
        <w:numPr>
          <w:ilvl w:val="0"/>
          <w:numId w:val="112"/>
        </w:numPr>
        <w:spacing w:line="276" w:lineRule="auto"/>
        <w:rPr>
          <w:rFonts w:ascii="Arial" w:hAnsi="Arial" w:cs="Arial"/>
          <w:sz w:val="22"/>
          <w:szCs w:val="22"/>
        </w:rPr>
      </w:pPr>
      <w:r w:rsidRPr="00313311">
        <w:rPr>
          <w:rFonts w:ascii="Arial" w:hAnsi="Arial" w:cs="Arial"/>
          <w:sz w:val="22"/>
          <w:szCs w:val="22"/>
        </w:rPr>
        <w:t>umiejętności rozwiązywania problemów w środowiskach cyfrowych;</w:t>
      </w:r>
    </w:p>
    <w:p w14:paraId="0E34B2DA" w14:textId="4B254847" w:rsidR="00D66C37" w:rsidRPr="00313311" w:rsidRDefault="00D66C37" w:rsidP="00313311">
      <w:pPr>
        <w:pStyle w:val="Akapitzlist"/>
        <w:numPr>
          <w:ilvl w:val="0"/>
          <w:numId w:val="112"/>
        </w:numPr>
        <w:spacing w:line="276" w:lineRule="auto"/>
        <w:rPr>
          <w:rFonts w:ascii="Arial" w:hAnsi="Arial" w:cs="Arial"/>
          <w:sz w:val="22"/>
          <w:szCs w:val="22"/>
        </w:rPr>
      </w:pPr>
      <w:r w:rsidRPr="00313311">
        <w:rPr>
          <w:rFonts w:ascii="Arial" w:hAnsi="Arial" w:cs="Arial"/>
          <w:sz w:val="22"/>
          <w:szCs w:val="22"/>
        </w:rPr>
        <w:t xml:space="preserve">kompetencji związanych z </w:t>
      </w:r>
      <w:proofErr w:type="spellStart"/>
      <w:r w:rsidRPr="00313311">
        <w:rPr>
          <w:rFonts w:ascii="Arial" w:hAnsi="Arial" w:cs="Arial"/>
          <w:sz w:val="22"/>
          <w:szCs w:val="22"/>
        </w:rPr>
        <w:t>cyberbezpieczeństwem</w:t>
      </w:r>
      <w:proofErr w:type="spellEnd"/>
      <w:r w:rsidRPr="00313311">
        <w:rPr>
          <w:rFonts w:ascii="Arial" w:hAnsi="Arial" w:cs="Arial"/>
          <w:sz w:val="22"/>
          <w:szCs w:val="22"/>
        </w:rPr>
        <w:t>.</w:t>
      </w:r>
    </w:p>
    <w:bookmarkEnd w:id="1223"/>
    <w:bookmarkEnd w:id="1225"/>
    <w:p w14:paraId="36BE0768" w14:textId="77777777" w:rsidR="004B1EB3" w:rsidRDefault="004B1EB3" w:rsidP="00313311">
      <w:pPr>
        <w:spacing w:line="276" w:lineRule="auto"/>
        <w:rPr>
          <w:rFonts w:ascii="Arial" w:hAnsi="Arial" w:cs="Arial"/>
          <w:sz w:val="22"/>
          <w:szCs w:val="22"/>
        </w:rPr>
      </w:pPr>
    </w:p>
    <w:p w14:paraId="2DAFA21D" w14:textId="340D1C65" w:rsidR="004D6265" w:rsidRPr="004D6265" w:rsidRDefault="004B1EB3" w:rsidP="004D6265">
      <w:pPr>
        <w:spacing w:line="276" w:lineRule="auto"/>
        <w:rPr>
          <w:rFonts w:ascii="Arial" w:hAnsi="Arial" w:cs="Arial"/>
          <w:sz w:val="22"/>
          <w:szCs w:val="22"/>
        </w:rPr>
      </w:pPr>
      <w:r>
        <w:rPr>
          <w:rFonts w:ascii="Arial" w:hAnsi="Arial" w:cs="Arial"/>
          <w:sz w:val="22"/>
          <w:szCs w:val="22"/>
        </w:rPr>
        <w:t xml:space="preserve">5.3.3.6. </w:t>
      </w:r>
      <w:bookmarkStart w:id="1226" w:name="_Hlk215221259"/>
      <w:r w:rsidR="004D6265" w:rsidRPr="004D6265">
        <w:rPr>
          <w:rFonts w:ascii="Arial" w:hAnsi="Arial" w:cs="Arial"/>
          <w:sz w:val="22"/>
          <w:szCs w:val="22"/>
        </w:rPr>
        <w:t xml:space="preserve">Wsparcie w zakresie cyfryzacji danej szkoły lub placówki poprzedzone jest samooceną wykonaną przez szkołę lub placówkę, jej kadrę i uczniów przy wykorzystaniu narzędzia SELFIE </w:t>
      </w:r>
      <w:r w:rsidR="004D6265">
        <w:rPr>
          <w:rStyle w:val="Odwoanieprzypisudolnego"/>
          <w:rFonts w:ascii="Arial" w:hAnsi="Arial" w:cs="Arial"/>
          <w:sz w:val="22"/>
          <w:szCs w:val="22"/>
        </w:rPr>
        <w:footnoteReference w:id="16"/>
      </w:r>
      <w:r w:rsidR="004D6265" w:rsidRPr="004D6265">
        <w:rPr>
          <w:rFonts w:ascii="Arial" w:hAnsi="Arial" w:cs="Arial"/>
          <w:sz w:val="22"/>
          <w:szCs w:val="22"/>
        </w:rPr>
        <w:t>. Informacja na temat przeprowadzonej samooceny zostanie zweryfikowana przez pracowników ION na etapie podpisywania umów ze wszystkimi Wnioskodawcami, którzy zobowiązani byli do zastosowania narzędzia SELFIE, na podstawie przekazanego do ION raportu z samooceny. Raport z samooceny SELFI</w:t>
      </w:r>
      <w:r w:rsidR="008C3295">
        <w:rPr>
          <w:rFonts w:ascii="Arial" w:hAnsi="Arial" w:cs="Arial"/>
          <w:sz w:val="22"/>
          <w:szCs w:val="22"/>
        </w:rPr>
        <w:t>E</w:t>
      </w:r>
      <w:r w:rsidR="004D6265" w:rsidRPr="004D6265">
        <w:rPr>
          <w:rFonts w:ascii="Arial" w:hAnsi="Arial" w:cs="Arial"/>
          <w:sz w:val="22"/>
          <w:szCs w:val="22"/>
        </w:rPr>
        <w:t xml:space="preserve"> musi dotyczyć konkretnej – jednej - placówki i powinien zostać przygotowany w odniesieniu do każdej </w:t>
      </w:r>
    </w:p>
    <w:p w14:paraId="2821552A" w14:textId="2ECBD92E" w:rsidR="004D6265" w:rsidRDefault="004D6265" w:rsidP="004D6265">
      <w:pPr>
        <w:spacing w:line="276" w:lineRule="auto"/>
        <w:rPr>
          <w:rFonts w:ascii="Arial" w:hAnsi="Arial" w:cs="Arial"/>
          <w:sz w:val="22"/>
          <w:szCs w:val="22"/>
        </w:rPr>
      </w:pPr>
      <w:r w:rsidRPr="004D6265">
        <w:rPr>
          <w:rFonts w:ascii="Arial" w:hAnsi="Arial" w:cs="Arial"/>
          <w:sz w:val="22"/>
          <w:szCs w:val="22"/>
        </w:rPr>
        <w:t>z placówek dla których planowane jest wsparcie w zakresie cyfryzacji.</w:t>
      </w:r>
    </w:p>
    <w:p w14:paraId="5D577594" w14:textId="77777777" w:rsidR="00313311" w:rsidRDefault="00313311" w:rsidP="004D6265">
      <w:pPr>
        <w:spacing w:line="276" w:lineRule="auto"/>
        <w:rPr>
          <w:rFonts w:ascii="Arial" w:hAnsi="Arial" w:cs="Arial"/>
          <w:sz w:val="22"/>
          <w:szCs w:val="22"/>
        </w:rPr>
      </w:pPr>
    </w:p>
    <w:bookmarkEnd w:id="1226"/>
    <w:p w14:paraId="382734CB" w14:textId="77777777" w:rsidR="004D6265" w:rsidRPr="004D6265" w:rsidRDefault="004D6265" w:rsidP="004D6265">
      <w:pPr>
        <w:spacing w:line="276" w:lineRule="auto"/>
        <w:rPr>
          <w:rFonts w:ascii="Arial" w:hAnsi="Arial" w:cs="Arial"/>
          <w:sz w:val="22"/>
          <w:szCs w:val="22"/>
        </w:rPr>
      </w:pPr>
      <w:r>
        <w:rPr>
          <w:rFonts w:ascii="Arial" w:hAnsi="Arial" w:cs="Arial"/>
          <w:sz w:val="22"/>
          <w:szCs w:val="22"/>
        </w:rPr>
        <w:t xml:space="preserve">5.3.3.7 </w:t>
      </w:r>
      <w:bookmarkStart w:id="1227" w:name="_Hlk215221332"/>
      <w:r w:rsidRPr="004D6265">
        <w:rPr>
          <w:rFonts w:ascii="Arial" w:hAnsi="Arial" w:cs="Arial"/>
          <w:sz w:val="22"/>
          <w:szCs w:val="22"/>
        </w:rPr>
        <w:t xml:space="preserve">Gdy celem projektu jest wsparcie danej szkoły w zakresie organizacyjnym/ procesowym/ w zakresie rozwoju kompetencji cyfrowych uczniów lub kadry, wówczas niezbędne jest zastosowanie narzędzia SELFIE. Cel może być wpisany wprost, ale także wynikać z zaplanowanych działań, np.:  </w:t>
      </w:r>
    </w:p>
    <w:p w14:paraId="5321241D" w14:textId="49E3E4FA" w:rsidR="004D6265" w:rsidRPr="00313311" w:rsidRDefault="004D6265" w:rsidP="00313311">
      <w:pPr>
        <w:pStyle w:val="Akapitzlist"/>
        <w:numPr>
          <w:ilvl w:val="0"/>
          <w:numId w:val="113"/>
        </w:numPr>
        <w:spacing w:line="276" w:lineRule="auto"/>
        <w:rPr>
          <w:rFonts w:ascii="Arial" w:hAnsi="Arial" w:cs="Arial"/>
          <w:sz w:val="22"/>
          <w:szCs w:val="22"/>
        </w:rPr>
      </w:pPr>
      <w:r w:rsidRPr="00313311">
        <w:rPr>
          <w:rFonts w:ascii="Arial" w:hAnsi="Arial" w:cs="Arial"/>
          <w:sz w:val="22"/>
          <w:szCs w:val="22"/>
        </w:rPr>
        <w:t xml:space="preserve">jeżeli w projekcie planuje się zakup komputerów lub innych narzędzi cyfrowych dla nauczycieli lub uczniów, które maja być wykorzystywane w trakcie lub do prowadzenia lub udziału w zajęciach realizowanych w ramach projektu, wówczas należy przeprowadzić samoocenę przy wykorzystaniu narzędzia SELFIE, która potwierdzi taką potrzebę </w:t>
      </w:r>
    </w:p>
    <w:p w14:paraId="773F689A" w14:textId="04260706" w:rsidR="004D6265" w:rsidRPr="00313311" w:rsidRDefault="004D6265" w:rsidP="00313311">
      <w:pPr>
        <w:pStyle w:val="Akapitzlist"/>
        <w:numPr>
          <w:ilvl w:val="0"/>
          <w:numId w:val="113"/>
        </w:numPr>
        <w:spacing w:line="276" w:lineRule="auto"/>
        <w:rPr>
          <w:rFonts w:ascii="Arial" w:hAnsi="Arial" w:cs="Arial"/>
          <w:sz w:val="22"/>
          <w:szCs w:val="22"/>
        </w:rPr>
      </w:pPr>
      <w:r w:rsidRPr="00313311">
        <w:rPr>
          <w:rFonts w:ascii="Arial" w:hAnsi="Arial" w:cs="Arial"/>
          <w:sz w:val="22"/>
          <w:szCs w:val="22"/>
        </w:rPr>
        <w:t>lub przewidziano szkolenia dla nauczycieli lub uczniów rozwijające kompetencje cyfrowe, wówczas szkoła lub placówka powinna przeprowadzić samoocenę przy wykorzystaniu narzędzia SELFI</w:t>
      </w:r>
      <w:r w:rsidR="00572464">
        <w:rPr>
          <w:rFonts w:ascii="Arial" w:hAnsi="Arial" w:cs="Arial"/>
          <w:sz w:val="22"/>
          <w:szCs w:val="22"/>
        </w:rPr>
        <w:t>E</w:t>
      </w:r>
      <w:r w:rsidRPr="00313311">
        <w:rPr>
          <w:rFonts w:ascii="Arial" w:hAnsi="Arial" w:cs="Arial"/>
          <w:sz w:val="22"/>
          <w:szCs w:val="22"/>
        </w:rPr>
        <w:t xml:space="preserve">, która potwierdzi taką potrzebę </w:t>
      </w:r>
      <w:r w:rsidR="004D36F1">
        <w:rPr>
          <w:rFonts w:ascii="Arial" w:hAnsi="Arial" w:cs="Arial"/>
          <w:sz w:val="22"/>
          <w:szCs w:val="22"/>
        </w:rPr>
        <w:t xml:space="preserve">rozwijania kompetencji </w:t>
      </w:r>
      <w:r w:rsidRPr="00313311">
        <w:rPr>
          <w:rFonts w:ascii="Arial" w:hAnsi="Arial" w:cs="Arial"/>
          <w:sz w:val="22"/>
          <w:szCs w:val="22"/>
        </w:rPr>
        <w:t>cyfrowych.</w:t>
      </w:r>
    </w:p>
    <w:p w14:paraId="094F618A" w14:textId="77777777" w:rsidR="004B1EB3" w:rsidRDefault="004B1EB3" w:rsidP="00B96364">
      <w:pPr>
        <w:spacing w:line="276" w:lineRule="auto"/>
        <w:rPr>
          <w:rFonts w:ascii="Arial" w:hAnsi="Arial" w:cs="Arial"/>
          <w:sz w:val="22"/>
          <w:szCs w:val="22"/>
        </w:rPr>
      </w:pPr>
      <w:bookmarkStart w:id="1228" w:name="_Hlk215221381"/>
      <w:bookmarkEnd w:id="1227"/>
    </w:p>
    <w:bookmarkEnd w:id="1228"/>
    <w:p w14:paraId="455D98FD" w14:textId="0781BBB4" w:rsidR="004B1EB3" w:rsidRDefault="004B1EB3" w:rsidP="00B96364">
      <w:pPr>
        <w:spacing w:line="276" w:lineRule="auto"/>
        <w:rPr>
          <w:rFonts w:ascii="Arial" w:hAnsi="Arial" w:cs="Arial"/>
          <w:sz w:val="22"/>
          <w:szCs w:val="22"/>
        </w:rPr>
      </w:pPr>
      <w:r>
        <w:rPr>
          <w:rFonts w:ascii="Arial" w:hAnsi="Arial" w:cs="Arial"/>
          <w:sz w:val="22"/>
          <w:szCs w:val="22"/>
        </w:rPr>
        <w:t>5.3.3.</w:t>
      </w:r>
      <w:r w:rsidR="004D6265">
        <w:rPr>
          <w:rFonts w:ascii="Arial" w:hAnsi="Arial" w:cs="Arial"/>
          <w:sz w:val="22"/>
          <w:szCs w:val="22"/>
        </w:rPr>
        <w:t>8</w:t>
      </w:r>
      <w:r>
        <w:rPr>
          <w:rFonts w:ascii="Arial" w:hAnsi="Arial" w:cs="Arial"/>
          <w:sz w:val="22"/>
          <w:szCs w:val="22"/>
        </w:rPr>
        <w:t xml:space="preserve">. </w:t>
      </w:r>
      <w:r w:rsidRPr="00D10A24">
        <w:rPr>
          <w:rFonts w:ascii="Arial" w:hAnsi="Arial" w:cs="Arial"/>
          <w:sz w:val="22"/>
          <w:szCs w:val="22"/>
        </w:rPr>
        <w:t>W przypadku techników oraz branżowych szkół I stopnia Wnioskodawca winien obligatoryjnie zaplanować w projekcie: organizację staży uczniowskich</w:t>
      </w:r>
      <w:r w:rsidR="004D36F1">
        <w:rPr>
          <w:rFonts w:ascii="Arial" w:hAnsi="Arial" w:cs="Arial"/>
          <w:sz w:val="22"/>
          <w:szCs w:val="22"/>
        </w:rPr>
        <w:t xml:space="preserve"> dla </w:t>
      </w:r>
      <w:proofErr w:type="spellStart"/>
      <w:r w:rsidR="004D36F1">
        <w:rPr>
          <w:rFonts w:ascii="Arial" w:hAnsi="Arial" w:cs="Arial"/>
          <w:sz w:val="22"/>
          <w:szCs w:val="22"/>
        </w:rPr>
        <w:t>miminum</w:t>
      </w:r>
      <w:proofErr w:type="spellEnd"/>
      <w:r w:rsidR="004D36F1">
        <w:rPr>
          <w:rFonts w:ascii="Arial" w:hAnsi="Arial" w:cs="Arial"/>
          <w:sz w:val="22"/>
          <w:szCs w:val="22"/>
        </w:rPr>
        <w:t xml:space="preserve"> 70% uczniów</w:t>
      </w:r>
      <w:r w:rsidR="002C42ED">
        <w:rPr>
          <w:rFonts w:ascii="Arial" w:hAnsi="Arial" w:cs="Arial"/>
          <w:sz w:val="22"/>
          <w:szCs w:val="22"/>
        </w:rPr>
        <w:t>,</w:t>
      </w:r>
      <w:r w:rsidRPr="00D10A24">
        <w:rPr>
          <w:rFonts w:ascii="Arial" w:hAnsi="Arial" w:cs="Arial"/>
          <w:sz w:val="22"/>
          <w:szCs w:val="22"/>
        </w:rPr>
        <w:t xml:space="preserve"> </w:t>
      </w:r>
      <w:r w:rsidR="002C42ED">
        <w:rPr>
          <w:rFonts w:ascii="Arial" w:hAnsi="Arial" w:cs="Arial"/>
          <w:sz w:val="22"/>
          <w:szCs w:val="22"/>
        </w:rPr>
        <w:t xml:space="preserve">zgodnie z zapisami kryterium </w:t>
      </w:r>
      <w:r w:rsidR="002C42ED" w:rsidRPr="002C42ED">
        <w:rPr>
          <w:rFonts w:ascii="Arial" w:hAnsi="Arial" w:cs="Arial"/>
          <w:sz w:val="22"/>
          <w:szCs w:val="22"/>
        </w:rPr>
        <w:t>specyficzn</w:t>
      </w:r>
      <w:r w:rsidR="002C42ED">
        <w:rPr>
          <w:rFonts w:ascii="Arial" w:hAnsi="Arial" w:cs="Arial"/>
          <w:sz w:val="22"/>
          <w:szCs w:val="22"/>
        </w:rPr>
        <w:t>ym</w:t>
      </w:r>
      <w:r w:rsidR="002C42ED" w:rsidRPr="002C42ED">
        <w:rPr>
          <w:rFonts w:ascii="Arial" w:hAnsi="Arial" w:cs="Arial"/>
          <w:sz w:val="22"/>
          <w:szCs w:val="22"/>
        </w:rPr>
        <w:t xml:space="preserve"> dopuszczalności </w:t>
      </w:r>
      <w:r w:rsidR="002C42ED">
        <w:rPr>
          <w:rFonts w:ascii="Arial" w:hAnsi="Arial" w:cs="Arial"/>
          <w:sz w:val="22"/>
          <w:szCs w:val="22"/>
        </w:rPr>
        <w:t>nr 9.</w:t>
      </w:r>
      <w:r w:rsidR="002C42ED" w:rsidRPr="002C42ED">
        <w:t xml:space="preserve"> </w:t>
      </w:r>
      <w:r w:rsidR="002C42ED" w:rsidRPr="00B96364">
        <w:rPr>
          <w:rFonts w:ascii="Arial" w:hAnsi="Arial" w:cs="Arial"/>
          <w:i/>
          <w:sz w:val="22"/>
          <w:szCs w:val="22"/>
        </w:rPr>
        <w:t>Obligatoryjna organizacja staży</w:t>
      </w:r>
      <w:r w:rsidR="00D7077A">
        <w:rPr>
          <w:rFonts w:ascii="Arial" w:hAnsi="Arial" w:cs="Arial"/>
          <w:sz w:val="22"/>
          <w:szCs w:val="22"/>
        </w:rPr>
        <w:t>.</w:t>
      </w:r>
    </w:p>
    <w:p w14:paraId="32C3020B" w14:textId="77777777" w:rsidR="004B1EB3" w:rsidRDefault="004B1EB3" w:rsidP="00B96364">
      <w:pPr>
        <w:rPr>
          <w:rFonts w:ascii="Arial" w:hAnsi="Arial" w:cs="Arial"/>
          <w:sz w:val="22"/>
          <w:szCs w:val="22"/>
        </w:rPr>
      </w:pPr>
    </w:p>
    <w:p w14:paraId="42E27527" w14:textId="77777777" w:rsidR="00737583" w:rsidRDefault="004B1EB3" w:rsidP="00B96364">
      <w:pPr>
        <w:spacing w:line="276" w:lineRule="auto"/>
        <w:rPr>
          <w:rFonts w:ascii="Arial" w:hAnsi="Arial" w:cs="Arial"/>
          <w:sz w:val="22"/>
          <w:szCs w:val="22"/>
        </w:rPr>
      </w:pPr>
      <w:r>
        <w:rPr>
          <w:rFonts w:ascii="Arial" w:hAnsi="Arial" w:cs="Arial"/>
          <w:sz w:val="22"/>
          <w:szCs w:val="22"/>
        </w:rPr>
        <w:t>Wnioskodawca zobowiązany jest do tego, aby s</w:t>
      </w:r>
      <w:r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Pr="00C07683">
        <w:rPr>
          <w:rFonts w:ascii="Arial" w:hAnsi="Arial" w:cs="Arial"/>
          <w:sz w:val="22"/>
          <w:szCs w:val="22"/>
        </w:rPr>
        <w:t xml:space="preserve">oświatowe, </w:t>
      </w:r>
      <w:r>
        <w:rPr>
          <w:rFonts w:ascii="Arial" w:hAnsi="Arial" w:cs="Arial"/>
          <w:sz w:val="22"/>
          <w:szCs w:val="22"/>
        </w:rPr>
        <w:t>były</w:t>
      </w:r>
      <w:r w:rsidR="00737583">
        <w:rPr>
          <w:rFonts w:ascii="Arial" w:hAnsi="Arial" w:cs="Arial"/>
          <w:sz w:val="22"/>
          <w:szCs w:val="22"/>
        </w:rPr>
        <w:t>:</w:t>
      </w:r>
    </w:p>
    <w:p w14:paraId="57912058" w14:textId="6B241DDE" w:rsidR="00737583" w:rsidRPr="00D7077A" w:rsidRDefault="004B1EB3" w:rsidP="00D7077A">
      <w:pPr>
        <w:pStyle w:val="Akapitzlist"/>
        <w:numPr>
          <w:ilvl w:val="0"/>
          <w:numId w:val="119"/>
        </w:numPr>
        <w:spacing w:line="276" w:lineRule="auto"/>
        <w:rPr>
          <w:rFonts w:ascii="Arial" w:hAnsi="Arial" w:cs="Arial"/>
          <w:sz w:val="22"/>
          <w:szCs w:val="22"/>
        </w:rPr>
      </w:pPr>
      <w:r w:rsidRPr="00D7077A">
        <w:rPr>
          <w:rFonts w:ascii="Arial" w:hAnsi="Arial" w:cs="Arial"/>
          <w:sz w:val="22"/>
          <w:szCs w:val="22"/>
        </w:rPr>
        <w:t>realizowane z zachowaniem najwyższych standardów jakości, na zasadach określonych w tej ustawie, tak aby ułatwiały uzyskanie doświadczenia i nabywania umiejętności praktycznych niezbędnych do</w:t>
      </w:r>
      <w:r w:rsidRPr="00607506">
        <w:t xml:space="preserve"> </w:t>
      </w:r>
      <w:r w:rsidRPr="00D7077A">
        <w:rPr>
          <w:rFonts w:ascii="Arial" w:hAnsi="Arial" w:cs="Arial"/>
          <w:sz w:val="22"/>
          <w:szCs w:val="22"/>
        </w:rPr>
        <w:t>wykonywania pracy</w:t>
      </w:r>
      <w:r w:rsidR="00333046" w:rsidRPr="00D7077A">
        <w:rPr>
          <w:rFonts w:ascii="Arial" w:hAnsi="Arial" w:cs="Arial"/>
          <w:sz w:val="22"/>
          <w:szCs w:val="22"/>
        </w:rPr>
        <w:t xml:space="preserve"> </w:t>
      </w:r>
      <w:r w:rsidRPr="00D7077A">
        <w:rPr>
          <w:rFonts w:ascii="Arial" w:hAnsi="Arial" w:cs="Arial"/>
          <w:sz w:val="22"/>
          <w:szCs w:val="22"/>
        </w:rPr>
        <w:t>w zawodzie</w:t>
      </w:r>
      <w:r w:rsidR="00737583" w:rsidRPr="00D7077A">
        <w:rPr>
          <w:rFonts w:ascii="Arial" w:hAnsi="Arial" w:cs="Arial"/>
          <w:sz w:val="22"/>
          <w:szCs w:val="22"/>
        </w:rPr>
        <w:t>,</w:t>
      </w:r>
    </w:p>
    <w:p w14:paraId="7B8C16E2" w14:textId="447ED9E0" w:rsidR="00737583" w:rsidRPr="00D7077A" w:rsidRDefault="00C802ED" w:rsidP="00D7077A">
      <w:pPr>
        <w:pStyle w:val="Akapitzlist"/>
        <w:numPr>
          <w:ilvl w:val="0"/>
          <w:numId w:val="119"/>
        </w:numPr>
        <w:spacing w:line="276" w:lineRule="auto"/>
        <w:jc w:val="both"/>
        <w:rPr>
          <w:rFonts w:ascii="Arial" w:hAnsi="Arial" w:cs="Arial"/>
          <w:sz w:val="22"/>
          <w:szCs w:val="22"/>
        </w:rPr>
      </w:pPr>
      <w:bookmarkStart w:id="1229" w:name="_Hlk215484258"/>
      <w:r w:rsidRPr="00D7077A">
        <w:rPr>
          <w:rFonts w:ascii="Arial" w:hAnsi="Arial" w:cs="Arial"/>
          <w:sz w:val="22"/>
          <w:szCs w:val="22"/>
        </w:rPr>
        <w:t xml:space="preserve">obowiązkowo rozliczane z wykorzystaniem stawki jednostkowej opisanej w sekcji 6.3.1 </w:t>
      </w:r>
      <w:r w:rsidRPr="00D7077A">
        <w:rPr>
          <w:rFonts w:ascii="Arial" w:hAnsi="Arial" w:cs="Arial"/>
          <w:i/>
          <w:sz w:val="22"/>
          <w:szCs w:val="22"/>
        </w:rPr>
        <w:t>Wytycznych dotyczących realizacji projektów z udziałem środków Europejskiego Funduszu Społecznego Plus w regionalnych programach na lata 2021-2027</w:t>
      </w:r>
      <w:r w:rsidRPr="00D7077A">
        <w:rPr>
          <w:rFonts w:ascii="Arial" w:hAnsi="Arial" w:cs="Arial"/>
          <w:sz w:val="22"/>
          <w:szCs w:val="22"/>
        </w:rPr>
        <w:t xml:space="preserve">, </w:t>
      </w:r>
    </w:p>
    <w:p w14:paraId="7E323B8E" w14:textId="3575DA93" w:rsidR="004B1EB3" w:rsidRPr="00D7077A" w:rsidRDefault="00C802ED" w:rsidP="00D7077A">
      <w:pPr>
        <w:pStyle w:val="Akapitzlist"/>
        <w:numPr>
          <w:ilvl w:val="0"/>
          <w:numId w:val="119"/>
        </w:numPr>
        <w:spacing w:line="276" w:lineRule="auto"/>
        <w:jc w:val="both"/>
        <w:rPr>
          <w:rFonts w:ascii="Arial" w:hAnsi="Arial" w:cs="Arial"/>
          <w:sz w:val="22"/>
          <w:szCs w:val="22"/>
        </w:rPr>
      </w:pPr>
      <w:r w:rsidRPr="00D7077A">
        <w:rPr>
          <w:rFonts w:ascii="Arial" w:hAnsi="Arial" w:cs="Arial"/>
          <w:sz w:val="22"/>
          <w:szCs w:val="22"/>
        </w:rPr>
        <w:t xml:space="preserve">monitorowane za pomocą wskaźnika dotyczącego staży uczniowskich zdefiniowanego w </w:t>
      </w:r>
      <w:r w:rsidRPr="00D7077A">
        <w:rPr>
          <w:rFonts w:ascii="Arial" w:hAnsi="Arial" w:cs="Arial"/>
          <w:i/>
          <w:sz w:val="22"/>
          <w:szCs w:val="22"/>
        </w:rPr>
        <w:t>Liście Wskaźników Kluczowych na lata 2021-2027 dla EFS+</w:t>
      </w:r>
      <w:r w:rsidRPr="00D7077A">
        <w:rPr>
          <w:rFonts w:ascii="Arial" w:hAnsi="Arial" w:cs="Arial"/>
          <w:sz w:val="22"/>
          <w:szCs w:val="22"/>
        </w:rPr>
        <w:t xml:space="preserve">, którego wartość docelowa jest określana we wniosku o dofinansowanie.  </w:t>
      </w:r>
      <w:r w:rsidR="004B1EB3" w:rsidRPr="00D7077A">
        <w:rPr>
          <w:rFonts w:ascii="Arial" w:hAnsi="Arial" w:cs="Arial"/>
          <w:sz w:val="22"/>
          <w:szCs w:val="22"/>
        </w:rPr>
        <w:t xml:space="preserve"> </w:t>
      </w:r>
      <w:bookmarkEnd w:id="1229"/>
    </w:p>
    <w:p w14:paraId="6332ADB2" w14:textId="77777777" w:rsidR="00037030" w:rsidRDefault="00037030" w:rsidP="00037030">
      <w:pPr>
        <w:spacing w:line="276" w:lineRule="auto"/>
        <w:jc w:val="both"/>
        <w:rPr>
          <w:rFonts w:ascii="Arial" w:hAnsi="Arial" w:cs="Arial"/>
          <w:sz w:val="22"/>
          <w:szCs w:val="22"/>
          <w:highlight w:val="yellow"/>
        </w:rPr>
      </w:pPr>
    </w:p>
    <w:p w14:paraId="7499A8A3" w14:textId="4D5C3343" w:rsidR="00037030" w:rsidRDefault="00037030" w:rsidP="00037030">
      <w:pPr>
        <w:spacing w:line="276" w:lineRule="auto"/>
        <w:jc w:val="both"/>
        <w:rPr>
          <w:rFonts w:ascii="Arial" w:hAnsi="Arial" w:cs="Arial"/>
          <w:sz w:val="22"/>
          <w:szCs w:val="22"/>
        </w:rPr>
      </w:pPr>
      <w:r w:rsidRPr="00D7077A">
        <w:rPr>
          <w:rFonts w:ascii="Arial" w:hAnsi="Arial" w:cs="Arial"/>
          <w:sz w:val="22"/>
          <w:szCs w:val="22"/>
        </w:rPr>
        <w:lastRenderedPageBreak/>
        <w:t xml:space="preserve">Stawka jednostkowa dotyczy prowadzenia 1 godziny stażu dla 1 ucznia i wynosi 33,23 PLN </w:t>
      </w:r>
      <w:r w:rsidRPr="00D7077A">
        <w:rPr>
          <w:rFonts w:ascii="Arial" w:hAnsi="Arial" w:cs="Arial"/>
          <w:sz w:val="22"/>
          <w:szCs w:val="22"/>
        </w:rPr>
        <w:br/>
        <w:t>(</w:t>
      </w:r>
      <w:r w:rsidR="007B07F8" w:rsidRPr="00D7077A">
        <w:rPr>
          <w:rFonts w:ascii="Arial" w:hAnsi="Arial" w:cs="Arial"/>
          <w:sz w:val="22"/>
          <w:szCs w:val="22"/>
        </w:rPr>
        <w:t>obowiązuje</w:t>
      </w:r>
      <w:r w:rsidRPr="00D7077A">
        <w:rPr>
          <w:rFonts w:ascii="Arial" w:hAnsi="Arial" w:cs="Arial"/>
          <w:sz w:val="22"/>
          <w:szCs w:val="22"/>
        </w:rPr>
        <w:t xml:space="preserve"> od dnia 1 stycznia 2025 r.)</w:t>
      </w:r>
    </w:p>
    <w:p w14:paraId="45E75C3E" w14:textId="77777777" w:rsidR="00037030" w:rsidRDefault="00037030" w:rsidP="00037030">
      <w:pPr>
        <w:spacing w:line="276" w:lineRule="auto"/>
        <w:rPr>
          <w:rFonts w:ascii="Arial" w:hAnsi="Arial" w:cs="Arial"/>
          <w:sz w:val="22"/>
          <w:szCs w:val="22"/>
        </w:rPr>
      </w:pPr>
    </w:p>
    <w:p w14:paraId="57CA8712" w14:textId="77777777" w:rsidR="00037030" w:rsidRDefault="00037030" w:rsidP="00037030">
      <w:pPr>
        <w:spacing w:line="276" w:lineRule="auto"/>
        <w:rPr>
          <w:rFonts w:ascii="Arial" w:hAnsi="Arial" w:cs="Arial"/>
          <w:sz w:val="22"/>
          <w:szCs w:val="22"/>
        </w:rPr>
      </w:pPr>
      <w:r>
        <w:rPr>
          <w:rFonts w:ascii="Arial" w:hAnsi="Arial" w:cs="Arial"/>
          <w:sz w:val="22"/>
          <w:szCs w:val="22"/>
        </w:rPr>
        <w:t>Stawka jednostkowa obejmuje wszystkie niezbędne koszty związane z organizacją i prowadzeniem stażu uczniowskiego, tj. koszty:</w:t>
      </w:r>
    </w:p>
    <w:p w14:paraId="0FACA17F" w14:textId="77777777" w:rsidR="00037030" w:rsidRPr="00D10A24" w:rsidRDefault="00037030" w:rsidP="00037030">
      <w:pPr>
        <w:pStyle w:val="Akapitzlist"/>
        <w:numPr>
          <w:ilvl w:val="0"/>
          <w:numId w:val="83"/>
        </w:numPr>
        <w:spacing w:line="276" w:lineRule="auto"/>
        <w:ind w:left="284" w:hanging="284"/>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6CBC4473" w14:textId="77777777" w:rsidR="00037030" w:rsidRDefault="00037030" w:rsidP="00037030">
      <w:pPr>
        <w:pStyle w:val="Akapitzlist"/>
        <w:numPr>
          <w:ilvl w:val="0"/>
          <w:numId w:val="83"/>
        </w:numPr>
        <w:spacing w:line="276" w:lineRule="auto"/>
        <w:ind w:left="284" w:hanging="284"/>
        <w:rPr>
          <w:rFonts w:ascii="Arial" w:hAnsi="Arial" w:cs="Arial"/>
          <w:sz w:val="22"/>
          <w:szCs w:val="22"/>
        </w:rPr>
      </w:pPr>
      <w:r w:rsidRPr="00D10A24">
        <w:rPr>
          <w:rFonts w:ascii="Arial" w:hAnsi="Arial" w:cs="Arial"/>
          <w:sz w:val="22"/>
          <w:szCs w:val="22"/>
        </w:rPr>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0D9ADC47" w14:textId="77777777" w:rsidR="00037030" w:rsidRDefault="00037030" w:rsidP="00037030">
      <w:pPr>
        <w:pStyle w:val="Akapitzlist"/>
        <w:numPr>
          <w:ilvl w:val="0"/>
          <w:numId w:val="83"/>
        </w:numPr>
        <w:spacing w:line="276" w:lineRule="auto"/>
        <w:ind w:left="284" w:hanging="284"/>
        <w:rPr>
          <w:rFonts w:ascii="Arial" w:hAnsi="Arial" w:cs="Arial"/>
          <w:sz w:val="22"/>
          <w:szCs w:val="22"/>
        </w:rPr>
      </w:pPr>
      <w:r w:rsidRPr="00D10A24">
        <w:rPr>
          <w:rFonts w:ascii="Arial" w:hAnsi="Arial" w:cs="Arial"/>
          <w:sz w:val="22"/>
          <w:szCs w:val="22"/>
        </w:rPr>
        <w:t>szkolenia BHP przed rozpoczęciem stażu uczniowskiego;</w:t>
      </w:r>
    </w:p>
    <w:p w14:paraId="090143DF" w14:textId="77777777" w:rsidR="00037030" w:rsidRDefault="00037030" w:rsidP="00037030">
      <w:pPr>
        <w:pStyle w:val="Akapitzlist"/>
        <w:numPr>
          <w:ilvl w:val="0"/>
          <w:numId w:val="83"/>
        </w:numPr>
        <w:spacing w:line="276" w:lineRule="auto"/>
        <w:ind w:left="284" w:hanging="284"/>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10957EB5" w14:textId="77777777" w:rsidR="00037030" w:rsidRPr="0034335F" w:rsidRDefault="00037030" w:rsidP="00037030">
      <w:pPr>
        <w:pStyle w:val="Akapitzlist"/>
        <w:numPr>
          <w:ilvl w:val="0"/>
          <w:numId w:val="83"/>
        </w:numPr>
        <w:spacing w:line="276" w:lineRule="auto"/>
        <w:ind w:left="284" w:hanging="284"/>
        <w:rPr>
          <w:rFonts w:ascii="Arial" w:hAnsi="Arial" w:cs="Arial"/>
          <w:sz w:val="22"/>
          <w:szCs w:val="22"/>
        </w:rPr>
      </w:pPr>
      <w:r w:rsidRPr="0034335F">
        <w:rPr>
          <w:rFonts w:ascii="Arial" w:hAnsi="Arial" w:cs="Arial"/>
          <w:sz w:val="22"/>
          <w:szCs w:val="22"/>
        </w:rPr>
        <w:t>wynagrodzenia opiekuna stażysty podczas odbywania stażu uczniowskiego;</w:t>
      </w:r>
    </w:p>
    <w:p w14:paraId="522A9E2D" w14:textId="77777777" w:rsidR="00037030" w:rsidRPr="0034335F" w:rsidRDefault="00037030" w:rsidP="00037030">
      <w:pPr>
        <w:pStyle w:val="Akapitzlist"/>
        <w:numPr>
          <w:ilvl w:val="0"/>
          <w:numId w:val="83"/>
        </w:numPr>
        <w:spacing w:line="276" w:lineRule="auto"/>
        <w:ind w:left="284" w:hanging="284"/>
        <w:rPr>
          <w:rFonts w:ascii="Arial" w:hAnsi="Arial" w:cs="Arial"/>
          <w:sz w:val="22"/>
          <w:szCs w:val="22"/>
        </w:rPr>
      </w:pPr>
      <w:r w:rsidRPr="0034335F">
        <w:rPr>
          <w:rFonts w:ascii="Arial" w:hAnsi="Arial" w:cs="Arial"/>
          <w:sz w:val="22"/>
          <w:szCs w:val="22"/>
        </w:rPr>
        <w:t>wyżywienia podczas stażu uczniowskiego (o ile zasadne);</w:t>
      </w:r>
    </w:p>
    <w:p w14:paraId="4802F592" w14:textId="77777777" w:rsidR="00037030" w:rsidRPr="0034335F" w:rsidRDefault="00037030" w:rsidP="00037030">
      <w:pPr>
        <w:pStyle w:val="Akapitzlist"/>
        <w:numPr>
          <w:ilvl w:val="0"/>
          <w:numId w:val="83"/>
        </w:numPr>
        <w:spacing w:line="276" w:lineRule="auto"/>
        <w:ind w:left="284" w:hanging="284"/>
        <w:rPr>
          <w:rFonts w:ascii="Arial" w:hAnsi="Arial" w:cs="Arial"/>
          <w:sz w:val="22"/>
          <w:szCs w:val="22"/>
        </w:rPr>
      </w:pPr>
      <w:r w:rsidRPr="0034335F">
        <w:rPr>
          <w:rFonts w:ascii="Arial" w:hAnsi="Arial" w:cs="Arial"/>
          <w:sz w:val="22"/>
          <w:szCs w:val="22"/>
        </w:rPr>
        <w:t>noclegów i opieki nad stażystami w bursie itp. (o ile zasadne);</w:t>
      </w:r>
    </w:p>
    <w:p w14:paraId="3493B7FC" w14:textId="77777777" w:rsidR="00037030" w:rsidRPr="0034335F" w:rsidRDefault="00037030" w:rsidP="00037030">
      <w:pPr>
        <w:pStyle w:val="Akapitzlist"/>
        <w:numPr>
          <w:ilvl w:val="0"/>
          <w:numId w:val="83"/>
        </w:numPr>
        <w:spacing w:line="276" w:lineRule="auto"/>
        <w:ind w:left="284" w:hanging="284"/>
        <w:rPr>
          <w:rFonts w:ascii="Arial" w:hAnsi="Arial" w:cs="Arial"/>
          <w:sz w:val="22"/>
          <w:szCs w:val="22"/>
        </w:rPr>
      </w:pPr>
      <w:r w:rsidRPr="0034335F">
        <w:rPr>
          <w:rFonts w:ascii="Arial" w:hAnsi="Arial" w:cs="Arial"/>
          <w:sz w:val="22"/>
          <w:szCs w:val="22"/>
        </w:rPr>
        <w:t>dojazdów do/z miejsca odbywania stażu uczniowskiego;</w:t>
      </w:r>
    </w:p>
    <w:p w14:paraId="2205FF23" w14:textId="77777777" w:rsidR="00037030" w:rsidRDefault="00037030" w:rsidP="00037030">
      <w:pPr>
        <w:pStyle w:val="Akapitzlist"/>
        <w:numPr>
          <w:ilvl w:val="0"/>
          <w:numId w:val="83"/>
        </w:numPr>
        <w:spacing w:line="276" w:lineRule="auto"/>
        <w:ind w:left="284" w:hanging="284"/>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5B19AB38" w14:textId="77777777" w:rsidR="00037030" w:rsidRPr="005E0CF4" w:rsidRDefault="00037030" w:rsidP="00037030">
      <w:pPr>
        <w:pStyle w:val="Akapitzlist"/>
        <w:numPr>
          <w:ilvl w:val="0"/>
          <w:numId w:val="83"/>
        </w:numPr>
        <w:spacing w:line="276" w:lineRule="auto"/>
        <w:ind w:left="284" w:hanging="284"/>
        <w:rPr>
          <w:rFonts w:ascii="Arial" w:hAnsi="Arial" w:cs="Arial"/>
          <w:sz w:val="22"/>
          <w:szCs w:val="22"/>
        </w:rPr>
      </w:pPr>
      <w:r w:rsidRPr="00801A2B">
        <w:rPr>
          <w:rFonts w:ascii="Arial" w:hAnsi="Arial" w:cs="Arial"/>
          <w:sz w:val="22"/>
          <w:szCs w:val="22"/>
        </w:rPr>
        <w:t>ubezpieczenia od następstw nieszczęśliwych wypadków uczestników stażu</w:t>
      </w:r>
      <w:r>
        <w:rPr>
          <w:rFonts w:ascii="Arial" w:hAnsi="Arial" w:cs="Arial"/>
          <w:sz w:val="22"/>
          <w:szCs w:val="22"/>
        </w:rPr>
        <w:t>.</w:t>
      </w:r>
    </w:p>
    <w:p w14:paraId="02CA6474" w14:textId="77777777" w:rsidR="00037030" w:rsidRPr="00D10A24" w:rsidRDefault="00037030" w:rsidP="00037030">
      <w:pPr>
        <w:pStyle w:val="Akapitzlist"/>
        <w:spacing w:line="276" w:lineRule="auto"/>
        <w:ind w:left="284"/>
        <w:jc w:val="both"/>
        <w:rPr>
          <w:rFonts w:ascii="Arial" w:hAnsi="Arial" w:cs="Arial"/>
          <w:sz w:val="22"/>
          <w:szCs w:val="22"/>
        </w:rPr>
      </w:pPr>
    </w:p>
    <w:p w14:paraId="297C7934" w14:textId="2F58697D" w:rsidR="00037030" w:rsidRDefault="00037030" w:rsidP="00037030">
      <w:pPr>
        <w:spacing w:line="276" w:lineRule="auto"/>
        <w:rPr>
          <w:rFonts w:ascii="Arial" w:hAnsi="Arial" w:cs="Arial"/>
          <w:sz w:val="22"/>
          <w:szCs w:val="22"/>
        </w:rPr>
      </w:pPr>
      <w:r w:rsidRPr="007841BC">
        <w:rPr>
          <w:rFonts w:ascii="Arial" w:hAnsi="Arial" w:cs="Arial"/>
          <w:sz w:val="22"/>
          <w:szCs w:val="22"/>
        </w:rPr>
        <w:t xml:space="preserve">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pracodawcy w danym miesiącu. </w:t>
      </w:r>
    </w:p>
    <w:p w14:paraId="2742892D" w14:textId="77777777" w:rsidR="00037030" w:rsidRDefault="00037030" w:rsidP="00037030">
      <w:pPr>
        <w:spacing w:line="276" w:lineRule="auto"/>
        <w:rPr>
          <w:rFonts w:ascii="Arial" w:hAnsi="Arial" w:cs="Arial"/>
          <w:sz w:val="22"/>
          <w:szCs w:val="22"/>
        </w:rPr>
      </w:pPr>
    </w:p>
    <w:p w14:paraId="3E954031" w14:textId="77777777" w:rsidR="00037030" w:rsidRDefault="00037030" w:rsidP="00037030">
      <w:pPr>
        <w:spacing w:line="276" w:lineRule="auto"/>
        <w:jc w:val="both"/>
        <w:rPr>
          <w:rFonts w:ascii="Arial" w:hAnsi="Arial" w:cs="Arial"/>
          <w:sz w:val="22"/>
          <w:szCs w:val="22"/>
        </w:rPr>
      </w:pPr>
      <w:r>
        <w:rPr>
          <w:rFonts w:ascii="Arial" w:hAnsi="Arial" w:cs="Arial"/>
          <w:sz w:val="22"/>
          <w:szCs w:val="22"/>
        </w:rPr>
        <w:t xml:space="preserve">W przypadku absencji uczestnika stażu uczniowskiego, nawet wynikającej z usprawiedliwionej nieobecności, nie ma możliwości kwalifikowania stawki jednostkowej za niezrealizowane godziny stażu uczniowskiego. </w:t>
      </w:r>
      <w:r w:rsidRPr="007841BC">
        <w:rPr>
          <w:rFonts w:ascii="Arial" w:hAnsi="Arial" w:cs="Arial"/>
          <w:sz w:val="22"/>
          <w:szCs w:val="22"/>
        </w:rPr>
        <w:t xml:space="preserve">Lista obecności lub wydruk z systemu elektronicznego potwierdzające obecność stażysty na stażu uczniowskim u pracodawcy muszą zawierać informację nt. liczby godzin stażu w każdym dniu odbywania stażu uczniowskiego. </w:t>
      </w:r>
    </w:p>
    <w:p w14:paraId="6823B570" w14:textId="77777777" w:rsidR="004B1EB3" w:rsidRDefault="004B1EB3" w:rsidP="004B1EB3">
      <w:pPr>
        <w:spacing w:line="276" w:lineRule="auto"/>
        <w:jc w:val="both"/>
        <w:rPr>
          <w:rFonts w:ascii="Arial" w:hAnsi="Arial" w:cs="Arial"/>
          <w:sz w:val="22"/>
          <w:szCs w:val="22"/>
        </w:rPr>
      </w:pPr>
    </w:p>
    <w:p w14:paraId="3CF47775" w14:textId="1CDBBB2A" w:rsidR="004B1EB3" w:rsidRDefault="004B1EB3" w:rsidP="00C73FBF">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w:t>
      </w:r>
      <w:r w:rsidR="00B52A29">
        <w:rPr>
          <w:rFonts w:ascii="Arial" w:hAnsi="Arial" w:cs="Arial"/>
          <w:sz w:val="22"/>
          <w:szCs w:val="22"/>
        </w:rPr>
        <w:t xml:space="preserve">ustawy </w:t>
      </w:r>
      <w:r w:rsidRPr="00B96364">
        <w:rPr>
          <w:rFonts w:ascii="Arial" w:hAnsi="Arial" w:cs="Arial"/>
          <w:i/>
          <w:sz w:val="22"/>
          <w:szCs w:val="22"/>
        </w:rPr>
        <w:t>Praw</w:t>
      </w:r>
      <w:r w:rsidR="00B52A29" w:rsidRPr="00B96364">
        <w:rPr>
          <w:rFonts w:ascii="Arial" w:hAnsi="Arial" w:cs="Arial"/>
          <w:i/>
          <w:sz w:val="22"/>
          <w:szCs w:val="22"/>
        </w:rPr>
        <w:t>o</w:t>
      </w:r>
      <w:r w:rsidRPr="00B96364">
        <w:rPr>
          <w:rFonts w:ascii="Arial" w:hAnsi="Arial" w:cs="Arial"/>
          <w:i/>
          <w:sz w:val="22"/>
          <w:szCs w:val="22"/>
        </w:rPr>
        <w:t xml:space="preserve"> oświatowe</w:t>
      </w:r>
      <w:r w:rsidRPr="0034335F">
        <w:rPr>
          <w:rFonts w:ascii="Arial" w:hAnsi="Arial" w:cs="Arial"/>
          <w:sz w:val="22"/>
          <w:szCs w:val="22"/>
        </w:rPr>
        <w:t xml:space="preserve"> </w:t>
      </w:r>
      <w:r w:rsidR="00B52A29">
        <w:rPr>
          <w:rFonts w:ascii="Arial" w:hAnsi="Arial" w:cs="Arial"/>
          <w:sz w:val="22"/>
          <w:szCs w:val="22"/>
        </w:rPr>
        <w:t xml:space="preserve">                    </w:t>
      </w:r>
      <w:r w:rsidRPr="0034335F">
        <w:rPr>
          <w:rFonts w:ascii="Arial" w:hAnsi="Arial" w:cs="Arial"/>
          <w:sz w:val="22"/>
          <w:szCs w:val="22"/>
        </w:rPr>
        <w:t xml:space="preserve">w szczególności z uwzględnieniem poniższych warunków: </w:t>
      </w:r>
    </w:p>
    <w:p w14:paraId="0997A151" w14:textId="041409A8" w:rsidR="004B1EB3" w:rsidRDefault="004B1EB3" w:rsidP="00C73FBF">
      <w:pPr>
        <w:pStyle w:val="Akapitzlist"/>
        <w:numPr>
          <w:ilvl w:val="0"/>
          <w:numId w:val="84"/>
        </w:numPr>
        <w:spacing w:line="276" w:lineRule="auto"/>
        <w:ind w:left="0" w:firstLine="0"/>
        <w:jc w:val="both"/>
        <w:rPr>
          <w:rFonts w:ascii="Arial" w:hAnsi="Arial" w:cs="Arial"/>
          <w:sz w:val="22"/>
          <w:szCs w:val="22"/>
        </w:rPr>
      </w:pPr>
      <w:r w:rsidRPr="00D10A24">
        <w:rPr>
          <w:rFonts w:ascii="Arial" w:hAnsi="Arial" w:cs="Arial"/>
          <w:sz w:val="22"/>
          <w:szCs w:val="22"/>
        </w:rPr>
        <w:t xml:space="preserve">dobowy wymiar godzin stażu uczniowskiego uczniów w wieku do lat 16 nie może przekraczać 6 godzin, a uczniów w wieku powyżej 16 lat </w:t>
      </w:r>
      <w:r w:rsidR="00D364F9">
        <w:rPr>
          <w:rFonts w:ascii="Arial" w:hAnsi="Arial" w:cs="Arial"/>
          <w:sz w:val="22"/>
          <w:szCs w:val="22"/>
        </w:rPr>
        <w:t>–</w:t>
      </w:r>
      <w:r w:rsidRPr="00D10A24">
        <w:rPr>
          <w:rFonts w:ascii="Arial" w:hAnsi="Arial" w:cs="Arial"/>
          <w:sz w:val="22"/>
          <w:szCs w:val="22"/>
        </w:rPr>
        <w:t xml:space="preserve"> 8 godzin. W uzasadnionych przypadkach wynikających ze specyfiki funkcjonowania ucznia niepełnosprawnego w wieku powyżej 16 lat, dopuszcza się możliwość obniżenia dobowego wymiaru godzin stażu uczniowskiego do 7 godzin. </w:t>
      </w:r>
    </w:p>
    <w:p w14:paraId="191463CA" w14:textId="77777777" w:rsidR="004B1EB3" w:rsidRPr="00D10A24" w:rsidRDefault="004B1EB3" w:rsidP="00C73FBF">
      <w:pPr>
        <w:pStyle w:val="Akapitzlist"/>
        <w:numPr>
          <w:ilvl w:val="0"/>
          <w:numId w:val="84"/>
        </w:numPr>
        <w:spacing w:line="276" w:lineRule="auto"/>
        <w:ind w:left="426"/>
        <w:jc w:val="both"/>
        <w:rPr>
          <w:rFonts w:ascii="Arial" w:hAnsi="Arial" w:cs="Arial"/>
          <w:sz w:val="22"/>
          <w:szCs w:val="22"/>
        </w:rPr>
      </w:pPr>
      <w:r w:rsidRPr="00D10A24">
        <w:rPr>
          <w:rFonts w:ascii="Arial" w:hAnsi="Arial" w:cs="Arial"/>
          <w:sz w:val="22"/>
          <w:szCs w:val="22"/>
        </w:rPr>
        <w:t xml:space="preserve">dobowy łączny wymiar zajęć edukacyjnych realizowanych przez ucznia w szkole i stażu </w:t>
      </w:r>
    </w:p>
    <w:p w14:paraId="3E44FB2C" w14:textId="77777777" w:rsidR="004B1EB3" w:rsidRPr="0034335F" w:rsidRDefault="004B1EB3" w:rsidP="00C73FBF">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7764A910" w14:textId="77777777" w:rsidR="004B1EB3" w:rsidRPr="0034335F" w:rsidRDefault="004B1EB3" w:rsidP="00C73FBF">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6BB6C219" w14:textId="01C18A4E" w:rsidR="004B1EB3" w:rsidRPr="0034335F" w:rsidRDefault="00C802ED" w:rsidP="00C73FBF">
      <w:pPr>
        <w:spacing w:line="276" w:lineRule="auto"/>
        <w:ind w:left="284" w:hanging="284"/>
        <w:jc w:val="both"/>
        <w:rPr>
          <w:rFonts w:ascii="Arial" w:hAnsi="Arial" w:cs="Arial"/>
          <w:sz w:val="22"/>
          <w:szCs w:val="22"/>
        </w:rPr>
      </w:pPr>
      <w:r>
        <w:rPr>
          <w:rFonts w:ascii="Arial" w:hAnsi="Arial" w:cs="Arial"/>
          <w:sz w:val="22"/>
          <w:szCs w:val="22"/>
        </w:rPr>
        <w:t xml:space="preserve">- </w:t>
      </w:r>
      <w:r w:rsidR="004B1EB3" w:rsidRPr="0034335F">
        <w:rPr>
          <w:rFonts w:ascii="Arial" w:hAnsi="Arial" w:cs="Arial"/>
          <w:sz w:val="22"/>
          <w:szCs w:val="22"/>
        </w:rPr>
        <w:t xml:space="preserve">W przypadku ucznia niepełnosprawnego odbywającego staż uczniowski przepisy ust. 12 i 13 </w:t>
      </w:r>
    </w:p>
    <w:p w14:paraId="5D411983" w14:textId="78E38788" w:rsidR="004B1EB3" w:rsidRPr="0034335F" w:rsidRDefault="004B1EB3" w:rsidP="00C73FBF">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2635EB38" w14:textId="652781BB" w:rsidR="00C802ED" w:rsidRDefault="004B1EB3" w:rsidP="00C73FBF">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3B2FEA6C" w14:textId="77777777" w:rsidR="004B1EB3" w:rsidRPr="00C802ED" w:rsidRDefault="004B1EB3" w:rsidP="00C73FBF">
      <w:pPr>
        <w:spacing w:line="276" w:lineRule="auto"/>
        <w:jc w:val="both"/>
        <w:rPr>
          <w:rFonts w:ascii="Arial" w:hAnsi="Arial" w:cs="Arial"/>
          <w:sz w:val="22"/>
          <w:szCs w:val="22"/>
        </w:rPr>
      </w:pPr>
      <w:r w:rsidRPr="00C802ED">
        <w:rPr>
          <w:rFonts w:ascii="Arial" w:hAnsi="Arial" w:cs="Arial"/>
          <w:sz w:val="22"/>
          <w:szCs w:val="22"/>
        </w:rPr>
        <w:t xml:space="preserve">Podmiot przyjmujący na staż uczniowski i dyrektor szkoły, w uzgodnieniu z uczniem albo </w:t>
      </w:r>
    </w:p>
    <w:p w14:paraId="6C30BFBD" w14:textId="5EEA653C" w:rsidR="00C802ED" w:rsidRDefault="004B1EB3" w:rsidP="00C73FBF">
      <w:pPr>
        <w:spacing w:line="276" w:lineRule="auto"/>
        <w:jc w:val="both"/>
        <w:rPr>
          <w:rFonts w:ascii="Arial" w:hAnsi="Arial" w:cs="Arial"/>
          <w:sz w:val="22"/>
          <w:szCs w:val="22"/>
        </w:rPr>
      </w:pPr>
      <w:r w:rsidRPr="0034335F">
        <w:rPr>
          <w:rFonts w:ascii="Arial" w:hAnsi="Arial" w:cs="Arial"/>
          <w:sz w:val="22"/>
          <w:szCs w:val="22"/>
        </w:rPr>
        <w:t>rodzicem niepełnoletniego ucznia, ustalają zakres</w:t>
      </w:r>
      <w:r w:rsidR="00477725">
        <w:rPr>
          <w:rFonts w:ascii="Arial" w:hAnsi="Arial" w:cs="Arial"/>
          <w:sz w:val="22"/>
          <w:szCs w:val="22"/>
        </w:rPr>
        <w:t xml:space="preserve"> treści nauczania </w:t>
      </w:r>
      <w:r w:rsidR="00D85D9B">
        <w:rPr>
          <w:rFonts w:ascii="Arial" w:hAnsi="Arial" w:cs="Arial"/>
          <w:sz w:val="22"/>
          <w:szCs w:val="22"/>
        </w:rPr>
        <w:t>realizowanych w trakcie</w:t>
      </w:r>
      <w:r w:rsidR="00477725">
        <w:rPr>
          <w:rFonts w:ascii="Arial" w:hAnsi="Arial" w:cs="Arial"/>
          <w:sz w:val="22"/>
          <w:szCs w:val="22"/>
        </w:rPr>
        <w:t xml:space="preserve"> stażu uczniowskiego </w:t>
      </w:r>
      <w:r w:rsidRPr="0034335F">
        <w:rPr>
          <w:rFonts w:ascii="Arial" w:hAnsi="Arial" w:cs="Arial"/>
          <w:sz w:val="22"/>
          <w:szCs w:val="22"/>
        </w:rPr>
        <w:t xml:space="preserve">oraz dobowy i tygodniowy wymiar czasu odbywania stażu uczniowskiego. </w:t>
      </w:r>
      <w:r w:rsidRPr="0034335F">
        <w:rPr>
          <w:rFonts w:ascii="Arial" w:hAnsi="Arial" w:cs="Arial"/>
          <w:sz w:val="22"/>
          <w:szCs w:val="22"/>
        </w:rPr>
        <w:lastRenderedPageBreak/>
        <w:t>Ustalając zakres treści nauczania wskazuje się, w jakim zakresie uczeń po zrealizowaniu tych treści zostanie zwolniony z obowiązku odbycia praktycznej nauki zawodu. Ustalenia te stanowią załącznik do umowy o staż uczniowski</w:t>
      </w:r>
      <w:r w:rsidR="00C802ED">
        <w:rPr>
          <w:rFonts w:ascii="Arial" w:hAnsi="Arial" w:cs="Arial"/>
          <w:sz w:val="22"/>
          <w:szCs w:val="22"/>
        </w:rPr>
        <w:t>.</w:t>
      </w:r>
    </w:p>
    <w:p w14:paraId="241C7426" w14:textId="50BB8DAF" w:rsidR="00C802ED" w:rsidRPr="00C802ED" w:rsidRDefault="00D85D9B" w:rsidP="00C802ED">
      <w:pPr>
        <w:pStyle w:val="pf0"/>
        <w:spacing w:line="276" w:lineRule="auto"/>
      </w:pPr>
      <w:r>
        <w:rPr>
          <w:rFonts w:ascii="Arial" w:hAnsi="Arial" w:cs="Arial"/>
          <w:sz w:val="22"/>
          <w:szCs w:val="22"/>
        </w:rPr>
        <w:t>P</w:t>
      </w:r>
      <w:r w:rsidRPr="00D10A24">
        <w:rPr>
          <w:rFonts w:ascii="Arial" w:hAnsi="Arial" w:cs="Arial"/>
          <w:sz w:val="22"/>
          <w:szCs w:val="22"/>
        </w:rPr>
        <w:t>odmiot przyjmujący na staż uczniowski</w:t>
      </w:r>
      <w:r w:rsidR="004B1EB3" w:rsidRPr="0034335F">
        <w:rPr>
          <w:rFonts w:ascii="Arial" w:hAnsi="Arial" w:cs="Arial"/>
          <w:sz w:val="22"/>
          <w:szCs w:val="22"/>
        </w:rPr>
        <w:t xml:space="preserve"> </w:t>
      </w:r>
      <w:r w:rsidR="004B1EB3" w:rsidRPr="00D10A24">
        <w:rPr>
          <w:rFonts w:ascii="Arial" w:hAnsi="Arial" w:cs="Arial"/>
          <w:sz w:val="22"/>
          <w:szCs w:val="22"/>
        </w:rPr>
        <w:t xml:space="preserve">zawiera </w:t>
      </w:r>
      <w:r w:rsidR="00155122">
        <w:rPr>
          <w:rFonts w:ascii="Arial" w:hAnsi="Arial" w:cs="Arial"/>
          <w:sz w:val="22"/>
          <w:szCs w:val="22"/>
        </w:rPr>
        <w:t xml:space="preserve">w formie pisemnej, umowę o staż uczniowski z uczniem albo rodzicami niepełnoletniego ucznia. </w:t>
      </w:r>
      <w:r w:rsidR="00155122">
        <w:rPr>
          <w:rFonts w:ascii="Arial" w:hAnsi="Arial" w:cs="Arial"/>
          <w:sz w:val="22"/>
          <w:szCs w:val="22"/>
        </w:rPr>
        <w:br/>
      </w:r>
      <w:bookmarkStart w:id="1230" w:name="_Hlk215484360"/>
      <w:r w:rsidR="00C802ED">
        <w:rPr>
          <w:rFonts w:ascii="Arial" w:hAnsi="Arial" w:cs="Arial"/>
          <w:sz w:val="22"/>
          <w:szCs w:val="22"/>
        </w:rPr>
        <w:t xml:space="preserve">W przypadku </w:t>
      </w:r>
      <w:r w:rsidR="00C802ED" w:rsidRPr="00310F0E">
        <w:rPr>
          <w:rFonts w:ascii="Arial" w:hAnsi="Arial" w:cs="Arial"/>
          <w:sz w:val="22"/>
          <w:szCs w:val="22"/>
        </w:rPr>
        <w:t>staży uczniowskich realizowanych w ramach projektów finansowanych ze środków pochodzących z budżetu Unii Europejskiej stroną umowy o staż uczniowski może być również podmiot realizujący projekt</w:t>
      </w:r>
      <w:r w:rsidR="00C802ED">
        <w:rPr>
          <w:rFonts w:ascii="Arial" w:hAnsi="Arial" w:cs="Arial"/>
          <w:sz w:val="22"/>
          <w:szCs w:val="22"/>
        </w:rPr>
        <w:t xml:space="preserve"> (Realizator)</w:t>
      </w:r>
      <w:r w:rsidR="00C802ED" w:rsidRPr="00310F0E">
        <w:rPr>
          <w:rFonts w:ascii="Arial" w:hAnsi="Arial" w:cs="Arial"/>
          <w:sz w:val="22"/>
          <w:szCs w:val="22"/>
        </w:rPr>
        <w:t>, ponoszący wydatki związane ze stażem uczniowskim.</w:t>
      </w:r>
    </w:p>
    <w:bookmarkEnd w:id="1230"/>
    <w:p w14:paraId="0090A064" w14:textId="77777777" w:rsidR="004B1EB3" w:rsidRPr="00D10A24" w:rsidRDefault="004B1EB3" w:rsidP="004B1EB3">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t xml:space="preserve">Umowa o staż uczniowski określa w szczególności: </w:t>
      </w:r>
    </w:p>
    <w:p w14:paraId="4765C6F6" w14:textId="77777777" w:rsidR="004B1EB3" w:rsidRPr="00D10A24" w:rsidRDefault="004B1EB3" w:rsidP="004B1EB3">
      <w:pPr>
        <w:pStyle w:val="Akapitzlist"/>
        <w:numPr>
          <w:ilvl w:val="0"/>
          <w:numId w:val="88"/>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268EB2C5" w14:textId="77777777" w:rsidR="004B1EB3" w:rsidRPr="00D10A24" w:rsidRDefault="004B1EB3" w:rsidP="004B1EB3">
      <w:pPr>
        <w:pStyle w:val="Akapitzlist"/>
        <w:numPr>
          <w:ilvl w:val="0"/>
          <w:numId w:val="87"/>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4B6D07FB" w14:textId="77777777" w:rsidR="004B1EB3" w:rsidRPr="00D10A24" w:rsidRDefault="004B1EB3" w:rsidP="004B1EB3">
      <w:pPr>
        <w:pStyle w:val="Akapitzlist"/>
        <w:numPr>
          <w:ilvl w:val="0"/>
          <w:numId w:val="87"/>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30D80EE9" w14:textId="77777777" w:rsidR="004B1EB3" w:rsidRPr="00D10A24" w:rsidRDefault="004B1EB3" w:rsidP="004B1EB3">
      <w:pPr>
        <w:pStyle w:val="Akapitzlist"/>
        <w:numPr>
          <w:ilvl w:val="0"/>
          <w:numId w:val="87"/>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6BC0DB9B" w14:textId="4FD50A3F" w:rsidR="004B1EB3" w:rsidRPr="00D10A24" w:rsidRDefault="004B1EB3" w:rsidP="004B1EB3">
      <w:pPr>
        <w:pStyle w:val="Akapitzlist"/>
        <w:numPr>
          <w:ilvl w:val="0"/>
          <w:numId w:val="87"/>
        </w:numPr>
        <w:spacing w:line="276" w:lineRule="auto"/>
        <w:jc w:val="both"/>
        <w:rPr>
          <w:rFonts w:ascii="Arial" w:hAnsi="Arial" w:cs="Arial"/>
          <w:sz w:val="22"/>
          <w:szCs w:val="22"/>
        </w:rPr>
      </w:pPr>
      <w:r w:rsidRPr="00D10A24">
        <w:rPr>
          <w:rFonts w:ascii="Arial" w:hAnsi="Arial" w:cs="Arial"/>
          <w:sz w:val="22"/>
          <w:szCs w:val="22"/>
        </w:rPr>
        <w:t>okres odbywania stażu uczniowskiego</w:t>
      </w:r>
      <w:r w:rsidR="00C802ED">
        <w:rPr>
          <w:rFonts w:ascii="Arial" w:hAnsi="Arial" w:cs="Arial"/>
          <w:sz w:val="22"/>
          <w:szCs w:val="22"/>
        </w:rPr>
        <w:t xml:space="preserve"> </w:t>
      </w:r>
      <w:bookmarkStart w:id="1231" w:name="_Hlk215484516"/>
      <w:r w:rsidR="00C802ED" w:rsidRPr="00980D30">
        <w:rPr>
          <w:rFonts w:ascii="Arial" w:hAnsi="Arial" w:cs="Arial"/>
          <w:sz w:val="22"/>
          <w:szCs w:val="22"/>
        </w:rPr>
        <w:t>(</w:t>
      </w:r>
      <w:r w:rsidR="00C802ED">
        <w:rPr>
          <w:rFonts w:ascii="Arial" w:hAnsi="Arial" w:cs="Arial"/>
          <w:sz w:val="22"/>
          <w:szCs w:val="22"/>
        </w:rPr>
        <w:t xml:space="preserve">a w przypadku staży uczniowskich realizowanych w ramach projektów finansowanych ze środków pochodzących </w:t>
      </w:r>
      <w:r w:rsidR="00C802ED">
        <w:rPr>
          <w:rFonts w:ascii="Arial" w:hAnsi="Arial" w:cs="Arial"/>
          <w:sz w:val="22"/>
          <w:szCs w:val="22"/>
        </w:rPr>
        <w:br/>
        <w:t xml:space="preserve">z budżetu Unii Europejskiej – również </w:t>
      </w:r>
      <w:r w:rsidR="00C802ED" w:rsidRPr="00980D30">
        <w:rPr>
          <w:rFonts w:ascii="Arial" w:hAnsi="Arial" w:cs="Arial"/>
          <w:sz w:val="22"/>
          <w:szCs w:val="22"/>
        </w:rPr>
        <w:t>dobowy, tygodniowy i łączny wymiar czasu odbywania stażu uczniowskiego)</w:t>
      </w:r>
      <w:r w:rsidRPr="00D10A24">
        <w:rPr>
          <w:rFonts w:ascii="Arial" w:hAnsi="Arial" w:cs="Arial"/>
          <w:sz w:val="22"/>
          <w:szCs w:val="22"/>
        </w:rPr>
        <w:t xml:space="preserve">; </w:t>
      </w:r>
    </w:p>
    <w:bookmarkEnd w:id="1231"/>
    <w:p w14:paraId="60B5B6C7" w14:textId="0D4EE172" w:rsidR="004B1EB3" w:rsidRPr="00B96364" w:rsidRDefault="004B1EB3" w:rsidP="004B1EB3">
      <w:pPr>
        <w:pStyle w:val="Akapitzlist"/>
        <w:numPr>
          <w:ilvl w:val="0"/>
          <w:numId w:val="87"/>
        </w:numPr>
        <w:spacing w:line="276" w:lineRule="auto"/>
        <w:jc w:val="both"/>
        <w:rPr>
          <w:rFonts w:ascii="Arial" w:hAnsi="Arial" w:cs="Arial"/>
          <w:sz w:val="22"/>
          <w:szCs w:val="22"/>
        </w:rPr>
      </w:pPr>
      <w:r w:rsidRPr="00D10A24">
        <w:rPr>
          <w:rFonts w:ascii="Arial" w:hAnsi="Arial" w:cs="Arial"/>
          <w:sz w:val="22"/>
          <w:szCs w:val="22"/>
        </w:rPr>
        <w:t>wysokość świadczenia pieniężnego</w:t>
      </w:r>
      <w:r w:rsidR="007A5279">
        <w:t>.</w:t>
      </w:r>
    </w:p>
    <w:p w14:paraId="1D940E67" w14:textId="67CCB8C6" w:rsidR="007A5279" w:rsidRDefault="007A5279" w:rsidP="007A5279">
      <w:pPr>
        <w:spacing w:line="276" w:lineRule="auto"/>
        <w:jc w:val="both"/>
        <w:rPr>
          <w:rFonts w:ascii="Arial" w:hAnsi="Arial" w:cs="Arial"/>
          <w:sz w:val="22"/>
          <w:szCs w:val="22"/>
        </w:rPr>
      </w:pPr>
    </w:p>
    <w:p w14:paraId="47B2428B" w14:textId="58871DB6" w:rsidR="007A5279" w:rsidRDefault="007A5279" w:rsidP="007A5279">
      <w:pPr>
        <w:spacing w:line="276" w:lineRule="auto"/>
        <w:rPr>
          <w:rFonts w:ascii="Arial" w:hAnsi="Arial" w:cs="Arial"/>
          <w:sz w:val="22"/>
          <w:szCs w:val="22"/>
        </w:rPr>
      </w:pPr>
      <w:r w:rsidRPr="00B96364">
        <w:rPr>
          <w:rFonts w:ascii="Arial" w:hAnsi="Arial" w:cs="Arial"/>
          <w:sz w:val="22"/>
          <w:szCs w:val="22"/>
        </w:rPr>
        <w:t xml:space="preserve">Uczeń odbywający staż uczniowski otrzymuje świadczenie pieniężne (stypendium) </w:t>
      </w:r>
      <w:r w:rsidR="006C3DFC">
        <w:rPr>
          <w:rFonts w:ascii="Arial" w:hAnsi="Arial" w:cs="Arial"/>
          <w:sz w:val="22"/>
          <w:szCs w:val="22"/>
        </w:rPr>
        <w:br/>
      </w:r>
      <w:r w:rsidRPr="00B96364">
        <w:rPr>
          <w:rFonts w:ascii="Arial" w:hAnsi="Arial" w:cs="Arial"/>
          <w:sz w:val="22"/>
          <w:szCs w:val="22"/>
        </w:rPr>
        <w:t>w wysokości 80% minimalnej stawki godzinowej za pracę.</w:t>
      </w:r>
      <w:r w:rsidRPr="007841BC">
        <w:rPr>
          <w:rFonts w:ascii="Arial" w:hAnsi="Arial" w:cs="Arial"/>
          <w:sz w:val="22"/>
          <w:szCs w:val="22"/>
        </w:rPr>
        <w:t xml:space="preserve"> </w:t>
      </w:r>
    </w:p>
    <w:p w14:paraId="3631D8AB" w14:textId="77777777" w:rsidR="004B1EB3" w:rsidRPr="00D10A24" w:rsidRDefault="004B1EB3" w:rsidP="004B1EB3">
      <w:pPr>
        <w:pStyle w:val="Akapitzlist"/>
        <w:spacing w:line="276" w:lineRule="auto"/>
        <w:ind w:left="284"/>
        <w:jc w:val="both"/>
        <w:rPr>
          <w:rFonts w:ascii="Arial" w:hAnsi="Arial" w:cs="Arial"/>
          <w:sz w:val="22"/>
          <w:szCs w:val="22"/>
        </w:rPr>
      </w:pPr>
    </w:p>
    <w:p w14:paraId="11BD564F" w14:textId="77777777" w:rsidR="00AC1B8E" w:rsidRPr="0077678A" w:rsidRDefault="00AC1B8E" w:rsidP="00C73FBF">
      <w:pPr>
        <w:spacing w:line="276" w:lineRule="auto"/>
        <w:rPr>
          <w:rFonts w:ascii="Arial" w:hAnsi="Arial" w:cs="Arial"/>
          <w:sz w:val="22"/>
          <w:szCs w:val="22"/>
        </w:rPr>
      </w:pPr>
      <w:r w:rsidRPr="0077678A">
        <w:rPr>
          <w:rFonts w:ascii="Arial" w:hAnsi="Arial" w:cs="Arial"/>
          <w:sz w:val="22"/>
          <w:szCs w:val="22"/>
        </w:rPr>
        <w:t xml:space="preserve">Biorąc pod uwagę zapisy </w:t>
      </w:r>
      <w:r w:rsidRPr="0077678A">
        <w:rPr>
          <w:rFonts w:ascii="Arial" w:hAnsi="Arial" w:cs="Arial"/>
          <w:i/>
          <w:sz w:val="22"/>
          <w:szCs w:val="22"/>
        </w:rPr>
        <w:t>ustawy Prawo oświatowe</w:t>
      </w:r>
      <w:r w:rsidRPr="0077678A">
        <w:rPr>
          <w:rFonts w:ascii="Arial" w:hAnsi="Arial" w:cs="Arial"/>
          <w:sz w:val="22"/>
          <w:szCs w:val="22"/>
        </w:rPr>
        <w:t xml:space="preserve"> (art. 121 a) zasadne jest, aby wsparcie uczniów/uczennic </w:t>
      </w:r>
      <w:r w:rsidRPr="0077678A">
        <w:rPr>
          <w:rFonts w:ascii="Arial" w:hAnsi="Arial" w:cs="Arial"/>
          <w:sz w:val="22"/>
          <w:szCs w:val="22"/>
          <w:u w:val="single"/>
        </w:rPr>
        <w:t>ostatnich klas/semestrów danego typu szkoły</w:t>
      </w:r>
      <w:r w:rsidRPr="0077678A">
        <w:rPr>
          <w:rFonts w:ascii="Arial" w:hAnsi="Arial" w:cs="Arial"/>
          <w:sz w:val="22"/>
          <w:szCs w:val="22"/>
        </w:rPr>
        <w:t xml:space="preserve"> (technikum, branżowa I stopnia) w zakresie stażu uczniowskiego udzielane było zgodnie z obowiązującymi przepisami, w szczególności aby:</w:t>
      </w:r>
    </w:p>
    <w:p w14:paraId="27A4C960" w14:textId="325BFBA1" w:rsidR="00AC1B8E" w:rsidRPr="00DE5766" w:rsidRDefault="00AC1B8E" w:rsidP="00DE5766">
      <w:pPr>
        <w:pStyle w:val="Akapitzlist"/>
        <w:numPr>
          <w:ilvl w:val="0"/>
          <w:numId w:val="120"/>
        </w:numPr>
        <w:spacing w:line="276" w:lineRule="auto"/>
        <w:rPr>
          <w:rFonts w:ascii="Arial" w:hAnsi="Arial" w:cs="Arial"/>
          <w:sz w:val="22"/>
          <w:szCs w:val="22"/>
        </w:rPr>
      </w:pPr>
      <w:r w:rsidRPr="00DE5766">
        <w:rPr>
          <w:rFonts w:ascii="Arial" w:hAnsi="Arial" w:cs="Arial"/>
          <w:sz w:val="22"/>
          <w:szCs w:val="22"/>
        </w:rPr>
        <w:t xml:space="preserve">zawarte umowy o staż nie wykraczały poza </w:t>
      </w:r>
      <w:r w:rsidRPr="00DE5766">
        <w:rPr>
          <w:rFonts w:ascii="Arial" w:hAnsi="Arial" w:cs="Arial"/>
          <w:sz w:val="22"/>
          <w:szCs w:val="22"/>
          <w:u w:val="single"/>
        </w:rPr>
        <w:t>okres nauki</w:t>
      </w:r>
      <w:r w:rsidRPr="00DE5766">
        <w:rPr>
          <w:rFonts w:ascii="Arial" w:hAnsi="Arial" w:cs="Arial"/>
          <w:sz w:val="22"/>
          <w:szCs w:val="22"/>
        </w:rPr>
        <w:t xml:space="preserve">  (rozumiany jako zajęcia dydaktyczno-wychowawcze) dla danego typu szkoły, tym samym nie odbywały się w czasie ferii letnich po zakończeniu roku szkolnego;</w:t>
      </w:r>
    </w:p>
    <w:p w14:paraId="77CE35F2" w14:textId="7B06FA91" w:rsidR="00AC1B8E" w:rsidRPr="00DE5766" w:rsidRDefault="00AC1B8E" w:rsidP="00DE5766">
      <w:pPr>
        <w:pStyle w:val="Akapitzlist"/>
        <w:numPr>
          <w:ilvl w:val="0"/>
          <w:numId w:val="120"/>
        </w:numPr>
        <w:spacing w:line="276" w:lineRule="auto"/>
        <w:rPr>
          <w:rFonts w:ascii="Arial" w:hAnsi="Arial" w:cs="Arial"/>
          <w:sz w:val="22"/>
          <w:szCs w:val="22"/>
        </w:rPr>
      </w:pPr>
      <w:r w:rsidRPr="00DE5766">
        <w:rPr>
          <w:rFonts w:ascii="Arial" w:hAnsi="Arial" w:cs="Arial"/>
          <w:sz w:val="22"/>
          <w:szCs w:val="22"/>
        </w:rPr>
        <w:t>możliwość odbycia stażu uczniowskiego w okresie ferii letnich lub zimowych pozostałaby dla klas/roczników młodszych (nie ostatnich klas/semestrów danego typu szkoły).</w:t>
      </w:r>
    </w:p>
    <w:p w14:paraId="00EA94F3" w14:textId="77777777" w:rsidR="008E30C0" w:rsidRDefault="008E30C0" w:rsidP="00C73FBF">
      <w:pPr>
        <w:spacing w:line="276" w:lineRule="auto"/>
        <w:jc w:val="both"/>
        <w:rPr>
          <w:rFonts w:ascii="Arial" w:hAnsi="Arial" w:cs="Arial"/>
          <w:sz w:val="22"/>
          <w:szCs w:val="22"/>
        </w:rPr>
      </w:pPr>
    </w:p>
    <w:p w14:paraId="6AABAD35" w14:textId="05744132" w:rsidR="00037030" w:rsidRDefault="00341081" w:rsidP="00C73FBF">
      <w:pPr>
        <w:spacing w:line="276" w:lineRule="auto"/>
        <w:jc w:val="both"/>
        <w:rPr>
          <w:rFonts w:ascii="Arial" w:hAnsi="Arial" w:cs="Arial"/>
          <w:sz w:val="22"/>
          <w:szCs w:val="22"/>
        </w:rPr>
      </w:pPr>
      <w:r>
        <w:rPr>
          <w:rFonts w:ascii="Arial" w:hAnsi="Arial" w:cs="Arial"/>
          <w:sz w:val="22"/>
          <w:szCs w:val="22"/>
        </w:rPr>
        <w:t>P</w:t>
      </w:r>
      <w:r w:rsidR="00244206" w:rsidRPr="00B96364">
        <w:rPr>
          <w:rFonts w:ascii="Arial" w:hAnsi="Arial" w:cs="Arial"/>
          <w:sz w:val="22"/>
          <w:szCs w:val="22"/>
        </w:rPr>
        <w:t xml:space="preserve">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 </w:t>
      </w:r>
      <w:bookmarkStart w:id="1232" w:name="_Hlk215482770"/>
      <w:bookmarkStart w:id="1233" w:name="_Hlk215484884"/>
    </w:p>
    <w:p w14:paraId="7DDA75B5" w14:textId="71D67BF3" w:rsidR="00244206" w:rsidRPr="00B96364" w:rsidRDefault="00244206" w:rsidP="00C73FBF">
      <w:pPr>
        <w:autoSpaceDE w:val="0"/>
        <w:autoSpaceDN w:val="0"/>
        <w:adjustRightInd w:val="0"/>
        <w:spacing w:line="276" w:lineRule="auto"/>
        <w:rPr>
          <w:rFonts w:ascii="Arial" w:hAnsi="Arial" w:cs="Arial"/>
          <w:sz w:val="22"/>
          <w:szCs w:val="22"/>
        </w:rPr>
      </w:pPr>
      <w:r w:rsidRPr="00B96364">
        <w:rPr>
          <w:rFonts w:ascii="Arial" w:hAnsi="Arial" w:cs="Arial"/>
          <w:sz w:val="22"/>
          <w:szCs w:val="22"/>
        </w:rPr>
        <w:t>Stanowisko powinno być przygotowane w momencie rozpoczęcia stażu</w:t>
      </w:r>
      <w:bookmarkEnd w:id="1232"/>
      <w:bookmarkEnd w:id="1233"/>
      <w:r w:rsidR="00037030">
        <w:rPr>
          <w:rFonts w:ascii="Arial" w:hAnsi="Arial" w:cs="Arial"/>
          <w:sz w:val="22"/>
          <w:szCs w:val="22"/>
        </w:rPr>
        <w:t xml:space="preserve">. </w:t>
      </w:r>
      <w:r w:rsidR="00037030" w:rsidRPr="00B96364">
        <w:rPr>
          <w:rFonts w:ascii="Arial" w:hAnsi="Arial" w:cs="Arial"/>
          <w:sz w:val="22"/>
          <w:szCs w:val="22"/>
        </w:rPr>
        <w:t>Przed rozpoczęciem stażu uczniowskiego, z wykorzystaniem urządzeń,</w:t>
      </w:r>
      <w:r w:rsidR="00037030">
        <w:rPr>
          <w:rFonts w:ascii="Arial" w:hAnsi="Arial" w:cs="Arial"/>
          <w:sz w:val="22"/>
          <w:szCs w:val="22"/>
        </w:rPr>
        <w:t xml:space="preserve"> </w:t>
      </w:r>
      <w:r w:rsidR="00037030" w:rsidRPr="00B96364">
        <w:rPr>
          <w:rFonts w:ascii="Arial" w:hAnsi="Arial" w:cs="Arial"/>
          <w:sz w:val="22"/>
          <w:szCs w:val="22"/>
        </w:rPr>
        <w:t>sprzętu i narzędzi, uczniów zaznajamia się z zasadami i metodami pracy</w:t>
      </w:r>
      <w:r w:rsidR="00037030">
        <w:rPr>
          <w:rFonts w:ascii="Arial" w:hAnsi="Arial" w:cs="Arial"/>
          <w:sz w:val="22"/>
          <w:szCs w:val="22"/>
        </w:rPr>
        <w:t xml:space="preserve"> </w:t>
      </w:r>
      <w:r w:rsidR="00037030" w:rsidRPr="00B96364">
        <w:rPr>
          <w:rFonts w:ascii="Arial" w:hAnsi="Arial" w:cs="Arial"/>
          <w:sz w:val="22"/>
          <w:szCs w:val="22"/>
        </w:rPr>
        <w:t>zapewniającymi bezpieczeństwo i higienę pracy przy wykonywaniu czynności na</w:t>
      </w:r>
      <w:r w:rsidR="00037030">
        <w:rPr>
          <w:rFonts w:ascii="Arial" w:hAnsi="Arial" w:cs="Arial"/>
          <w:sz w:val="22"/>
          <w:szCs w:val="22"/>
        </w:rPr>
        <w:t xml:space="preserve"> </w:t>
      </w:r>
      <w:r w:rsidR="00037030" w:rsidRPr="00B96364">
        <w:rPr>
          <w:rFonts w:ascii="Arial" w:hAnsi="Arial" w:cs="Arial"/>
          <w:sz w:val="22"/>
          <w:szCs w:val="22"/>
        </w:rPr>
        <w:t>danym stanowisku.</w:t>
      </w:r>
    </w:p>
    <w:p w14:paraId="3151F2EF" w14:textId="3C56F382" w:rsidR="004B1EB3" w:rsidRDefault="004B1EB3" w:rsidP="00244206">
      <w:pPr>
        <w:pStyle w:val="Akapitzlist"/>
        <w:spacing w:line="276" w:lineRule="auto"/>
        <w:ind w:left="0"/>
        <w:jc w:val="both"/>
        <w:rPr>
          <w:rFonts w:ascii="Arial" w:hAnsi="Arial" w:cs="Arial"/>
          <w:sz w:val="22"/>
          <w:szCs w:val="22"/>
        </w:rPr>
      </w:pPr>
    </w:p>
    <w:p w14:paraId="7CEB8599" w14:textId="3293B693" w:rsidR="004B1EB3" w:rsidRDefault="00037030" w:rsidP="00B96364">
      <w:pPr>
        <w:spacing w:line="276" w:lineRule="auto"/>
        <w:jc w:val="both"/>
        <w:rPr>
          <w:rFonts w:ascii="Arial" w:hAnsi="Arial" w:cs="Arial"/>
          <w:sz w:val="22"/>
          <w:szCs w:val="22"/>
        </w:rPr>
      </w:pPr>
      <w:r>
        <w:rPr>
          <w:rFonts w:ascii="Arial" w:hAnsi="Arial" w:cs="Arial"/>
          <w:sz w:val="22"/>
          <w:szCs w:val="22"/>
        </w:rPr>
        <w:t>W</w:t>
      </w:r>
      <w:r w:rsidR="004B1EB3" w:rsidRPr="00B96364">
        <w:rPr>
          <w:rFonts w:ascii="Arial" w:hAnsi="Arial" w:cs="Arial"/>
          <w:sz w:val="22"/>
          <w:szCs w:val="22"/>
        </w:rPr>
        <w:t xml:space="preserve"> czasie odbywania stażu uczniowskiego opiekę nad uczniem sprawuje wyznaczony przez podmiot przyjmujący na staż uczniowski opiekun stażu uczniowskiego.</w:t>
      </w:r>
    </w:p>
    <w:p w14:paraId="67D0011D" w14:textId="77777777" w:rsidR="00CE4DCF" w:rsidRPr="00B96364" w:rsidRDefault="00CE4DCF" w:rsidP="00B96364">
      <w:pPr>
        <w:spacing w:line="276" w:lineRule="auto"/>
        <w:jc w:val="both"/>
        <w:rPr>
          <w:rFonts w:ascii="Arial" w:hAnsi="Arial" w:cs="Arial"/>
          <w:sz w:val="22"/>
          <w:szCs w:val="22"/>
        </w:rPr>
      </w:pPr>
    </w:p>
    <w:p w14:paraId="41BE8AED" w14:textId="7BE59926" w:rsidR="004B1EB3" w:rsidRPr="007841BC" w:rsidRDefault="004B1EB3" w:rsidP="00BB1A2D">
      <w:pPr>
        <w:spacing w:line="276" w:lineRule="auto"/>
        <w:rPr>
          <w:rFonts w:ascii="Arial" w:hAnsi="Arial" w:cs="Arial"/>
          <w:sz w:val="22"/>
          <w:szCs w:val="22"/>
        </w:rPr>
      </w:pPr>
      <w:r>
        <w:rPr>
          <w:rFonts w:ascii="Arial" w:hAnsi="Arial" w:cs="Arial"/>
          <w:sz w:val="22"/>
          <w:szCs w:val="22"/>
        </w:rPr>
        <w:t>5.3.3.</w:t>
      </w:r>
      <w:r w:rsidR="004F1821">
        <w:rPr>
          <w:rFonts w:ascii="Arial" w:hAnsi="Arial" w:cs="Arial"/>
          <w:sz w:val="22"/>
          <w:szCs w:val="22"/>
        </w:rPr>
        <w:t>9</w:t>
      </w:r>
      <w:r>
        <w:rPr>
          <w:rFonts w:ascii="Arial" w:hAnsi="Arial" w:cs="Arial"/>
          <w:sz w:val="22"/>
          <w:szCs w:val="22"/>
        </w:rPr>
        <w:t xml:space="preserve"> </w:t>
      </w:r>
      <w:bookmarkStart w:id="1234" w:name="_Hlk215485158"/>
      <w:r w:rsidRPr="007841BC">
        <w:rPr>
          <w:rFonts w:ascii="Arial" w:hAnsi="Arial" w:cs="Arial"/>
          <w:sz w:val="22"/>
          <w:szCs w:val="22"/>
        </w:rPr>
        <w:t>W ramach projektu Wnioskodawca zobowiązany jest obligatoryjnie dla uczniów biorących udział w projekcie zaplanować realizacje doradztwa zawodowego obejmującego ocenę indywidualnych potrzeb rozwojowych i edukacyjnych i/lub predyspozycji osobowych do wykonywania poszczególnych zawodów.</w:t>
      </w:r>
    </w:p>
    <w:bookmarkEnd w:id="1234"/>
    <w:p w14:paraId="6AB96419" w14:textId="6035B0D3" w:rsidR="004B1EB3" w:rsidRDefault="004B1EB3" w:rsidP="00BB1A2D">
      <w:pPr>
        <w:pStyle w:val="Akapitzlist"/>
        <w:spacing w:line="276" w:lineRule="auto"/>
        <w:ind w:left="0"/>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304A0774" w14:textId="06CD6D84" w:rsidR="004B1EB3" w:rsidRDefault="004B1EB3" w:rsidP="00BB1A2D">
      <w:pPr>
        <w:pStyle w:val="Akapitzlist"/>
        <w:spacing w:line="276" w:lineRule="auto"/>
        <w:ind w:left="0"/>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B96364">
        <w:rPr>
          <w:rFonts w:ascii="Arial" w:hAnsi="Arial" w:cs="Arial"/>
          <w:b/>
          <w:sz w:val="22"/>
          <w:szCs w:val="22"/>
        </w:rPr>
        <w:t>Liczba uczniów uczestniczących w doradztwie zawodowym (osoby)”.</w:t>
      </w:r>
    </w:p>
    <w:p w14:paraId="26A42D32" w14:textId="77777777" w:rsidR="00F82C60" w:rsidRDefault="004B1EB3" w:rsidP="00F00B43">
      <w:pPr>
        <w:spacing w:before="240" w:line="276" w:lineRule="auto"/>
        <w:rPr>
          <w:rFonts w:ascii="Arial" w:hAnsi="Arial" w:cs="Arial"/>
          <w:sz w:val="22"/>
          <w:szCs w:val="22"/>
        </w:rPr>
      </w:pPr>
      <w:r w:rsidRPr="00F84BFB">
        <w:rPr>
          <w:rFonts w:ascii="Arial" w:hAnsi="Arial" w:cs="Arial"/>
          <w:sz w:val="22"/>
          <w:szCs w:val="22"/>
        </w:rPr>
        <w:t>5.3.3.</w:t>
      </w:r>
      <w:r w:rsidR="00BB1A2D">
        <w:rPr>
          <w:rFonts w:ascii="Arial" w:hAnsi="Arial" w:cs="Arial"/>
          <w:sz w:val="22"/>
          <w:szCs w:val="22"/>
        </w:rPr>
        <w:t>10</w:t>
      </w:r>
      <w:r w:rsidRPr="00F84BFB">
        <w:rPr>
          <w:rFonts w:ascii="Arial" w:hAnsi="Arial" w:cs="Arial"/>
          <w:sz w:val="22"/>
          <w:szCs w:val="22"/>
        </w:rPr>
        <w:t xml:space="preserve">  </w:t>
      </w:r>
      <w:bookmarkStart w:id="1235" w:name="_Hlk215227823"/>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p>
    <w:p w14:paraId="58087A78" w14:textId="77777777" w:rsidR="00F82C60" w:rsidRDefault="004B1EB3" w:rsidP="00BB1A2D">
      <w:pPr>
        <w:spacing w:line="276" w:lineRule="auto"/>
        <w:rPr>
          <w:rFonts w:ascii="Arial" w:hAnsi="Arial" w:cs="Arial"/>
          <w:sz w:val="22"/>
          <w:szCs w:val="22"/>
        </w:rPr>
      </w:pPr>
      <w:r>
        <w:rPr>
          <w:rFonts w:ascii="Arial" w:hAnsi="Arial" w:cs="Arial"/>
          <w:sz w:val="22"/>
          <w:szCs w:val="22"/>
        </w:rPr>
        <w:t xml:space="preserve"> </w:t>
      </w:r>
      <w:r w:rsidR="00F82C60">
        <w:rPr>
          <w:rFonts w:ascii="Arial" w:hAnsi="Arial" w:cs="Arial"/>
          <w:sz w:val="22"/>
          <w:szCs w:val="22"/>
        </w:rPr>
        <w:t xml:space="preserve">- </w:t>
      </w:r>
      <w:r w:rsidRPr="00F11B7A">
        <w:rPr>
          <w:rFonts w:ascii="Arial" w:hAnsi="Arial" w:cs="Arial"/>
          <w:sz w:val="22"/>
          <w:szCs w:val="22"/>
        </w:rPr>
        <w:t xml:space="preserve">wkład niepieniężny nie był uprzednio współfinansowany ze środków UE. </w:t>
      </w:r>
    </w:p>
    <w:p w14:paraId="7A0996D0" w14:textId="3D5CCC75" w:rsidR="00F82C60" w:rsidRDefault="004B1EB3" w:rsidP="00BB1A2D">
      <w:pPr>
        <w:spacing w:line="276" w:lineRule="auto"/>
        <w:rPr>
          <w:rFonts w:ascii="Arial" w:hAnsi="Arial" w:cs="Arial"/>
          <w:sz w:val="22"/>
          <w:szCs w:val="22"/>
        </w:rPr>
      </w:pPr>
      <w:r w:rsidRPr="00F11B7A">
        <w:rPr>
          <w:rFonts w:ascii="Arial" w:hAnsi="Arial" w:cs="Arial"/>
          <w:sz w:val="22"/>
          <w:szCs w:val="22"/>
        </w:rPr>
        <w:t xml:space="preserve">W przypadku jeśli Wnioskodawca planuje wniesienie wkładu własnego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F11B7A">
        <w:rPr>
          <w:rFonts w:ascii="Arial" w:hAnsi="Arial" w:cs="Arial"/>
          <w:sz w:val="22"/>
          <w:szCs w:val="22"/>
        </w:rPr>
        <w:t>sal</w:t>
      </w:r>
      <w:proofErr w:type="spellEnd"/>
      <w:r w:rsidRPr="00F11B7A">
        <w:rPr>
          <w:rFonts w:ascii="Arial" w:hAnsi="Arial" w:cs="Arial"/>
          <w:sz w:val="22"/>
          <w:szCs w:val="22"/>
        </w:rPr>
        <w:t xml:space="preserve">, wyposażenie sali w środki do dezynfekcji) a działania projektowe to zajęcia </w:t>
      </w:r>
      <w:r w:rsidR="006B3587">
        <w:rPr>
          <w:rFonts w:ascii="Arial" w:hAnsi="Arial" w:cs="Arial"/>
          <w:sz w:val="22"/>
          <w:szCs w:val="22"/>
        </w:rPr>
        <w:br/>
      </w:r>
      <w:r w:rsidRPr="00F11B7A">
        <w:rPr>
          <w:rFonts w:ascii="Arial" w:hAnsi="Arial" w:cs="Arial"/>
          <w:sz w:val="22"/>
          <w:szCs w:val="22"/>
        </w:rPr>
        <w:t xml:space="preserve">w tej sali wówczas wydatek może zostać uznany za kwalifikowalny w ramach tego projektu. </w:t>
      </w:r>
    </w:p>
    <w:p w14:paraId="7136F2F6" w14:textId="3FFD0E10" w:rsidR="003A45C5" w:rsidRDefault="004B1EB3" w:rsidP="00BB1A2D">
      <w:pPr>
        <w:spacing w:line="276" w:lineRule="auto"/>
        <w:rPr>
          <w:rFonts w:ascii="Arial" w:hAnsi="Arial" w:cs="Arial"/>
          <w:sz w:val="22"/>
          <w:szCs w:val="22"/>
        </w:rPr>
      </w:pPr>
      <w:r w:rsidRPr="00F11B7A">
        <w:rPr>
          <w:rFonts w:ascii="Arial" w:hAnsi="Arial" w:cs="Arial"/>
          <w:sz w:val="22"/>
          <w:szCs w:val="22"/>
        </w:rPr>
        <w:t xml:space="preserve">Jeśli natomiast udzielone dotychczas wsparcie ze środków UE jest bezpośrednio związane </w:t>
      </w:r>
      <w:r w:rsidR="006B3587">
        <w:rPr>
          <w:rFonts w:ascii="Arial" w:hAnsi="Arial" w:cs="Arial"/>
          <w:sz w:val="22"/>
          <w:szCs w:val="22"/>
        </w:rPr>
        <w:br/>
      </w:r>
      <w:r w:rsidRPr="00F11B7A">
        <w:rPr>
          <w:rFonts w:ascii="Arial" w:hAnsi="Arial" w:cs="Arial"/>
          <w:sz w:val="22"/>
          <w:szCs w:val="22"/>
        </w:rPr>
        <w:t xml:space="preserve">z realizacją projektu (np. wyposażono salę informatyczną)  a działania projektowe to zajęcia </w:t>
      </w:r>
      <w:r w:rsidR="006B3587">
        <w:rPr>
          <w:rFonts w:ascii="Arial" w:hAnsi="Arial" w:cs="Arial"/>
          <w:sz w:val="22"/>
          <w:szCs w:val="22"/>
        </w:rPr>
        <w:br/>
      </w:r>
      <w:r w:rsidRPr="00F11B7A">
        <w:rPr>
          <w:rFonts w:ascii="Arial" w:hAnsi="Arial" w:cs="Arial"/>
          <w:sz w:val="22"/>
          <w:szCs w:val="22"/>
        </w:rPr>
        <w:t xml:space="preserve">w tej sali na tym sprzęcie wówczas wydatek należy uznać za niekwalifikowalny w ramach tego projektu. Jeżeli Wnioskodawca więc zdecyduje się na wnoszenie wkładu niepieniężnego </w:t>
      </w:r>
      <w:r w:rsidR="006B3587">
        <w:rPr>
          <w:rFonts w:ascii="Arial" w:hAnsi="Arial" w:cs="Arial"/>
          <w:sz w:val="22"/>
          <w:szCs w:val="22"/>
        </w:rPr>
        <w:br/>
      </w:r>
      <w:r w:rsidRPr="00F11B7A">
        <w:rPr>
          <w:rFonts w:ascii="Arial" w:hAnsi="Arial" w:cs="Arial"/>
          <w:sz w:val="22"/>
          <w:szCs w:val="22"/>
        </w:rPr>
        <w:t xml:space="preserve">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a sale te w jakimś stopniu były uprzednio współfinansowane ze środków UE, we wniosku o dofinasowanie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11CC60CF" w14:textId="39486F15" w:rsidR="00BB1A2D" w:rsidRPr="00AA63AA" w:rsidRDefault="00BB1A2D" w:rsidP="00BB1A2D">
      <w:pPr>
        <w:spacing w:line="276" w:lineRule="auto"/>
        <w:rPr>
          <w:rFonts w:ascii="Arial" w:hAnsi="Arial" w:cs="Arial"/>
          <w:sz w:val="22"/>
          <w:szCs w:val="22"/>
        </w:rPr>
      </w:pPr>
    </w:p>
    <w:p w14:paraId="6413B97B" w14:textId="77777777" w:rsidR="003A45C5" w:rsidRPr="00AA63AA" w:rsidRDefault="003A45C5" w:rsidP="003A45C5">
      <w:pPr>
        <w:pStyle w:val="Styl8"/>
        <w:numPr>
          <w:ilvl w:val="1"/>
          <w:numId w:val="20"/>
        </w:numPr>
        <w:ind w:left="0" w:firstLine="0"/>
      </w:pPr>
      <w:bookmarkStart w:id="1236" w:name="_Toc34639895"/>
      <w:bookmarkStart w:id="1237" w:name="_Toc135074557"/>
      <w:bookmarkStart w:id="1238" w:name="_Toc218231734"/>
      <w:bookmarkEnd w:id="1235"/>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236"/>
      <w:bookmarkEnd w:id="1237"/>
      <w:bookmarkEnd w:id="1238"/>
    </w:p>
    <w:p w14:paraId="160BB53A" w14:textId="5FFDFE29" w:rsidR="0089115E" w:rsidRPr="0089115E" w:rsidRDefault="00391682" w:rsidP="002952B4">
      <w:pPr>
        <w:pStyle w:val="Akapitzlist"/>
        <w:numPr>
          <w:ilvl w:val="2"/>
          <w:numId w:val="20"/>
        </w:numPr>
        <w:spacing w:before="120" w:after="120" w:line="271" w:lineRule="auto"/>
        <w:ind w:left="0" w:firstLine="0"/>
        <w:contextualSpacing w:val="0"/>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z treścią porozumień terytorialnych będących podstawą realizacji właściwych Zintegrowanych Inwestycji Terytorialnych w ramach Programu FEPZ.</w:t>
      </w:r>
    </w:p>
    <w:p w14:paraId="5A3421B9" w14:textId="77777777" w:rsidR="004E75AD" w:rsidRPr="00AA63AA" w:rsidRDefault="00911FC7" w:rsidP="00911FC7">
      <w:pPr>
        <w:pStyle w:val="Nagwek1"/>
        <w:rPr>
          <w:rFonts w:ascii="Arial" w:hAnsi="Arial" w:cs="Arial"/>
          <w:sz w:val="22"/>
          <w:szCs w:val="22"/>
        </w:rPr>
      </w:pPr>
      <w:bookmarkStart w:id="1239" w:name="_Toc218231735"/>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204"/>
      <w:bookmarkEnd w:id="1239"/>
    </w:p>
    <w:p w14:paraId="1CFEA421" w14:textId="77777777" w:rsidR="004E75AD" w:rsidRPr="00B96364" w:rsidRDefault="007E6385" w:rsidP="002952B4">
      <w:pPr>
        <w:pStyle w:val="Nagwek2"/>
        <w:numPr>
          <w:ilvl w:val="1"/>
          <w:numId w:val="23"/>
        </w:numPr>
        <w:pBdr>
          <w:top w:val="single" w:sz="12" w:space="0"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40" w:name="_Toc441580694"/>
      <w:bookmarkStart w:id="1241" w:name="_Toc441580845"/>
      <w:bookmarkStart w:id="1242" w:name="_Toc441588583"/>
      <w:bookmarkStart w:id="1243" w:name="_Toc441588952"/>
      <w:bookmarkStart w:id="1244" w:name="_Toc441580695"/>
      <w:bookmarkStart w:id="1245" w:name="_Toc441580846"/>
      <w:bookmarkStart w:id="1246" w:name="_Toc441588584"/>
      <w:bookmarkStart w:id="1247" w:name="_Toc441588953"/>
      <w:bookmarkStart w:id="1248" w:name="_Toc441580696"/>
      <w:bookmarkStart w:id="1249" w:name="_Toc441580847"/>
      <w:bookmarkStart w:id="1250" w:name="_Toc441588585"/>
      <w:bookmarkStart w:id="1251" w:name="_Toc441588954"/>
      <w:bookmarkStart w:id="1252" w:name="_Toc441580697"/>
      <w:bookmarkStart w:id="1253" w:name="_Toc441580848"/>
      <w:bookmarkStart w:id="1254" w:name="_Toc441588586"/>
      <w:bookmarkStart w:id="1255" w:name="_Toc441588955"/>
      <w:bookmarkStart w:id="1256" w:name="_Toc441580698"/>
      <w:bookmarkStart w:id="1257" w:name="_Toc441580849"/>
      <w:bookmarkStart w:id="1258" w:name="_Toc441588587"/>
      <w:bookmarkStart w:id="1259" w:name="_Toc441588956"/>
      <w:bookmarkStart w:id="1260" w:name="_Toc218231736"/>
      <w:bookmarkStart w:id="1261" w:name="_Toc425140378"/>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r w:rsidRPr="00B96364">
        <w:rPr>
          <w:rFonts w:ascii="Arial" w:hAnsi="Arial" w:cs="Arial"/>
          <w:i w:val="0"/>
          <w:sz w:val="22"/>
          <w:szCs w:val="22"/>
        </w:rPr>
        <w:t>Termin rozstrzygnięcia</w:t>
      </w:r>
      <w:bookmarkEnd w:id="1260"/>
    </w:p>
    <w:p w14:paraId="736E2716" w14:textId="2B581227" w:rsidR="00B96364" w:rsidRDefault="005A29E2" w:rsidP="00E03F8A">
      <w:pPr>
        <w:spacing w:before="120" w:after="120" w:line="271" w:lineRule="auto"/>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w:t>
      </w:r>
      <w:r w:rsidR="00A71A77">
        <w:rPr>
          <w:rFonts w:ascii="Arial" w:hAnsi="Arial" w:cs="Arial"/>
          <w:color w:val="000000"/>
          <w:sz w:val="23"/>
          <w:szCs w:val="23"/>
        </w:rPr>
        <w:br/>
      </w:r>
      <w:r w:rsidR="00EF5F31" w:rsidRPr="00AA63AA">
        <w:rPr>
          <w:rFonts w:ascii="Arial" w:hAnsi="Arial" w:cs="Arial"/>
          <w:color w:val="000000"/>
          <w:sz w:val="23"/>
          <w:szCs w:val="23"/>
        </w:rPr>
        <w:t xml:space="preserve">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 xml:space="preserve">ów w ramach danej puli. </w:t>
      </w:r>
      <w:r w:rsidR="00F82C60" w:rsidRPr="00B96364">
        <w:rPr>
          <w:rFonts w:ascii="Arial" w:hAnsi="Arial" w:cs="Arial"/>
          <w:sz w:val="23"/>
          <w:szCs w:val="23"/>
        </w:rPr>
        <w:t>O</w:t>
      </w:r>
      <w:r w:rsidR="00F82C60" w:rsidRPr="00B96364">
        <w:rPr>
          <w:rFonts w:ascii="Arial" w:hAnsi="Arial" w:cs="Arial"/>
          <w:sz w:val="22"/>
          <w:szCs w:val="22"/>
        </w:rPr>
        <w:t>rientacyjny termin rozstrzygnięcia naboru dla wniosków, które zostaną złożone w odpowiedzi na ogłoszony nabór, przypadnie nie później niż 40 dni roboczych od dnia opublikowania ostatniego wniosku w systemie SOWA EFS</w:t>
      </w:r>
      <w:r w:rsidR="006C3DFC">
        <w:rPr>
          <w:rFonts w:ascii="Arial" w:hAnsi="Arial" w:cs="Arial"/>
          <w:sz w:val="22"/>
          <w:szCs w:val="22"/>
        </w:rPr>
        <w:t>.</w:t>
      </w:r>
    </w:p>
    <w:p w14:paraId="544C94EE"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62" w:name="_Toc441580700"/>
      <w:bookmarkStart w:id="1263" w:name="_Toc441580851"/>
      <w:bookmarkStart w:id="1264" w:name="_Toc441588589"/>
      <w:bookmarkStart w:id="1265" w:name="_Toc441588958"/>
      <w:bookmarkStart w:id="1266" w:name="_Toc441580701"/>
      <w:bookmarkStart w:id="1267" w:name="_Toc441580852"/>
      <w:bookmarkStart w:id="1268" w:name="_Toc441588590"/>
      <w:bookmarkStart w:id="1269" w:name="_Toc441588959"/>
      <w:bookmarkStart w:id="1270" w:name="_Toc441580702"/>
      <w:bookmarkStart w:id="1271" w:name="_Toc441580853"/>
      <w:bookmarkStart w:id="1272" w:name="_Toc441588591"/>
      <w:bookmarkStart w:id="1273" w:name="_Toc441588960"/>
      <w:bookmarkStart w:id="1274" w:name="_Toc218231737"/>
      <w:bookmarkEnd w:id="1262"/>
      <w:bookmarkEnd w:id="1263"/>
      <w:bookmarkEnd w:id="1264"/>
      <w:bookmarkEnd w:id="1265"/>
      <w:bookmarkEnd w:id="1266"/>
      <w:bookmarkEnd w:id="1267"/>
      <w:bookmarkEnd w:id="1268"/>
      <w:bookmarkEnd w:id="1269"/>
      <w:bookmarkEnd w:id="1270"/>
      <w:bookmarkEnd w:id="1271"/>
      <w:bookmarkEnd w:id="1272"/>
      <w:bookmarkEnd w:id="1273"/>
      <w:r w:rsidRPr="00AA63AA">
        <w:rPr>
          <w:rFonts w:ascii="Arial" w:hAnsi="Arial" w:cs="Arial"/>
          <w:i w:val="0"/>
          <w:sz w:val="22"/>
          <w:szCs w:val="22"/>
        </w:rPr>
        <w:lastRenderedPageBreak/>
        <w:t xml:space="preserve">Anulowanie </w:t>
      </w:r>
      <w:r w:rsidR="009809B1" w:rsidRPr="00AA63AA">
        <w:rPr>
          <w:rFonts w:ascii="Arial" w:hAnsi="Arial" w:cs="Arial"/>
          <w:i w:val="0"/>
          <w:sz w:val="22"/>
          <w:szCs w:val="22"/>
        </w:rPr>
        <w:t>naboru</w:t>
      </w:r>
      <w:bookmarkEnd w:id="1274"/>
    </w:p>
    <w:p w14:paraId="18FA5304"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564F9126"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75" w:name="_Toc142392935"/>
      <w:bookmarkStart w:id="1276" w:name="_Toc430850059"/>
      <w:bookmarkStart w:id="1277" w:name="_Toc430850060"/>
      <w:bookmarkStart w:id="1278" w:name="_Toc29290087"/>
      <w:bookmarkStart w:id="1279" w:name="_Toc29290088"/>
      <w:bookmarkStart w:id="1280" w:name="_Toc532293901"/>
      <w:bookmarkStart w:id="1281" w:name="_Toc218231738"/>
      <w:bookmarkEnd w:id="1275"/>
      <w:bookmarkEnd w:id="1276"/>
      <w:bookmarkEnd w:id="1277"/>
      <w:bookmarkEnd w:id="1278"/>
      <w:bookmarkEnd w:id="1279"/>
      <w:r w:rsidRPr="00AA63AA">
        <w:rPr>
          <w:rFonts w:ascii="Arial" w:hAnsi="Arial" w:cs="Arial"/>
          <w:i w:val="0"/>
          <w:sz w:val="22"/>
          <w:szCs w:val="22"/>
        </w:rPr>
        <w:t>Rzecznik Funduszy Europejskich</w:t>
      </w:r>
      <w:bookmarkEnd w:id="1280"/>
      <w:bookmarkEnd w:id="1281"/>
      <w:r w:rsidRPr="00AA63AA">
        <w:rPr>
          <w:rFonts w:ascii="Arial" w:hAnsi="Arial" w:cs="Arial"/>
          <w:i w:val="0"/>
          <w:sz w:val="22"/>
          <w:szCs w:val="22"/>
        </w:rPr>
        <w:t xml:space="preserve"> </w:t>
      </w:r>
    </w:p>
    <w:p w14:paraId="458050B2"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66A49A19"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53B89E54"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6C9ECFE9"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239AFDD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0C0976B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621C91F0"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D179241"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0C52C14D"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DCE59D9"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059C07C" w14:textId="63DE6DAD"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8" w:history="1">
        <w:r w:rsidR="00F82C60" w:rsidRPr="00960F71">
          <w:rPr>
            <w:rStyle w:val="Hipercze"/>
            <w:rFonts w:ascii="Arial" w:hAnsi="Arial" w:cs="Arial"/>
            <w:b/>
            <w:bCs/>
            <w:sz w:val="22"/>
            <w:szCs w:val="22"/>
          </w:rPr>
          <w:t>rzecznikfe@wzp.pl</w:t>
        </w:r>
      </w:hyperlink>
    </w:p>
    <w:p w14:paraId="1E3A290B"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3845563A"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5709B0A2"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282" w:name="_Toc218231739"/>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61"/>
      <w:bookmarkEnd w:id="1282"/>
    </w:p>
    <w:p w14:paraId="29CA0E38" w14:textId="713D8E40" w:rsidR="007F3686" w:rsidRDefault="007F3686"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Wzór wniosku o dofinansowanie projektu</w:t>
      </w:r>
      <w:r w:rsidR="0020135A">
        <w:rPr>
          <w:rFonts w:ascii="Arial" w:hAnsi="Arial" w:cs="Arial"/>
          <w:sz w:val="22"/>
          <w:szCs w:val="22"/>
        </w:rPr>
        <w:t>.</w:t>
      </w:r>
    </w:p>
    <w:p w14:paraId="406A1DA1" w14:textId="5C4BB78C" w:rsidR="00394EA4" w:rsidRDefault="00394EA4" w:rsidP="00AA4930">
      <w:pPr>
        <w:pStyle w:val="Tekstpodstawowy"/>
        <w:numPr>
          <w:ilvl w:val="1"/>
          <w:numId w:val="116"/>
        </w:numPr>
        <w:spacing w:before="120" w:line="271" w:lineRule="auto"/>
        <w:ind w:left="709" w:hanging="709"/>
        <w:rPr>
          <w:rFonts w:ascii="Arial" w:hAnsi="Arial" w:cs="Arial"/>
          <w:sz w:val="22"/>
          <w:szCs w:val="22"/>
        </w:rPr>
      </w:pPr>
      <w:r w:rsidRPr="00AA63AA">
        <w:rPr>
          <w:rFonts w:ascii="Arial" w:hAnsi="Arial" w:cs="Arial"/>
          <w:sz w:val="22"/>
          <w:szCs w:val="22"/>
        </w:rPr>
        <w:t>Wzór</w:t>
      </w:r>
      <w:r w:rsidR="0020135A">
        <w:rPr>
          <w:rFonts w:ascii="Arial" w:hAnsi="Arial" w:cs="Arial"/>
          <w:sz w:val="22"/>
          <w:szCs w:val="22"/>
        </w:rPr>
        <w:t xml:space="preserve"> </w:t>
      </w:r>
      <w:r w:rsidRPr="00AA63AA">
        <w:rPr>
          <w:rFonts w:ascii="Arial" w:hAnsi="Arial" w:cs="Arial"/>
          <w:sz w:val="22"/>
          <w:szCs w:val="22"/>
        </w:rPr>
        <w:t xml:space="preserve">Umowy </w:t>
      </w:r>
      <w:bookmarkStart w:id="1283" w:name="_Hlk215228985"/>
      <w:r w:rsidRPr="00AA63AA">
        <w:rPr>
          <w:rFonts w:ascii="Arial" w:hAnsi="Arial" w:cs="Arial"/>
          <w:sz w:val="22"/>
          <w:szCs w:val="22"/>
        </w:rPr>
        <w:t xml:space="preserve">o dofinansowanie projektu współfinansowanego ze środków </w:t>
      </w:r>
      <w:r w:rsidR="0020135A">
        <w:rPr>
          <w:rFonts w:ascii="Arial" w:hAnsi="Arial" w:cs="Arial"/>
          <w:sz w:val="22"/>
          <w:szCs w:val="22"/>
        </w:rPr>
        <w:br/>
      </w:r>
      <w:r w:rsidRPr="00AA63AA">
        <w:rPr>
          <w:rFonts w:ascii="Arial" w:hAnsi="Arial" w:cs="Arial"/>
          <w:sz w:val="22"/>
          <w:szCs w:val="22"/>
        </w:rPr>
        <w:t xml:space="preserve">EFS + </w:t>
      </w:r>
      <w:bookmarkStart w:id="1284" w:name="_Hlk215229029"/>
      <w:bookmarkEnd w:id="1283"/>
      <w:r w:rsidRPr="00AA63AA">
        <w:rPr>
          <w:rFonts w:ascii="Arial" w:hAnsi="Arial" w:cs="Arial"/>
          <w:sz w:val="22"/>
          <w:szCs w:val="22"/>
        </w:rPr>
        <w:t>w ramach FEPZ 2021-2027</w:t>
      </w:r>
      <w:bookmarkEnd w:id="1284"/>
      <w:r w:rsidR="0020135A">
        <w:rPr>
          <w:rFonts w:ascii="Arial" w:hAnsi="Arial" w:cs="Arial"/>
          <w:sz w:val="22"/>
          <w:szCs w:val="22"/>
        </w:rPr>
        <w:t>- ZIT Ogólna</w:t>
      </w:r>
      <w:r w:rsidR="00255657">
        <w:rPr>
          <w:rFonts w:ascii="Arial" w:hAnsi="Arial" w:cs="Arial"/>
          <w:sz w:val="22"/>
          <w:szCs w:val="22"/>
        </w:rPr>
        <w:t>.</w:t>
      </w:r>
    </w:p>
    <w:p w14:paraId="41FF8E58" w14:textId="4178DA4A" w:rsidR="00394EA4" w:rsidRPr="003F4A87" w:rsidRDefault="00394EA4" w:rsidP="00AA4930">
      <w:pPr>
        <w:pStyle w:val="Tekstpodstawowy"/>
        <w:numPr>
          <w:ilvl w:val="2"/>
          <w:numId w:val="117"/>
        </w:numPr>
        <w:spacing w:before="120" w:line="271" w:lineRule="auto"/>
        <w:ind w:left="709" w:hanging="709"/>
        <w:rPr>
          <w:rFonts w:ascii="Arial" w:hAnsi="Arial" w:cs="Arial"/>
          <w:sz w:val="22"/>
          <w:szCs w:val="22"/>
        </w:rPr>
      </w:pPr>
      <w:r>
        <w:rPr>
          <w:rFonts w:ascii="Arial" w:hAnsi="Arial" w:cs="Arial"/>
          <w:sz w:val="22"/>
          <w:szCs w:val="22"/>
        </w:rPr>
        <w:t xml:space="preserve">Wzór Umowy </w:t>
      </w:r>
      <w:r w:rsidRPr="00AA63AA">
        <w:rPr>
          <w:rFonts w:ascii="Arial" w:hAnsi="Arial" w:cs="Arial"/>
          <w:sz w:val="22"/>
          <w:szCs w:val="22"/>
        </w:rPr>
        <w:t>o dofinansowanie projektu współfinansowanego ze środków</w:t>
      </w:r>
      <w:r w:rsidR="0020135A">
        <w:rPr>
          <w:rFonts w:ascii="Arial" w:hAnsi="Arial" w:cs="Arial"/>
          <w:sz w:val="22"/>
          <w:szCs w:val="22"/>
        </w:rPr>
        <w:br/>
      </w:r>
      <w:r w:rsidRPr="00AA63AA">
        <w:rPr>
          <w:rFonts w:ascii="Arial" w:hAnsi="Arial" w:cs="Arial"/>
          <w:sz w:val="22"/>
          <w:szCs w:val="22"/>
        </w:rPr>
        <w:t>EFS +</w:t>
      </w:r>
      <w:r w:rsidRPr="003F4A87">
        <w:rPr>
          <w:rFonts w:ascii="Arial" w:hAnsi="Arial" w:cs="Arial"/>
          <w:sz w:val="22"/>
          <w:szCs w:val="22"/>
        </w:rPr>
        <w:t xml:space="preserve"> </w:t>
      </w:r>
      <w:r w:rsidRPr="00AA63AA">
        <w:rPr>
          <w:rFonts w:ascii="Arial" w:hAnsi="Arial" w:cs="Arial"/>
          <w:sz w:val="22"/>
          <w:szCs w:val="22"/>
        </w:rPr>
        <w:t>w ramach FEPZ 2021-2027</w:t>
      </w:r>
      <w:r>
        <w:rPr>
          <w:rFonts w:ascii="Arial" w:hAnsi="Arial" w:cs="Arial"/>
          <w:sz w:val="22"/>
          <w:szCs w:val="22"/>
        </w:rPr>
        <w:t xml:space="preserve"> – </w:t>
      </w:r>
      <w:r w:rsidR="0020135A">
        <w:rPr>
          <w:rFonts w:ascii="Arial" w:hAnsi="Arial" w:cs="Arial"/>
          <w:sz w:val="22"/>
          <w:szCs w:val="22"/>
        </w:rPr>
        <w:t xml:space="preserve">ZIT </w:t>
      </w:r>
      <w:r>
        <w:rPr>
          <w:rFonts w:ascii="Arial" w:hAnsi="Arial" w:cs="Arial"/>
          <w:sz w:val="22"/>
          <w:szCs w:val="22"/>
        </w:rPr>
        <w:t>stawki jednostkowe</w:t>
      </w:r>
      <w:r w:rsidR="0020135A">
        <w:rPr>
          <w:rFonts w:ascii="Arial" w:hAnsi="Arial" w:cs="Arial"/>
          <w:sz w:val="22"/>
          <w:szCs w:val="22"/>
        </w:rPr>
        <w:t>.</w:t>
      </w:r>
    </w:p>
    <w:p w14:paraId="05C9AE75" w14:textId="545B28CA" w:rsidR="001C563A" w:rsidRPr="00AA63AA" w:rsidRDefault="001C563A"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Wzór oświadczenia</w:t>
      </w:r>
      <w:r w:rsidR="0083384E">
        <w:rPr>
          <w:rFonts w:ascii="Arial" w:hAnsi="Arial" w:cs="Arial"/>
          <w:sz w:val="22"/>
          <w:szCs w:val="22"/>
        </w:rPr>
        <w:t xml:space="preserve"> dotyczącego </w:t>
      </w:r>
      <w:r w:rsidRPr="00AA63AA">
        <w:rPr>
          <w:rFonts w:ascii="Arial" w:hAnsi="Arial" w:cs="Arial"/>
          <w:sz w:val="22"/>
          <w:szCs w:val="22"/>
        </w:rPr>
        <w:t xml:space="preserve"> kwalifikowalności wnioskodawcy</w:t>
      </w:r>
      <w:r w:rsidR="0020135A">
        <w:rPr>
          <w:rFonts w:ascii="Arial" w:hAnsi="Arial" w:cs="Arial"/>
          <w:sz w:val="22"/>
          <w:szCs w:val="22"/>
        </w:rPr>
        <w:t>.</w:t>
      </w:r>
    </w:p>
    <w:p w14:paraId="2536805E" w14:textId="4838BA67" w:rsidR="00593637" w:rsidRPr="00AA63AA" w:rsidRDefault="00593637"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Instrukcja wypełniania wniosku o dofinansowanie projektu</w:t>
      </w:r>
      <w:r w:rsidR="0020135A">
        <w:rPr>
          <w:rFonts w:ascii="Arial" w:hAnsi="Arial" w:cs="Arial"/>
          <w:sz w:val="22"/>
          <w:szCs w:val="22"/>
        </w:rPr>
        <w:t>.</w:t>
      </w:r>
    </w:p>
    <w:p w14:paraId="36E76307" w14:textId="60DCD8A4" w:rsidR="006E164B" w:rsidRPr="00AA63AA" w:rsidRDefault="006E164B"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134440">
        <w:rPr>
          <w:rFonts w:ascii="Arial" w:hAnsi="Arial" w:cs="Arial"/>
          <w:sz w:val="22"/>
          <w:szCs w:val="22"/>
        </w:rPr>
        <w:t>a</w:t>
      </w:r>
      <w:r w:rsidRPr="00AA63AA">
        <w:rPr>
          <w:rFonts w:ascii="Arial" w:hAnsi="Arial" w:cs="Arial"/>
          <w:sz w:val="22"/>
          <w:szCs w:val="22"/>
        </w:rPr>
        <w:t xml:space="preserve"> oceny</w:t>
      </w:r>
      <w:r w:rsidR="007B5584" w:rsidRPr="00AA63AA">
        <w:rPr>
          <w:rFonts w:ascii="Arial" w:hAnsi="Arial" w:cs="Arial"/>
          <w:sz w:val="22"/>
          <w:szCs w:val="22"/>
        </w:rPr>
        <w:t xml:space="preserve"> merytorycznej pierwszego stopnia</w:t>
      </w:r>
      <w:r w:rsidRPr="00AA63AA">
        <w:rPr>
          <w:rFonts w:ascii="Arial" w:hAnsi="Arial" w:cs="Arial"/>
          <w:sz w:val="22"/>
          <w:szCs w:val="22"/>
        </w:rPr>
        <w:t xml:space="preserve"> wniosku o dofinansowanie projektu </w:t>
      </w:r>
      <w:r w:rsidR="00255657">
        <w:rPr>
          <w:rFonts w:ascii="Arial" w:hAnsi="Arial" w:cs="Arial"/>
          <w:sz w:val="22"/>
          <w:szCs w:val="22"/>
        </w:rPr>
        <w:br/>
      </w:r>
      <w:r w:rsidRPr="00AA63AA">
        <w:rPr>
          <w:rFonts w:ascii="Arial" w:hAnsi="Arial" w:cs="Arial"/>
          <w:sz w:val="22"/>
          <w:szCs w:val="22"/>
        </w:rPr>
        <w:t>w postępowaniu niekonkurencyjnym w ramach FEPZ 2021-2027</w:t>
      </w:r>
      <w:r w:rsidR="0020135A">
        <w:rPr>
          <w:rFonts w:ascii="Arial" w:hAnsi="Arial" w:cs="Arial"/>
          <w:sz w:val="22"/>
          <w:szCs w:val="22"/>
        </w:rPr>
        <w:t>.</w:t>
      </w:r>
    </w:p>
    <w:p w14:paraId="65CEC4F4" w14:textId="136FE86B" w:rsidR="007B5584" w:rsidRPr="00AA63AA" w:rsidRDefault="007B5584"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344464">
        <w:rPr>
          <w:rFonts w:ascii="Arial" w:hAnsi="Arial" w:cs="Arial"/>
          <w:sz w:val="22"/>
          <w:szCs w:val="22"/>
        </w:rPr>
        <w:t>a</w:t>
      </w:r>
      <w:r w:rsidRPr="00AA63AA">
        <w:rPr>
          <w:rFonts w:ascii="Arial" w:hAnsi="Arial" w:cs="Arial"/>
          <w:sz w:val="22"/>
          <w:szCs w:val="22"/>
        </w:rPr>
        <w:t xml:space="preserve"> oceny merytorycznej drugiego stopnia wniosku o dofinansowanie projektu </w:t>
      </w:r>
      <w:r w:rsidR="00255657">
        <w:rPr>
          <w:rFonts w:ascii="Arial" w:hAnsi="Arial" w:cs="Arial"/>
          <w:sz w:val="22"/>
          <w:szCs w:val="22"/>
        </w:rPr>
        <w:br/>
      </w:r>
      <w:r w:rsidRPr="00AA63AA">
        <w:rPr>
          <w:rFonts w:ascii="Arial" w:hAnsi="Arial" w:cs="Arial"/>
          <w:sz w:val="22"/>
          <w:szCs w:val="22"/>
        </w:rPr>
        <w:t>w postępowaniu niekonkurencyjnym w ramach FEPZ 2021-2027</w:t>
      </w:r>
      <w:r w:rsidR="0020135A">
        <w:rPr>
          <w:rFonts w:ascii="Arial" w:hAnsi="Arial" w:cs="Arial"/>
          <w:sz w:val="22"/>
          <w:szCs w:val="22"/>
        </w:rPr>
        <w:t>.</w:t>
      </w:r>
    </w:p>
    <w:p w14:paraId="4866B46F" w14:textId="5C9D88D2" w:rsidR="00FB6C26" w:rsidRPr="00AA63AA" w:rsidRDefault="00FB6C26"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344464">
        <w:rPr>
          <w:rFonts w:ascii="Arial" w:hAnsi="Arial" w:cs="Arial"/>
          <w:sz w:val="22"/>
          <w:szCs w:val="22"/>
        </w:rPr>
        <w:t>a</w:t>
      </w:r>
      <w:r w:rsidRPr="00AA63AA">
        <w:rPr>
          <w:rFonts w:ascii="Arial" w:hAnsi="Arial" w:cs="Arial"/>
          <w:sz w:val="22"/>
          <w:szCs w:val="22"/>
        </w:rPr>
        <w:t xml:space="preserve"> oceny uzupełnionego/skorygowanego </w:t>
      </w:r>
      <w:r w:rsidR="007B5584" w:rsidRPr="00AA63AA">
        <w:rPr>
          <w:rFonts w:ascii="Arial" w:hAnsi="Arial" w:cs="Arial"/>
          <w:sz w:val="22"/>
          <w:szCs w:val="22"/>
        </w:rPr>
        <w:t xml:space="preserve">na drugim etapie </w:t>
      </w:r>
      <w:r w:rsidRPr="00AA63AA">
        <w:rPr>
          <w:rFonts w:ascii="Arial" w:hAnsi="Arial" w:cs="Arial"/>
          <w:sz w:val="22"/>
          <w:szCs w:val="22"/>
        </w:rPr>
        <w:t>wniosku o dofinansowanie projektu w postępowaniu niekonkurencyjnym w ramach FEPZ 2021-2027</w:t>
      </w:r>
      <w:r w:rsidR="0020135A">
        <w:rPr>
          <w:rFonts w:ascii="Arial" w:hAnsi="Arial" w:cs="Arial"/>
          <w:sz w:val="22"/>
          <w:szCs w:val="22"/>
        </w:rPr>
        <w:t>.</w:t>
      </w:r>
    </w:p>
    <w:p w14:paraId="4B2F98A5" w14:textId="77777777" w:rsidR="0009427A" w:rsidRPr="00857F84" w:rsidRDefault="0009427A" w:rsidP="0009427A">
      <w:pPr>
        <w:pStyle w:val="Tekstpodstawowy"/>
        <w:numPr>
          <w:ilvl w:val="1"/>
          <w:numId w:val="24"/>
        </w:numPr>
        <w:spacing w:before="120" w:line="360" w:lineRule="auto"/>
        <w:ind w:left="709" w:hanging="709"/>
        <w:rPr>
          <w:rFonts w:ascii="Arial" w:hAnsi="Arial" w:cs="Arial"/>
          <w:sz w:val="22"/>
          <w:szCs w:val="22"/>
        </w:rPr>
      </w:pPr>
      <w:bookmarkStart w:id="1285" w:name="_Hlk215230062"/>
      <w:r w:rsidRPr="00857F84">
        <w:rPr>
          <w:rFonts w:ascii="Arial" w:hAnsi="Arial" w:cs="Arial"/>
          <w:sz w:val="22"/>
          <w:szCs w:val="22"/>
        </w:rPr>
        <w:t xml:space="preserve">Dodatkowe załączniki do sporządzenia umowy: </w:t>
      </w:r>
    </w:p>
    <w:p w14:paraId="7BFFCFF9" w14:textId="64ECDB60"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7.8.1 Deklaracja potwierdzająca udział własny wnioskodawcy</w:t>
      </w:r>
      <w:r w:rsidR="002911A6">
        <w:rPr>
          <w:rFonts w:ascii="Arial" w:hAnsi="Arial" w:cs="Arial"/>
          <w:sz w:val="22"/>
          <w:szCs w:val="22"/>
        </w:rPr>
        <w:t>.</w:t>
      </w:r>
    </w:p>
    <w:p w14:paraId="1FDA8217" w14:textId="6DA8DD78"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7.8.2 Informacja o jednostce realizującej projekt</w:t>
      </w:r>
      <w:r w:rsidR="002911A6">
        <w:rPr>
          <w:rFonts w:ascii="Arial" w:hAnsi="Arial" w:cs="Arial"/>
          <w:sz w:val="22"/>
          <w:szCs w:val="22"/>
        </w:rPr>
        <w:t>.</w:t>
      </w:r>
      <w:r w:rsidRPr="0020135A">
        <w:rPr>
          <w:rFonts w:ascii="Arial" w:hAnsi="Arial" w:cs="Arial"/>
          <w:sz w:val="22"/>
          <w:szCs w:val="22"/>
        </w:rPr>
        <w:t xml:space="preserve"> </w:t>
      </w:r>
    </w:p>
    <w:p w14:paraId="1CBD5EEF" w14:textId="02453E82" w:rsidR="0009427A" w:rsidRPr="0020135A" w:rsidRDefault="0009427A" w:rsidP="00AA4930">
      <w:pPr>
        <w:pStyle w:val="Tekstpodstawowy"/>
        <w:spacing w:before="120" w:line="360" w:lineRule="auto"/>
        <w:ind w:left="1276" w:hanging="567"/>
        <w:rPr>
          <w:rFonts w:ascii="Arial" w:hAnsi="Arial" w:cs="Arial"/>
          <w:sz w:val="22"/>
          <w:szCs w:val="22"/>
        </w:rPr>
      </w:pPr>
      <w:r w:rsidRPr="0020135A">
        <w:rPr>
          <w:rFonts w:ascii="Arial" w:hAnsi="Arial" w:cs="Arial"/>
          <w:sz w:val="22"/>
          <w:szCs w:val="22"/>
        </w:rPr>
        <w:t>7.8.3 Informacja o numerze rachunku płatniczego transferowego, na który przekazywane są środki w ramach projektu</w:t>
      </w:r>
      <w:r w:rsidR="002911A6">
        <w:rPr>
          <w:rFonts w:ascii="Arial" w:hAnsi="Arial" w:cs="Arial"/>
          <w:sz w:val="22"/>
          <w:szCs w:val="22"/>
        </w:rPr>
        <w:t>.</w:t>
      </w:r>
    </w:p>
    <w:p w14:paraId="27EFC19B" w14:textId="631E4E1A"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7.8.4 Oświadczenie o niekaralności karą zakazu dostępu do środków publicznych</w:t>
      </w:r>
      <w:r w:rsidR="002911A6">
        <w:rPr>
          <w:rFonts w:ascii="Arial" w:hAnsi="Arial" w:cs="Arial"/>
          <w:sz w:val="22"/>
          <w:szCs w:val="22"/>
        </w:rPr>
        <w:t>.</w:t>
      </w:r>
      <w:r w:rsidRPr="0020135A">
        <w:rPr>
          <w:rFonts w:ascii="Arial" w:hAnsi="Arial" w:cs="Arial"/>
          <w:sz w:val="22"/>
          <w:szCs w:val="22"/>
        </w:rPr>
        <w:t xml:space="preserve"> 7.8.5 Wzór pełnomocnictwa do reprezentowania wnioskodawcy (osoba fizyczna)</w:t>
      </w:r>
      <w:r w:rsidR="002911A6">
        <w:rPr>
          <w:rFonts w:ascii="Arial" w:hAnsi="Arial" w:cs="Arial"/>
          <w:sz w:val="22"/>
          <w:szCs w:val="22"/>
        </w:rPr>
        <w:t>.</w:t>
      </w:r>
      <w:r w:rsidRPr="0020135A">
        <w:rPr>
          <w:rFonts w:ascii="Arial" w:hAnsi="Arial" w:cs="Arial"/>
          <w:sz w:val="22"/>
          <w:szCs w:val="22"/>
        </w:rPr>
        <w:t xml:space="preserve"> </w:t>
      </w:r>
    </w:p>
    <w:p w14:paraId="33E3156D" w14:textId="1CA72373"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7.8.6 Wzór pełnomocnictwa do reprezentowania wnioskodawcy (osoba prawna)</w:t>
      </w:r>
      <w:r w:rsidR="002911A6">
        <w:rPr>
          <w:rFonts w:ascii="Arial" w:hAnsi="Arial" w:cs="Arial"/>
          <w:sz w:val="22"/>
          <w:szCs w:val="22"/>
        </w:rPr>
        <w:t>.</w:t>
      </w:r>
      <w:r w:rsidRPr="0020135A">
        <w:rPr>
          <w:rFonts w:ascii="Arial" w:hAnsi="Arial" w:cs="Arial"/>
          <w:sz w:val="22"/>
          <w:szCs w:val="22"/>
        </w:rPr>
        <w:t xml:space="preserve"> </w:t>
      </w:r>
    </w:p>
    <w:p w14:paraId="29B9C054" w14:textId="5307AABF"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7.8.7 Informacja o numerze rachunku płatniczego Beneficjenta do ponoszenia wszystkich wydatków w ramach projektu</w:t>
      </w:r>
      <w:r w:rsidR="002911A6">
        <w:rPr>
          <w:rFonts w:ascii="Arial" w:hAnsi="Arial" w:cs="Arial"/>
          <w:sz w:val="22"/>
          <w:szCs w:val="22"/>
        </w:rPr>
        <w:t>.</w:t>
      </w:r>
    </w:p>
    <w:p w14:paraId="5614262A" w14:textId="77777777"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7.8.8 Wzór Pełnomocnictwa do podpisania umowy o dofinansowanie projektu w imieniu i na rzecz Partnera.</w:t>
      </w:r>
    </w:p>
    <w:p w14:paraId="4AAF4BDF" w14:textId="682E5586" w:rsidR="00255657" w:rsidRPr="00255657" w:rsidRDefault="0009427A" w:rsidP="00255657">
      <w:pPr>
        <w:pStyle w:val="Tekstpodstawowy"/>
        <w:spacing w:before="120" w:line="360" w:lineRule="auto"/>
        <w:ind w:left="709" w:hanging="709"/>
        <w:rPr>
          <w:rFonts w:ascii="Arial" w:hAnsi="Arial" w:cs="Arial"/>
          <w:sz w:val="22"/>
          <w:szCs w:val="22"/>
        </w:rPr>
      </w:pPr>
      <w:r w:rsidRPr="00857F84">
        <w:rPr>
          <w:rFonts w:ascii="Arial" w:hAnsi="Arial" w:cs="Arial"/>
          <w:sz w:val="22"/>
          <w:szCs w:val="22"/>
        </w:rPr>
        <w:t xml:space="preserve">7.9.    Katalog standardu i cen rynkowych </w:t>
      </w:r>
      <w:r w:rsidR="00715338">
        <w:rPr>
          <w:rFonts w:ascii="Arial" w:hAnsi="Arial" w:cs="Arial"/>
          <w:sz w:val="22"/>
          <w:szCs w:val="22"/>
        </w:rPr>
        <w:t>towarów</w:t>
      </w:r>
      <w:r w:rsidRPr="00857F84">
        <w:rPr>
          <w:rFonts w:ascii="Arial" w:hAnsi="Arial" w:cs="Arial"/>
          <w:sz w:val="22"/>
          <w:szCs w:val="22"/>
        </w:rPr>
        <w:t xml:space="preserve"> i usług </w:t>
      </w:r>
      <w:r w:rsidR="00715338">
        <w:rPr>
          <w:rFonts w:ascii="Arial" w:hAnsi="Arial" w:cs="Arial"/>
          <w:sz w:val="22"/>
          <w:szCs w:val="22"/>
        </w:rPr>
        <w:t xml:space="preserve">dla programu </w:t>
      </w:r>
      <w:r w:rsidRPr="00857F84">
        <w:rPr>
          <w:rFonts w:ascii="Arial" w:hAnsi="Arial" w:cs="Arial"/>
          <w:sz w:val="22"/>
          <w:szCs w:val="22"/>
        </w:rPr>
        <w:t>FEPZ 2021–2027.</w:t>
      </w:r>
      <w:r w:rsidR="00255657" w:rsidRPr="00255657">
        <w:t xml:space="preserve"> </w:t>
      </w:r>
    </w:p>
    <w:p w14:paraId="18DE7232" w14:textId="5493E459" w:rsidR="0009427A" w:rsidRPr="00857F84" w:rsidRDefault="0009427A" w:rsidP="0009427A">
      <w:pPr>
        <w:pStyle w:val="Tekstpodstawowy"/>
        <w:rPr>
          <w:rFonts w:ascii="Arial" w:hAnsi="Arial" w:cs="Arial"/>
          <w:sz w:val="22"/>
          <w:szCs w:val="22"/>
        </w:rPr>
      </w:pPr>
      <w:r w:rsidRPr="00857F84">
        <w:rPr>
          <w:rFonts w:ascii="Arial" w:hAnsi="Arial" w:cs="Arial"/>
          <w:sz w:val="22"/>
          <w:szCs w:val="22"/>
        </w:rPr>
        <w:t xml:space="preserve">7.10.  </w:t>
      </w:r>
      <w:r w:rsidRPr="00B369FD">
        <w:rPr>
          <w:rFonts w:ascii="Arial" w:hAnsi="Arial" w:cs="Arial"/>
          <w:sz w:val="22"/>
          <w:szCs w:val="22"/>
        </w:rPr>
        <w:t xml:space="preserve">Formularz informacji przedstawianych przy ubieganiu się o pomoc de </w:t>
      </w:r>
      <w:proofErr w:type="spellStart"/>
      <w:r w:rsidRPr="00B369FD">
        <w:rPr>
          <w:rFonts w:ascii="Arial" w:hAnsi="Arial" w:cs="Arial"/>
          <w:sz w:val="22"/>
          <w:szCs w:val="22"/>
        </w:rPr>
        <w:t>minimis</w:t>
      </w:r>
      <w:proofErr w:type="spellEnd"/>
      <w:r w:rsidRPr="00857F84">
        <w:rPr>
          <w:rFonts w:ascii="Arial" w:hAnsi="Arial" w:cs="Arial"/>
          <w:sz w:val="22"/>
          <w:szCs w:val="22"/>
        </w:rPr>
        <w:t>.</w:t>
      </w:r>
    </w:p>
    <w:p w14:paraId="28CFA9CE" w14:textId="212FE3C2" w:rsidR="0009427A" w:rsidRPr="00857F84" w:rsidRDefault="0009427A" w:rsidP="0009427A">
      <w:pPr>
        <w:pStyle w:val="Tekstpodstawowy"/>
        <w:ind w:left="567" w:hanging="567"/>
        <w:rPr>
          <w:rFonts w:ascii="Arial" w:hAnsi="Arial" w:cs="Arial"/>
          <w:sz w:val="22"/>
          <w:szCs w:val="22"/>
        </w:rPr>
      </w:pPr>
      <w:r w:rsidRPr="00857F84">
        <w:rPr>
          <w:rFonts w:ascii="Arial" w:hAnsi="Arial" w:cs="Arial"/>
          <w:sz w:val="22"/>
          <w:szCs w:val="22"/>
        </w:rPr>
        <w:t xml:space="preserve">7.11.  Formularz informacji przedstawianych przy ubieganiu się o pomoc inną niż pomoc </w:t>
      </w:r>
      <w:r w:rsidR="001B31F1">
        <w:rPr>
          <w:rFonts w:ascii="Arial" w:hAnsi="Arial" w:cs="Arial"/>
          <w:sz w:val="22"/>
          <w:szCs w:val="22"/>
        </w:rPr>
        <w:br/>
      </w:r>
      <w:r w:rsidRPr="00857F84">
        <w:rPr>
          <w:rFonts w:ascii="Arial" w:hAnsi="Arial" w:cs="Arial"/>
          <w:sz w:val="22"/>
          <w:szCs w:val="22"/>
        </w:rPr>
        <w:t xml:space="preserve">w  </w:t>
      </w:r>
      <w:r>
        <w:rPr>
          <w:rFonts w:ascii="Arial" w:hAnsi="Arial" w:cs="Arial"/>
          <w:sz w:val="22"/>
          <w:szCs w:val="22"/>
        </w:rPr>
        <w:t>r</w:t>
      </w:r>
      <w:r w:rsidRPr="00857F84">
        <w:rPr>
          <w:rFonts w:ascii="Arial" w:hAnsi="Arial" w:cs="Arial"/>
          <w:sz w:val="22"/>
          <w:szCs w:val="22"/>
        </w:rPr>
        <w:t xml:space="preserve">olnictwie lub rybołówstwie,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lub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w rolnictwie lub rybołówstwie.</w:t>
      </w:r>
    </w:p>
    <w:p w14:paraId="41B1FBCF" w14:textId="77777777" w:rsidR="0009427A" w:rsidRPr="00857F84" w:rsidRDefault="0009427A" w:rsidP="0009427A">
      <w:pPr>
        <w:pStyle w:val="Tekstpodstawowy"/>
        <w:rPr>
          <w:rFonts w:ascii="Arial" w:hAnsi="Arial" w:cs="Arial"/>
          <w:sz w:val="22"/>
          <w:szCs w:val="22"/>
        </w:rPr>
      </w:pPr>
      <w:r w:rsidRPr="00857F84">
        <w:rPr>
          <w:rFonts w:ascii="Arial" w:hAnsi="Arial" w:cs="Arial"/>
          <w:sz w:val="22"/>
          <w:szCs w:val="22"/>
        </w:rPr>
        <w:t xml:space="preserve">7.12. </w:t>
      </w:r>
      <w:r w:rsidRPr="00857F84">
        <w:rPr>
          <w:rFonts w:ascii="Arial" w:hAnsi="Arial" w:cs="Arial"/>
          <w:iCs/>
          <w:sz w:val="22"/>
          <w:szCs w:val="22"/>
        </w:rPr>
        <w:t xml:space="preserve">Oświadczenie o wysokości uzyskanej pomocy de </w:t>
      </w:r>
      <w:proofErr w:type="spellStart"/>
      <w:r w:rsidRPr="00857F84">
        <w:rPr>
          <w:rFonts w:ascii="Arial" w:hAnsi="Arial" w:cs="Arial"/>
          <w:iCs/>
          <w:sz w:val="22"/>
          <w:szCs w:val="22"/>
        </w:rPr>
        <w:t>minimis</w:t>
      </w:r>
      <w:proofErr w:type="spellEnd"/>
      <w:r w:rsidRPr="00857F84">
        <w:rPr>
          <w:rFonts w:ascii="Arial" w:hAnsi="Arial" w:cs="Arial"/>
          <w:sz w:val="22"/>
          <w:szCs w:val="22"/>
        </w:rPr>
        <w:t>.</w:t>
      </w:r>
    </w:p>
    <w:p w14:paraId="50987497" w14:textId="77777777" w:rsidR="0009427A" w:rsidRDefault="0009427A" w:rsidP="0009427A">
      <w:pPr>
        <w:pStyle w:val="Tekstpodstawowy"/>
        <w:rPr>
          <w:rFonts w:ascii="Arial" w:hAnsi="Arial" w:cs="Arial"/>
          <w:sz w:val="22"/>
          <w:szCs w:val="22"/>
        </w:rPr>
      </w:pPr>
      <w:r w:rsidRPr="00857F84">
        <w:rPr>
          <w:rFonts w:ascii="Arial" w:hAnsi="Arial" w:cs="Arial"/>
          <w:sz w:val="22"/>
          <w:szCs w:val="22"/>
        </w:rPr>
        <w:t xml:space="preserve">7.13. </w:t>
      </w:r>
      <w:r w:rsidRPr="00857F84">
        <w:rPr>
          <w:rFonts w:ascii="Arial" w:hAnsi="Arial" w:cs="Arial"/>
          <w:iCs/>
          <w:sz w:val="22"/>
          <w:szCs w:val="22"/>
        </w:rPr>
        <w:t xml:space="preserve">Oświadczenie o nieuzyskaniu pomocy de </w:t>
      </w:r>
      <w:proofErr w:type="spellStart"/>
      <w:r w:rsidRPr="00857F84">
        <w:rPr>
          <w:rFonts w:ascii="Arial" w:hAnsi="Arial" w:cs="Arial"/>
          <w:iCs/>
          <w:sz w:val="22"/>
          <w:szCs w:val="22"/>
        </w:rPr>
        <w:t>minimis</w:t>
      </w:r>
      <w:proofErr w:type="spellEnd"/>
      <w:r w:rsidRPr="00857F84">
        <w:rPr>
          <w:rFonts w:ascii="Arial" w:hAnsi="Arial" w:cs="Arial"/>
          <w:sz w:val="22"/>
          <w:szCs w:val="22"/>
        </w:rPr>
        <w:t>.</w:t>
      </w:r>
    </w:p>
    <w:p w14:paraId="1CBD280B" w14:textId="0BDD53BA" w:rsidR="0009427A" w:rsidRDefault="0009427A" w:rsidP="0009427A">
      <w:pPr>
        <w:pStyle w:val="Tekstpodstawowy"/>
        <w:rPr>
          <w:rFonts w:ascii="Arial" w:hAnsi="Arial" w:cs="Arial"/>
          <w:i/>
          <w:sz w:val="22"/>
          <w:szCs w:val="22"/>
        </w:rPr>
      </w:pPr>
      <w:r>
        <w:rPr>
          <w:rFonts w:ascii="Arial" w:hAnsi="Arial" w:cs="Arial"/>
          <w:sz w:val="22"/>
          <w:szCs w:val="22"/>
        </w:rPr>
        <w:t xml:space="preserve">7.14 </w:t>
      </w:r>
      <w:r w:rsidRPr="00857F84">
        <w:rPr>
          <w:rFonts w:ascii="Arial" w:hAnsi="Arial" w:cs="Arial"/>
          <w:iCs/>
          <w:sz w:val="22"/>
          <w:szCs w:val="22"/>
        </w:rPr>
        <w:t xml:space="preserve">Oświadczenie dotyczące pomocy de </w:t>
      </w:r>
      <w:proofErr w:type="spellStart"/>
      <w:r w:rsidRPr="00857F84">
        <w:rPr>
          <w:rFonts w:ascii="Arial" w:hAnsi="Arial" w:cs="Arial"/>
          <w:iCs/>
          <w:sz w:val="22"/>
          <w:szCs w:val="22"/>
        </w:rPr>
        <w:t>minimis</w:t>
      </w:r>
      <w:proofErr w:type="spellEnd"/>
      <w:r w:rsidRPr="00857F84">
        <w:rPr>
          <w:rFonts w:ascii="Arial" w:hAnsi="Arial" w:cs="Arial"/>
          <w:iCs/>
          <w:sz w:val="22"/>
          <w:szCs w:val="22"/>
        </w:rPr>
        <w:t xml:space="preserve"> wg aktualnego stanu</w:t>
      </w:r>
      <w:r w:rsidRPr="00E12C25">
        <w:rPr>
          <w:rFonts w:ascii="Arial" w:hAnsi="Arial" w:cs="Arial"/>
          <w:i/>
          <w:sz w:val="22"/>
          <w:szCs w:val="22"/>
        </w:rPr>
        <w:t>.</w:t>
      </w:r>
    </w:p>
    <w:p w14:paraId="4EB40CF7" w14:textId="4FEAD4D2" w:rsidR="00B10076" w:rsidRPr="00AA63AA" w:rsidRDefault="00FE1815" w:rsidP="00AA4930">
      <w:pPr>
        <w:pStyle w:val="Tekstpodstawowy"/>
        <w:spacing w:before="120" w:line="271" w:lineRule="auto"/>
        <w:ind w:left="426" w:hanging="426"/>
        <w:rPr>
          <w:rFonts w:ascii="Arial" w:hAnsi="Arial" w:cs="Arial"/>
          <w:sz w:val="22"/>
          <w:szCs w:val="22"/>
        </w:rPr>
      </w:pPr>
      <w:bookmarkStart w:id="1286" w:name="_Hlk216258297"/>
      <w:r>
        <w:rPr>
          <w:rFonts w:ascii="Arial" w:hAnsi="Arial" w:cs="Arial"/>
          <w:sz w:val="22"/>
          <w:szCs w:val="22"/>
        </w:rPr>
        <w:lastRenderedPageBreak/>
        <w:t xml:space="preserve">7.15 </w:t>
      </w:r>
      <w:bookmarkStart w:id="1287" w:name="_Hlk215486530"/>
      <w:r>
        <w:rPr>
          <w:rFonts w:ascii="Arial" w:hAnsi="Arial" w:cs="Arial"/>
          <w:sz w:val="22"/>
          <w:szCs w:val="22"/>
        </w:rPr>
        <w:t>Karta opinii na temat wniosku o dofinansowanie projektu wybieranego w sposób niekonkurencyjny w ramach FEPZ.</w:t>
      </w:r>
      <w:bookmarkEnd w:id="1287"/>
      <w:bookmarkEnd w:id="1286"/>
      <w:bookmarkEnd w:id="1285"/>
    </w:p>
    <w:p w14:paraId="6C623A8B" w14:textId="77777777" w:rsidR="00B10076" w:rsidRPr="00AA63AA" w:rsidRDefault="00B10076" w:rsidP="00E03F8A">
      <w:pPr>
        <w:pStyle w:val="Tekstpodstawowy"/>
        <w:spacing w:before="120" w:line="271" w:lineRule="auto"/>
        <w:rPr>
          <w:rFonts w:ascii="Arial" w:hAnsi="Arial" w:cs="Arial"/>
          <w:sz w:val="22"/>
          <w:szCs w:val="22"/>
        </w:rPr>
      </w:pPr>
    </w:p>
    <w:p w14:paraId="0F6CC608" w14:textId="77777777" w:rsidR="00B10076" w:rsidRPr="00AA63AA" w:rsidRDefault="00B10076" w:rsidP="00E03F8A">
      <w:pPr>
        <w:pStyle w:val="Tekstpodstawowy"/>
        <w:spacing w:before="120" w:line="271" w:lineRule="auto"/>
        <w:rPr>
          <w:rFonts w:ascii="Arial" w:hAnsi="Arial" w:cs="Arial"/>
          <w:sz w:val="22"/>
          <w:szCs w:val="22"/>
        </w:rPr>
      </w:pPr>
    </w:p>
    <w:p w14:paraId="5AF5EB29" w14:textId="77777777" w:rsidR="00B10076" w:rsidRPr="00AA63AA" w:rsidRDefault="00B10076" w:rsidP="00E03F8A">
      <w:pPr>
        <w:pStyle w:val="Tekstpodstawowy"/>
        <w:spacing w:before="120" w:line="271" w:lineRule="auto"/>
        <w:rPr>
          <w:rFonts w:ascii="Arial" w:hAnsi="Arial" w:cs="Arial"/>
          <w:sz w:val="22"/>
          <w:szCs w:val="22"/>
        </w:rPr>
      </w:pPr>
    </w:p>
    <w:p w14:paraId="274B5DF6" w14:textId="77777777" w:rsidR="00B10076" w:rsidRPr="00AA63AA" w:rsidRDefault="00B10076" w:rsidP="00E03F8A">
      <w:pPr>
        <w:pStyle w:val="Tekstpodstawowy"/>
        <w:spacing w:before="120" w:line="271" w:lineRule="auto"/>
        <w:rPr>
          <w:rFonts w:ascii="Arial" w:hAnsi="Arial" w:cs="Arial"/>
          <w:sz w:val="22"/>
          <w:szCs w:val="22"/>
        </w:rPr>
      </w:pPr>
    </w:p>
    <w:p w14:paraId="11606695" w14:textId="77777777" w:rsidR="00B10076" w:rsidRPr="00AA63AA" w:rsidRDefault="00B10076" w:rsidP="00E03F8A">
      <w:pPr>
        <w:pStyle w:val="Tekstpodstawowy"/>
        <w:spacing w:before="120" w:line="271" w:lineRule="auto"/>
        <w:rPr>
          <w:rFonts w:ascii="Arial" w:hAnsi="Arial" w:cs="Arial"/>
          <w:sz w:val="22"/>
          <w:szCs w:val="22"/>
        </w:rPr>
      </w:pPr>
    </w:p>
    <w:p w14:paraId="3A4C2F28" w14:textId="77777777" w:rsidR="00B10076" w:rsidRPr="00AA63AA" w:rsidRDefault="00B10076" w:rsidP="00E03F8A">
      <w:pPr>
        <w:pStyle w:val="Tekstpodstawowy"/>
        <w:spacing w:before="120" w:line="271" w:lineRule="auto"/>
        <w:rPr>
          <w:rFonts w:ascii="Arial" w:hAnsi="Arial" w:cs="Arial"/>
          <w:sz w:val="22"/>
          <w:szCs w:val="22"/>
        </w:rPr>
      </w:pPr>
    </w:p>
    <w:p w14:paraId="17B9E0E2" w14:textId="77777777" w:rsidR="00B10076" w:rsidRPr="00AA63AA" w:rsidRDefault="00B10076" w:rsidP="00E03F8A">
      <w:pPr>
        <w:pStyle w:val="Tekstpodstawowy"/>
        <w:spacing w:before="120" w:line="271" w:lineRule="auto"/>
        <w:rPr>
          <w:rFonts w:ascii="Arial" w:hAnsi="Arial" w:cs="Arial"/>
          <w:sz w:val="22"/>
          <w:szCs w:val="22"/>
        </w:rPr>
      </w:pPr>
    </w:p>
    <w:p w14:paraId="50F4FF4A" w14:textId="77777777" w:rsidR="00B10076" w:rsidRPr="00AA63AA" w:rsidRDefault="00B10076" w:rsidP="00E03F8A">
      <w:pPr>
        <w:pStyle w:val="Tekstpodstawowy"/>
        <w:spacing w:before="120" w:line="271" w:lineRule="auto"/>
        <w:rPr>
          <w:rFonts w:ascii="Arial" w:hAnsi="Arial" w:cs="Arial"/>
          <w:sz w:val="22"/>
          <w:szCs w:val="22"/>
        </w:rPr>
      </w:pPr>
    </w:p>
    <w:p w14:paraId="61F294C5" w14:textId="77777777" w:rsidR="00B10076" w:rsidRPr="00AA63AA" w:rsidRDefault="00B10076" w:rsidP="00E03F8A">
      <w:pPr>
        <w:pStyle w:val="Tekstpodstawowy"/>
        <w:spacing w:before="120" w:line="271" w:lineRule="auto"/>
        <w:rPr>
          <w:rFonts w:ascii="Arial" w:hAnsi="Arial" w:cs="Arial"/>
          <w:sz w:val="22"/>
          <w:szCs w:val="22"/>
        </w:rPr>
      </w:pPr>
    </w:p>
    <w:p w14:paraId="32423012" w14:textId="77777777" w:rsidR="00B10076" w:rsidRPr="00AA63AA" w:rsidRDefault="00B10076" w:rsidP="00E03F8A">
      <w:pPr>
        <w:pStyle w:val="Tekstpodstawowy"/>
        <w:spacing w:before="120" w:line="271" w:lineRule="auto"/>
        <w:rPr>
          <w:rFonts w:ascii="Arial" w:hAnsi="Arial" w:cs="Arial"/>
          <w:sz w:val="22"/>
          <w:szCs w:val="22"/>
        </w:rPr>
      </w:pPr>
    </w:p>
    <w:p w14:paraId="303AE899" w14:textId="77777777" w:rsidR="00B10076" w:rsidRPr="00AA63AA" w:rsidRDefault="00B10076" w:rsidP="00E03F8A">
      <w:pPr>
        <w:pStyle w:val="Tekstpodstawowy"/>
        <w:spacing w:before="120" w:line="271" w:lineRule="auto"/>
        <w:rPr>
          <w:rFonts w:ascii="Arial" w:hAnsi="Arial" w:cs="Arial"/>
          <w:sz w:val="22"/>
          <w:szCs w:val="22"/>
        </w:rPr>
      </w:pPr>
    </w:p>
    <w:p w14:paraId="5EFA090D" w14:textId="77777777" w:rsidR="00B10076" w:rsidRPr="00AA63AA" w:rsidRDefault="00B10076" w:rsidP="00E03F8A">
      <w:pPr>
        <w:pStyle w:val="Tekstpodstawowy"/>
        <w:spacing w:before="120" w:line="271" w:lineRule="auto"/>
        <w:rPr>
          <w:rFonts w:ascii="Arial" w:hAnsi="Arial" w:cs="Arial"/>
          <w:sz w:val="22"/>
          <w:szCs w:val="22"/>
        </w:rPr>
      </w:pPr>
    </w:p>
    <w:p w14:paraId="393A1EE6" w14:textId="77777777" w:rsidR="00B10076" w:rsidRPr="00AA63AA" w:rsidRDefault="00B10076" w:rsidP="00E03F8A">
      <w:pPr>
        <w:pStyle w:val="Tekstpodstawowy"/>
        <w:spacing w:before="120" w:line="271" w:lineRule="auto"/>
        <w:rPr>
          <w:rFonts w:ascii="Arial" w:hAnsi="Arial" w:cs="Arial"/>
          <w:sz w:val="22"/>
          <w:szCs w:val="22"/>
        </w:rPr>
      </w:pPr>
    </w:p>
    <w:p w14:paraId="05C03BF8" w14:textId="77777777" w:rsidR="00420400" w:rsidRPr="00AA63AA" w:rsidRDefault="00420400" w:rsidP="00E03F8A">
      <w:pPr>
        <w:pStyle w:val="Tekstpodstawowy"/>
        <w:spacing w:before="120" w:line="271" w:lineRule="auto"/>
        <w:rPr>
          <w:rFonts w:ascii="Arial" w:hAnsi="Arial" w:cs="Arial"/>
          <w:sz w:val="22"/>
          <w:szCs w:val="22"/>
        </w:rPr>
      </w:pPr>
    </w:p>
    <w:p w14:paraId="3AC9477A" w14:textId="77777777" w:rsidR="00420400" w:rsidRPr="00AA63AA" w:rsidRDefault="00420400" w:rsidP="00E03F8A">
      <w:pPr>
        <w:pStyle w:val="Tekstpodstawowy"/>
        <w:spacing w:before="120" w:line="271" w:lineRule="auto"/>
        <w:rPr>
          <w:rFonts w:ascii="Arial" w:hAnsi="Arial" w:cs="Arial"/>
          <w:sz w:val="22"/>
          <w:szCs w:val="22"/>
        </w:rPr>
      </w:pPr>
    </w:p>
    <w:p w14:paraId="56C7D781" w14:textId="77777777" w:rsidR="00420400" w:rsidRPr="00AA63AA" w:rsidRDefault="00420400" w:rsidP="00E03F8A">
      <w:pPr>
        <w:pStyle w:val="Tekstpodstawowy"/>
        <w:spacing w:before="120" w:line="271" w:lineRule="auto"/>
        <w:rPr>
          <w:rFonts w:ascii="Arial" w:hAnsi="Arial" w:cs="Arial"/>
          <w:sz w:val="22"/>
          <w:szCs w:val="22"/>
        </w:rPr>
      </w:pPr>
    </w:p>
    <w:p w14:paraId="4BA354F1" w14:textId="77777777" w:rsidR="00420400" w:rsidRPr="00AA63AA" w:rsidRDefault="00420400" w:rsidP="00E03F8A">
      <w:pPr>
        <w:pStyle w:val="Tekstpodstawowy"/>
        <w:spacing w:before="120" w:line="271" w:lineRule="auto"/>
        <w:rPr>
          <w:rFonts w:ascii="Arial" w:hAnsi="Arial" w:cs="Arial"/>
          <w:sz w:val="22"/>
          <w:szCs w:val="22"/>
        </w:rPr>
      </w:pPr>
    </w:p>
    <w:p w14:paraId="53FE7CAA" w14:textId="77777777" w:rsidR="00420400" w:rsidRPr="00AA63AA" w:rsidRDefault="00420400" w:rsidP="00E03F8A">
      <w:pPr>
        <w:pStyle w:val="Tekstpodstawowy"/>
        <w:spacing w:before="120" w:line="271" w:lineRule="auto"/>
        <w:rPr>
          <w:rFonts w:ascii="Arial" w:hAnsi="Arial" w:cs="Arial"/>
          <w:sz w:val="22"/>
          <w:szCs w:val="22"/>
        </w:rPr>
      </w:pPr>
    </w:p>
    <w:p w14:paraId="65015ACD"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headerReference w:type="default" r:id="rId29"/>
      <w:footerReference w:type="even" r:id="rId30"/>
      <w:footerReference w:type="default" r:id="rId31"/>
      <w:headerReference w:type="first" r:id="rId32"/>
      <w:footerReference w:type="first" r:id="rId33"/>
      <w:pgSz w:w="11906" w:h="16838"/>
      <w:pgMar w:top="1134" w:right="1418" w:bottom="1418" w:left="1276"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26EF51" w16cex:dateUtc="2025-11-21T07:16:00Z"/>
  <w16cex:commentExtensible w16cex:durableId="286D56CF" w16cex:dateUtc="2025-11-21T07:17:00Z"/>
  <w16cex:commentExtensible w16cex:durableId="6992173D" w16cex:dateUtc="2025-11-25T10:11:00Z"/>
  <w16cex:commentExtensible w16cex:durableId="57614282" w16cex:dateUtc="2025-11-25T10: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A7DD8" w14:textId="77777777" w:rsidR="002911A6" w:rsidRDefault="002911A6">
      <w:r>
        <w:separator/>
      </w:r>
    </w:p>
  </w:endnote>
  <w:endnote w:type="continuationSeparator" w:id="0">
    <w:p w14:paraId="0AE74698" w14:textId="77777777" w:rsidR="002911A6" w:rsidRDefault="002911A6">
      <w:r>
        <w:continuationSeparator/>
      </w:r>
    </w:p>
  </w:endnote>
  <w:endnote w:type="continuationNotice" w:id="1">
    <w:p w14:paraId="45D7AA67" w14:textId="77777777" w:rsidR="002911A6" w:rsidRDefault="002911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Open Sans">
    <w:altName w:val="Arial"/>
    <w:charset w:val="EE"/>
    <w:family w:val="auto"/>
    <w:pitch w:val="variable"/>
    <w:sig w:usb0="E00002FF" w:usb1="4000201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Calibri"/>
    <w:panose1 w:val="00000000000000000000"/>
    <w:charset w:val="80"/>
    <w:family w:val="auto"/>
    <w:notTrueType/>
    <w:pitch w:val="default"/>
    <w:sig w:usb0="00000001" w:usb1="08070000" w:usb2="00000010" w:usb3="00000000" w:csb0="00020000"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Myriad Pro">
    <w:altName w:val="Segoe UI"/>
    <w:panose1 w:val="00000000000000000000"/>
    <w:charset w:val="00"/>
    <w:family w:val="swiss"/>
    <w:notTrueType/>
    <w:pitch w:val="variable"/>
    <w:sig w:usb0="A00002AF" w:usb1="5000204B" w:usb2="00000000" w:usb3="00000000" w:csb0="000000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F37FD" w14:textId="77777777" w:rsidR="002911A6" w:rsidRDefault="002911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3BB38CC6" w14:textId="77777777" w:rsidR="002911A6" w:rsidRDefault="002911A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224980"/>
      <w:docPartObj>
        <w:docPartGallery w:val="Page Numbers (Bottom of Page)"/>
        <w:docPartUnique/>
      </w:docPartObj>
    </w:sdtPr>
    <w:sdtEndPr/>
    <w:sdtContent>
      <w:p w14:paraId="29932C8E" w14:textId="77777777" w:rsidR="002911A6" w:rsidRDefault="002911A6">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E20FE42" w14:textId="77777777" w:rsidR="002911A6" w:rsidRDefault="002911A6"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362F" w14:textId="31ACE0FB" w:rsidR="002911A6" w:rsidRDefault="002911A6">
    <w:pPr>
      <w:pStyle w:val="Stopka"/>
    </w:pPr>
    <w:r>
      <w:rPr>
        <w:noProof/>
      </w:rPr>
      <w:drawing>
        <wp:anchor distT="0" distB="0" distL="114300" distR="114300" simplePos="0" relativeHeight="251661312" behindDoc="0" locked="0" layoutInCell="1" allowOverlap="1" wp14:anchorId="19A5FC80" wp14:editId="0FD473E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7FDD2" w14:textId="77777777" w:rsidR="002911A6" w:rsidRDefault="002911A6">
      <w:r>
        <w:separator/>
      </w:r>
    </w:p>
  </w:footnote>
  <w:footnote w:type="continuationSeparator" w:id="0">
    <w:p w14:paraId="7DEE76FF" w14:textId="77777777" w:rsidR="002911A6" w:rsidRDefault="002911A6">
      <w:r>
        <w:continuationSeparator/>
      </w:r>
    </w:p>
  </w:footnote>
  <w:footnote w:type="continuationNotice" w:id="1">
    <w:p w14:paraId="0F242245" w14:textId="77777777" w:rsidR="002911A6" w:rsidRDefault="002911A6"/>
  </w:footnote>
  <w:footnote w:id="2">
    <w:p w14:paraId="7CD97180" w14:textId="77777777" w:rsidR="002911A6" w:rsidRPr="00C4263A" w:rsidRDefault="002911A6" w:rsidP="00D02914">
      <w:pPr>
        <w:pStyle w:val="Tekstprzypisudolnego"/>
        <w:spacing w:before="40" w:after="40"/>
        <w:rPr>
          <w:rFonts w:ascii="Arial" w:hAnsi="Arial" w:cs="Arial"/>
          <w:szCs w:val="20"/>
        </w:rPr>
      </w:pPr>
      <w:r w:rsidRPr="00F4775B">
        <w:rPr>
          <w:rStyle w:val="Odwoanieprzypisudolnego"/>
          <w:rFonts w:ascii="Arial" w:hAnsi="Arial" w:cs="Arial"/>
          <w:szCs w:val="20"/>
        </w:rPr>
        <w:footnoteRef/>
      </w:r>
      <w:r w:rsidRPr="00F4775B">
        <w:rPr>
          <w:rFonts w:ascii="Arial" w:hAnsi="Arial" w:cs="Arial"/>
          <w:szCs w:val="20"/>
        </w:rPr>
        <w:t xml:space="preserve"> Niniejszy Regulamin wyboru projektów określa zakres, który może zostać przez Instytucję Pośredniczącą FEPZ 2021-2027 zmieniony lub uzupełniony, w tym w szczególności w zakresie</w:t>
      </w:r>
      <w:r w:rsidRPr="00F4775B">
        <w:rPr>
          <w:rFonts w:ascii="Arial" w:hAnsi="Arial" w:cs="Arial"/>
          <w:sz w:val="22"/>
          <w:szCs w:val="22"/>
        </w:rPr>
        <w:t xml:space="preserve"> </w:t>
      </w:r>
      <w:r w:rsidRPr="00C4263A">
        <w:rPr>
          <w:rFonts w:ascii="Arial" w:hAnsi="Arial" w:cs="Arial"/>
          <w:szCs w:val="20"/>
        </w:rPr>
        <w:t xml:space="preserve">niezbędnym dla zachowania zgodności jego zapisów z treścią przepisów prawa wspólnotowego lub krajowego, wytycznych i zasad realizacji projektów w ramach EFS+. </w:t>
      </w:r>
    </w:p>
  </w:footnote>
  <w:footnote w:id="3">
    <w:p w14:paraId="78D5FEDA" w14:textId="77777777" w:rsidR="002911A6" w:rsidRPr="00F4775B" w:rsidRDefault="002911A6"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t>
      </w:r>
      <w:r w:rsidRPr="00AA4930">
        <w:rPr>
          <w:rFonts w:ascii="Arial" w:hAnsi="Arial" w:cs="Arial"/>
          <w:szCs w:val="20"/>
        </w:rPr>
        <w:t>W przypadku gdy w trakcie trwania naboru zostaną zaktualizowane Wytyczne, możliwe jest ich stosowanie wyłącznie pod warunkiem aktualizacji Regulaminu wyboru w tym zakresie.</w:t>
      </w:r>
      <w:r w:rsidRPr="00F4775B">
        <w:rPr>
          <w:rFonts w:ascii="Arial" w:hAnsi="Arial" w:cs="Arial"/>
          <w:sz w:val="22"/>
          <w:szCs w:val="22"/>
        </w:rPr>
        <w:t xml:space="preserve"> </w:t>
      </w:r>
    </w:p>
  </w:footnote>
  <w:footnote w:id="4">
    <w:p w14:paraId="0FDEC652" w14:textId="77777777" w:rsidR="002911A6" w:rsidRPr="00F4775B" w:rsidRDefault="002911A6">
      <w:pPr>
        <w:pStyle w:val="Tekstprzypisudolnego"/>
        <w:rPr>
          <w:rFonts w:ascii="Arial" w:hAnsi="Arial" w:cs="Arial"/>
          <w:sz w:val="22"/>
          <w:szCs w:val="22"/>
        </w:rPr>
      </w:pPr>
      <w:r w:rsidRPr="00433951">
        <w:rPr>
          <w:rStyle w:val="Odwoanieprzypisudolnego"/>
          <w:rFonts w:ascii="Arial" w:hAnsi="Arial" w:cs="Arial"/>
          <w:szCs w:val="20"/>
        </w:rPr>
        <w:footnoteRef/>
      </w:r>
      <w:r w:rsidRPr="00433951">
        <w:rPr>
          <w:rFonts w:ascii="Arial" w:hAnsi="Arial" w:cs="Arial"/>
          <w:szCs w:val="20"/>
        </w:rPr>
        <w:t xml:space="preserve"> 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 względu na realne potrzeby zabezpieczenia środków dla realizacji działań wskazanych w porozumieniach terytorialnych będących podstawą realizacji właściwych Zintegrowanych Inwestycji Terytorialnych/ Innych Instrumentów Terytorialnych w ramach Programu FEPZ</w:t>
      </w:r>
      <w:r w:rsidRPr="00FD77C0">
        <w:rPr>
          <w:rFonts w:ascii="Arial" w:hAnsi="Arial" w:cs="Arial"/>
          <w:sz w:val="22"/>
          <w:szCs w:val="22"/>
        </w:rPr>
        <w:t xml:space="preserve"> </w:t>
      </w:r>
    </w:p>
  </w:footnote>
  <w:footnote w:id="5">
    <w:p w14:paraId="6B22D753" w14:textId="77777777" w:rsidR="002911A6" w:rsidRPr="00090410" w:rsidRDefault="002911A6" w:rsidP="0051236D">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801A2B">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68DAF499" w14:textId="77777777" w:rsidR="002911A6" w:rsidRPr="00F4775B" w:rsidRDefault="002911A6" w:rsidP="00FD4D47">
      <w:pPr>
        <w:pStyle w:val="Tekstprzypisudolnego"/>
        <w:spacing w:line="271" w:lineRule="auto"/>
        <w:rPr>
          <w:rFonts w:ascii="Arial" w:hAnsi="Arial" w:cs="Arial"/>
          <w:sz w:val="22"/>
          <w:szCs w:val="22"/>
        </w:rPr>
      </w:pPr>
      <w:r w:rsidRPr="008450BB">
        <w:rPr>
          <w:rStyle w:val="Odwoanieprzypisudolnego"/>
          <w:rFonts w:ascii="Arial" w:hAnsi="Arial" w:cs="Arial"/>
          <w:szCs w:val="20"/>
        </w:rPr>
        <w:footnoteRef/>
      </w:r>
      <w:r w:rsidRPr="008450BB">
        <w:rPr>
          <w:rFonts w:ascii="Arial" w:hAnsi="Arial" w:cs="Arial"/>
          <w:szCs w:val="20"/>
        </w:rPr>
        <w:t xml:space="preserve"> Wskaźniki wspólne zgodnie z Wytycznymi dotyczącymi monitorowania postępu rzeczowego realizacji programów na lata 2021-2027  to wskaźniki mierzone we wszystkich celach szczegółowych.</w:t>
      </w:r>
      <w:r w:rsidRPr="00F4775B">
        <w:rPr>
          <w:rFonts w:ascii="Arial" w:hAnsi="Arial" w:cs="Arial"/>
          <w:sz w:val="22"/>
          <w:szCs w:val="22"/>
        </w:rPr>
        <w:t xml:space="preserve"> </w:t>
      </w:r>
    </w:p>
  </w:footnote>
  <w:footnote w:id="7">
    <w:p w14:paraId="3BCCD114" w14:textId="77777777" w:rsidR="002911A6" w:rsidRPr="00F4775B" w:rsidRDefault="002911A6" w:rsidP="002C688D">
      <w:pPr>
        <w:pStyle w:val="Tekstprzypisudolnego"/>
        <w:spacing w:line="271" w:lineRule="auto"/>
        <w:rPr>
          <w:rFonts w:ascii="Arial" w:hAnsi="Arial" w:cs="Arial"/>
          <w:sz w:val="22"/>
          <w:szCs w:val="22"/>
        </w:rPr>
      </w:pPr>
      <w:r w:rsidRPr="008450BB">
        <w:rPr>
          <w:rStyle w:val="Odwoanieprzypisudolnego"/>
          <w:rFonts w:ascii="Arial" w:hAnsi="Arial" w:cs="Arial"/>
          <w:szCs w:val="20"/>
        </w:rPr>
        <w:footnoteRef/>
      </w:r>
      <w:r w:rsidRPr="008450BB">
        <w:rPr>
          <w:rFonts w:ascii="Arial" w:hAnsi="Arial" w:cs="Arial"/>
          <w:szCs w:val="20"/>
        </w:rPr>
        <w:t xml:space="preserve"> Nie dotyczy personelu projektu zaangażowanego w ramach kosztów pośrednich zgodnie Podrozdziałem 3.12 Wytycznych dotyczących kwalifikowalności wydatków na lata 2021-2027 </w:t>
      </w:r>
      <w:r w:rsidRPr="008450BB">
        <w:rPr>
          <w:rFonts w:ascii="Arial" w:hAnsi="Arial" w:cs="Arial"/>
          <w:iCs/>
          <w:szCs w:val="20"/>
        </w:rPr>
        <w:t xml:space="preserve"> </w:t>
      </w:r>
      <w:r w:rsidRPr="008450BB">
        <w:rPr>
          <w:rFonts w:ascii="Arial" w:hAnsi="Arial" w:cs="Arial"/>
          <w:szCs w:val="20"/>
        </w:rPr>
        <w:t>oraz personelu projektu zaangażowanego w ramach działań/zadań rozliczanych za pomocą uproszczonych metod zgodnie z Podrozdziałem 3.10  ww. Wytycznych(usunąć zaznaczoną część, jeśli nie dotyczy naboru).</w:t>
      </w:r>
      <w:r w:rsidRPr="00F4775B">
        <w:rPr>
          <w:rFonts w:ascii="Arial" w:hAnsi="Arial" w:cs="Arial"/>
          <w:sz w:val="22"/>
          <w:szCs w:val="22"/>
        </w:rPr>
        <w:t xml:space="preserve">  </w:t>
      </w:r>
    </w:p>
  </w:footnote>
  <w:footnote w:id="8">
    <w:p w14:paraId="0DBBDF9F" w14:textId="77777777" w:rsidR="002911A6" w:rsidRPr="006574AD" w:rsidRDefault="002911A6">
      <w:pPr>
        <w:pStyle w:val="Tekstprzypisudolnego"/>
        <w:rPr>
          <w:sz w:val="22"/>
          <w:szCs w:val="22"/>
        </w:rPr>
      </w:pPr>
      <w:r w:rsidRPr="00F17D84">
        <w:rPr>
          <w:rStyle w:val="Odwoanieprzypisudolnego"/>
          <w:rFonts w:ascii="Arial" w:hAnsi="Arial" w:cs="Arial"/>
          <w:szCs w:val="20"/>
        </w:rPr>
        <w:footnoteRef/>
      </w:r>
      <w:r w:rsidRPr="00F17D84">
        <w:rPr>
          <w:rFonts w:ascii="Arial" w:hAnsi="Arial" w:cs="Arial"/>
          <w:szCs w:val="20"/>
        </w:rPr>
        <w:t xml:space="preserve"> </w:t>
      </w:r>
      <w:bookmarkStart w:id="1036" w:name="_Hlk161125019"/>
      <w:r w:rsidRPr="00F17D84">
        <w:rPr>
          <w:rFonts w:ascii="Arial" w:hAnsi="Arial" w:cs="Arial"/>
          <w:szCs w:val="20"/>
        </w:rPr>
        <w:t>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w:t>
      </w:r>
      <w:r>
        <w:rPr>
          <w:rFonts w:ascii="Arial" w:hAnsi="Arial" w:cs="Arial"/>
          <w:sz w:val="22"/>
          <w:szCs w:val="22"/>
        </w:rPr>
        <w:t xml:space="preserve"> </w:t>
      </w:r>
      <w:bookmarkEnd w:id="1036"/>
    </w:p>
  </w:footnote>
  <w:footnote w:id="9">
    <w:p w14:paraId="3E98CE35" w14:textId="77777777" w:rsidR="002911A6" w:rsidRPr="00F17D84" w:rsidRDefault="002911A6" w:rsidP="00F17D84">
      <w:pPr>
        <w:pStyle w:val="Tekstprzypisudolnego"/>
        <w:spacing w:after="40" w:line="276" w:lineRule="auto"/>
        <w:rPr>
          <w:rFonts w:ascii="Arial" w:hAnsi="Arial" w:cs="Arial"/>
          <w:szCs w:val="20"/>
        </w:rPr>
      </w:pPr>
      <w:r w:rsidRPr="00F17D84">
        <w:rPr>
          <w:rStyle w:val="Odwoanieprzypisudolnego"/>
          <w:rFonts w:ascii="Arial" w:hAnsi="Arial" w:cs="Arial"/>
          <w:szCs w:val="20"/>
        </w:rPr>
        <w:footnoteRef/>
      </w:r>
      <w:r w:rsidRPr="00F17D84">
        <w:rPr>
          <w:rFonts w:ascii="Arial" w:hAnsi="Arial" w:cs="Arial"/>
          <w:szCs w:val="20"/>
        </w:rPr>
        <w:t xml:space="preserve"> Powyższe dokumenty nie są wymagane od publicznych służb zatrudnienia oraz Ochotniczych Hufców Pracy.</w:t>
      </w:r>
    </w:p>
  </w:footnote>
  <w:footnote w:id="10">
    <w:p w14:paraId="072B90C3" w14:textId="77777777" w:rsidR="002911A6" w:rsidRPr="00DF6DB5" w:rsidRDefault="002911A6" w:rsidP="00DF6DB5">
      <w:pPr>
        <w:pStyle w:val="Tekstprzypisudolnego"/>
        <w:spacing w:line="276" w:lineRule="auto"/>
        <w:rPr>
          <w:rFonts w:ascii="Arial" w:hAnsi="Arial" w:cs="Arial"/>
          <w:szCs w:val="20"/>
        </w:rPr>
      </w:pPr>
      <w:r w:rsidRPr="00DF6DB5">
        <w:rPr>
          <w:rStyle w:val="Odwoanieprzypisudolnego"/>
          <w:rFonts w:ascii="Arial" w:hAnsi="Arial" w:cs="Arial"/>
          <w:szCs w:val="20"/>
        </w:rPr>
        <w:footnoteRef/>
      </w:r>
      <w:r w:rsidRPr="00DF6DB5">
        <w:rPr>
          <w:rFonts w:ascii="Arial" w:hAnsi="Arial" w:cs="Arial"/>
          <w:szCs w:val="20"/>
        </w:rPr>
        <w:t xml:space="preserve"> Wiążący kurs euro znajduje się na stronie:</w:t>
      </w:r>
    </w:p>
    <w:p w14:paraId="6DF6948D" w14:textId="15A1D2C5" w:rsidR="002911A6" w:rsidRPr="00DF6DB5" w:rsidRDefault="002911A6" w:rsidP="00DF6DB5">
      <w:pPr>
        <w:pStyle w:val="Tekstprzypisudolnego"/>
        <w:spacing w:line="276" w:lineRule="auto"/>
        <w:rPr>
          <w:rFonts w:ascii="Arial" w:hAnsi="Arial" w:cs="Arial"/>
          <w:szCs w:val="20"/>
        </w:rPr>
      </w:pPr>
      <w:r w:rsidRPr="00DF6DB5">
        <w:rPr>
          <w:rFonts w:ascii="Arial" w:hAnsi="Arial" w:cs="Arial"/>
          <w:szCs w:val="20"/>
        </w:rPr>
        <w:t>https://commission.europa.eu/funding-tenders/procedures-guidelines-tenders/information-contractors-and-beneficiaries/exchange-rate-inforeuro_en</w:t>
      </w:r>
    </w:p>
  </w:footnote>
  <w:footnote w:id="11">
    <w:p w14:paraId="27ADD4DE" w14:textId="77777777" w:rsidR="002911A6" w:rsidRPr="00DF6DB5" w:rsidRDefault="002911A6" w:rsidP="00DF6DB5">
      <w:pPr>
        <w:pStyle w:val="Tekstprzypisudolnego"/>
        <w:spacing w:line="276" w:lineRule="auto"/>
        <w:rPr>
          <w:rFonts w:ascii="Arial" w:hAnsi="Arial" w:cs="Arial"/>
          <w:szCs w:val="20"/>
        </w:rPr>
      </w:pPr>
      <w:r w:rsidRPr="00DF6DB5">
        <w:rPr>
          <w:rStyle w:val="Odwoanieprzypisudolnego"/>
          <w:rFonts w:ascii="Arial" w:hAnsi="Arial" w:cs="Arial"/>
          <w:szCs w:val="20"/>
        </w:rPr>
        <w:footnoteRef/>
      </w:r>
      <w:r w:rsidRPr="00DF6DB5">
        <w:rPr>
          <w:rFonts w:ascii="Arial" w:hAnsi="Arial" w:cs="Arial"/>
          <w:szCs w:val="20"/>
        </w:rPr>
        <w:t xml:space="preserve"> Wiążący kurs euro znajduje się na stronie:</w:t>
      </w:r>
    </w:p>
    <w:p w14:paraId="52CC1500" w14:textId="77777777" w:rsidR="002911A6" w:rsidRPr="00DF6DB5" w:rsidRDefault="002911A6" w:rsidP="00DF6DB5">
      <w:pPr>
        <w:pStyle w:val="Tekstprzypisudolnego"/>
        <w:spacing w:line="276" w:lineRule="auto"/>
        <w:rPr>
          <w:rFonts w:ascii="Arial" w:hAnsi="Arial" w:cs="Arial"/>
          <w:szCs w:val="20"/>
        </w:rPr>
      </w:pPr>
      <w:r w:rsidRPr="00DF6DB5">
        <w:rPr>
          <w:rFonts w:ascii="Arial" w:hAnsi="Arial" w:cs="Arial"/>
          <w:szCs w:val="20"/>
        </w:rPr>
        <w:t>https://commission.europa.eu/funding-tenders/procedures-guidelines-tenders/information-contractors-and-beneficiaries/exchange-rate-inforeuro_en</w:t>
      </w:r>
    </w:p>
    <w:p w14:paraId="7A4E7E5B" w14:textId="77777777" w:rsidR="002911A6" w:rsidRPr="000E7A9B" w:rsidRDefault="002911A6" w:rsidP="00287355">
      <w:pPr>
        <w:pStyle w:val="Tekstprzypisudolnego"/>
      </w:pPr>
    </w:p>
  </w:footnote>
  <w:footnote w:id="12">
    <w:p w14:paraId="305275B3" w14:textId="77777777" w:rsidR="002911A6" w:rsidRPr="00DF6DB5" w:rsidRDefault="002911A6">
      <w:pPr>
        <w:pStyle w:val="Tekstprzypisudolnego"/>
        <w:rPr>
          <w:rFonts w:ascii="Arial" w:hAnsi="Arial" w:cs="Arial"/>
          <w:szCs w:val="20"/>
        </w:rPr>
      </w:pPr>
      <w:r w:rsidRPr="00DF6DB5">
        <w:rPr>
          <w:rStyle w:val="Odwoanieprzypisudolnego"/>
          <w:rFonts w:ascii="Arial" w:hAnsi="Arial" w:cs="Arial"/>
          <w:szCs w:val="20"/>
        </w:rPr>
        <w:footnoteRef/>
      </w:r>
      <w:r w:rsidRPr="00DF6DB5">
        <w:rPr>
          <w:rFonts w:ascii="Arial" w:hAnsi="Arial" w:cs="Arial"/>
          <w:szCs w:val="20"/>
        </w:rPr>
        <w:t xml:space="preserve"> Nie dotyczy jednostek sektora finansów publicznych.</w:t>
      </w:r>
    </w:p>
  </w:footnote>
  <w:footnote w:id="13">
    <w:p w14:paraId="7CFC2704" w14:textId="77777777" w:rsidR="002911A6" w:rsidRPr="00801A2B" w:rsidRDefault="002911A6" w:rsidP="007C458D">
      <w:pPr>
        <w:pStyle w:val="Tekstprzypisudolnego"/>
        <w:spacing w:line="271" w:lineRule="auto"/>
        <w:rPr>
          <w:rFonts w:ascii="Arial" w:hAnsi="Arial" w:cs="Arial"/>
          <w:szCs w:val="20"/>
        </w:rPr>
      </w:pPr>
      <w:r w:rsidRPr="00C1256D">
        <w:rPr>
          <w:rStyle w:val="Odwoanieprzypisudolnego"/>
          <w:rFonts w:ascii="Arial" w:hAnsi="Arial" w:cs="Arial"/>
          <w:sz w:val="22"/>
          <w:szCs w:val="22"/>
        </w:rPr>
        <w:footnoteRef/>
      </w:r>
      <w:r w:rsidRPr="00C1256D">
        <w:rPr>
          <w:rFonts w:ascii="Arial" w:hAnsi="Arial" w:cs="Arial"/>
          <w:sz w:val="22"/>
          <w:szCs w:val="22"/>
        </w:rPr>
        <w:t xml:space="preserve"> </w:t>
      </w:r>
      <w:r w:rsidRPr="00801A2B">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667A2B9E" w14:textId="77777777" w:rsidR="002911A6" w:rsidRPr="008A2408" w:rsidRDefault="002911A6" w:rsidP="002F604D">
      <w:pPr>
        <w:pStyle w:val="Tekstprzypisudolnego"/>
        <w:rPr>
          <w:rFonts w:ascii="Arial" w:hAnsi="Arial" w:cs="Arial"/>
          <w:szCs w:val="20"/>
        </w:rPr>
      </w:pPr>
      <w:r w:rsidRPr="008A2408">
        <w:rPr>
          <w:rStyle w:val="Odwoanieprzypisudolnego"/>
          <w:rFonts w:ascii="Arial" w:hAnsi="Arial" w:cs="Arial"/>
          <w:szCs w:val="20"/>
        </w:rPr>
        <w:footnoteRef/>
      </w:r>
      <w:r w:rsidRPr="008A2408">
        <w:rPr>
          <w:rFonts w:ascii="Arial" w:hAnsi="Arial" w:cs="Arial"/>
          <w:szCs w:val="20"/>
        </w:rPr>
        <w:t xml:space="preserve"> Wiążący kurs euro znajduje się na stronie:</w:t>
      </w:r>
    </w:p>
    <w:p w14:paraId="77E83332" w14:textId="77777777" w:rsidR="002911A6" w:rsidRPr="003E0E37" w:rsidRDefault="002911A6" w:rsidP="002F604D">
      <w:pPr>
        <w:pStyle w:val="Tekstprzypisudolnego"/>
      </w:pPr>
      <w:r w:rsidRPr="008A2408">
        <w:rPr>
          <w:rFonts w:ascii="Arial" w:hAnsi="Arial" w:cs="Arial"/>
          <w:szCs w:val="20"/>
        </w:rPr>
        <w:t>https://commission.europa.eu/funding-tenders/procedures-guidelines-tenders/information-contractors-and-beneficiaries/exchange-rate-inforeuro_en</w:t>
      </w:r>
    </w:p>
  </w:footnote>
  <w:footnote w:id="15">
    <w:p w14:paraId="0BEFB0CB" w14:textId="77777777" w:rsidR="002911A6" w:rsidRPr="00F4775B" w:rsidRDefault="002911A6"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16">
    <w:p w14:paraId="275AF5E8" w14:textId="77777777" w:rsidR="002911A6" w:rsidRPr="00857F84" w:rsidRDefault="002911A6" w:rsidP="004D6265">
      <w:pPr>
        <w:rPr>
          <w:rFonts w:ascii="Arial" w:hAnsi="Arial" w:cs="Arial"/>
          <w:sz w:val="22"/>
          <w:szCs w:val="22"/>
        </w:rPr>
      </w:pPr>
      <w:r w:rsidRPr="00857F84">
        <w:rPr>
          <w:rStyle w:val="Odwoanieprzypisudolnego"/>
          <w:rFonts w:ascii="Arial" w:hAnsi="Arial" w:cs="Arial"/>
          <w:sz w:val="22"/>
          <w:szCs w:val="22"/>
        </w:rPr>
        <w:footnoteRef/>
      </w:r>
      <w:r w:rsidRPr="00857F84">
        <w:rPr>
          <w:rFonts w:ascii="Arial" w:hAnsi="Arial" w:cs="Arial"/>
          <w:sz w:val="22"/>
          <w:szCs w:val="22"/>
        </w:rPr>
        <w:t xml:space="preserve"> </w:t>
      </w:r>
      <w:hyperlink r:id="rId1" w:history="1">
        <w:r w:rsidRPr="00801A2B">
          <w:rPr>
            <w:rStyle w:val="Hipercze"/>
            <w:rFonts w:ascii="Arial" w:hAnsi="Arial" w:cs="Arial"/>
            <w:sz w:val="20"/>
            <w:szCs w:val="20"/>
          </w:rPr>
          <w:t>https://education.ec.europa.eu/pl/selfie</w:t>
        </w:r>
      </w:hyperlink>
    </w:p>
    <w:p w14:paraId="6798826C" w14:textId="77777777" w:rsidR="002911A6" w:rsidRDefault="002911A6" w:rsidP="004D62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67DE" w14:textId="503FDC1E" w:rsidR="002911A6" w:rsidRDefault="002911A6">
    <w:pPr>
      <w:pStyle w:val="Nagwek"/>
    </w:pPr>
    <w:r w:rsidRPr="00F529B9">
      <w:rPr>
        <w:rFonts w:ascii="Aptos" w:eastAsia="Aptos" w:hAnsi="Aptos"/>
        <w:noProof/>
        <w:kern w:val="2"/>
        <w:szCs w:val="22"/>
        <w14:ligatures w14:val="standardContextual"/>
      </w:rPr>
      <w:drawing>
        <wp:anchor distT="0" distB="0" distL="114300" distR="114300" simplePos="0" relativeHeight="251663360" behindDoc="0" locked="0" layoutInCell="1" allowOverlap="1" wp14:anchorId="0A50392F" wp14:editId="5BBC8681">
          <wp:simplePos x="0" y="0"/>
          <wp:positionH relativeFrom="column">
            <wp:posOffset>3941910</wp:posOffset>
          </wp:positionH>
          <wp:positionV relativeFrom="paragraph">
            <wp:posOffset>-200420</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50DF1" w14:textId="77777777" w:rsidR="002911A6" w:rsidRPr="00522A73" w:rsidRDefault="002911A6"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5B09A43A" wp14:editId="1BEE2249">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7E1B5F30"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790E5C"/>
    <w:multiLevelType w:val="hybridMultilevel"/>
    <w:tmpl w:val="3CD2A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6" w15:restartNumberingAfterBreak="0">
    <w:nsid w:val="02DC5D2C"/>
    <w:multiLevelType w:val="hybridMultilevel"/>
    <w:tmpl w:val="3EDA8948"/>
    <w:lvl w:ilvl="0" w:tplc="D3EA467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546725B"/>
    <w:multiLevelType w:val="hybridMultilevel"/>
    <w:tmpl w:val="9FE20F8A"/>
    <w:lvl w:ilvl="0" w:tplc="473897FA">
      <w:start w:val="1"/>
      <w:numFmt w:val="bullet"/>
      <w:lvlText w:val=""/>
      <w:lvlJc w:val="left"/>
      <w:pPr>
        <w:ind w:left="862" w:hanging="360"/>
      </w:pPr>
      <w:rPr>
        <w:rFonts w:ascii="Symbol" w:hAnsi="Symbol" w:hint="default"/>
        <w:color w:val="auto"/>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8"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F32AAF"/>
    <w:multiLevelType w:val="hybridMultilevel"/>
    <w:tmpl w:val="6E7CF924"/>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 w15:restartNumberingAfterBreak="0">
    <w:nsid w:val="08944FB7"/>
    <w:multiLevelType w:val="hybridMultilevel"/>
    <w:tmpl w:val="44389752"/>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EAD3A8B"/>
    <w:multiLevelType w:val="hybridMultilevel"/>
    <w:tmpl w:val="5CD0F3B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F171D5A"/>
    <w:multiLevelType w:val="hybridMultilevel"/>
    <w:tmpl w:val="8696AFC6"/>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FD640E"/>
    <w:multiLevelType w:val="hybridMultilevel"/>
    <w:tmpl w:val="95B26258"/>
    <w:lvl w:ilvl="0" w:tplc="D3EA4676">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077A9A"/>
    <w:multiLevelType w:val="hybridMultilevel"/>
    <w:tmpl w:val="93BE4C3C"/>
    <w:lvl w:ilvl="0" w:tplc="3FC02FD8">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F3A29E4"/>
    <w:multiLevelType w:val="hybridMultilevel"/>
    <w:tmpl w:val="76E251D8"/>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1196F4E"/>
    <w:multiLevelType w:val="hybridMultilevel"/>
    <w:tmpl w:val="A2AA058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56846ED"/>
    <w:multiLevelType w:val="hybridMultilevel"/>
    <w:tmpl w:val="70FE2ED8"/>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A41AD4"/>
    <w:multiLevelType w:val="hybridMultilevel"/>
    <w:tmpl w:val="FBCA3A3E"/>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6"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E035CA1"/>
    <w:multiLevelType w:val="multilevel"/>
    <w:tmpl w:val="C092203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5"/>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E290CAA"/>
    <w:multiLevelType w:val="hybridMultilevel"/>
    <w:tmpl w:val="23FA75A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0863CD7"/>
    <w:multiLevelType w:val="hybridMultilevel"/>
    <w:tmpl w:val="C584F4A4"/>
    <w:lvl w:ilvl="0" w:tplc="04150011">
      <w:start w:val="1"/>
      <w:numFmt w:val="decimal"/>
      <w:lvlText w:val="%1)"/>
      <w:lvlJc w:val="left"/>
      <w:pPr>
        <w:ind w:left="720" w:hanging="360"/>
      </w:pPr>
      <w:rPr>
        <w:rFont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3" w15:restartNumberingAfterBreak="0">
    <w:nsid w:val="333B1A2D"/>
    <w:multiLevelType w:val="hybridMultilevel"/>
    <w:tmpl w:val="5126A5C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830557B"/>
    <w:multiLevelType w:val="hybridMultilevel"/>
    <w:tmpl w:val="431A9FAE"/>
    <w:lvl w:ilvl="0" w:tplc="473897FA">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8"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DC6A04"/>
    <w:multiLevelType w:val="multilevel"/>
    <w:tmpl w:val="1CC2AAA8"/>
    <w:lvl w:ilvl="0">
      <w:start w:val="7"/>
      <w:numFmt w:val="decimal"/>
      <w:lvlText w:val="%1."/>
      <w:lvlJc w:val="left"/>
      <w:pPr>
        <w:ind w:left="360" w:hanging="360"/>
      </w:pPr>
      <w:rPr>
        <w:rFonts w:hint="default"/>
      </w:rPr>
    </w:lvl>
    <w:lvl w:ilvl="1">
      <w:start w:val="1"/>
      <w:numFmt w:val="decimal"/>
      <w:lvlText w:val="%1.2.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7B118B6"/>
    <w:multiLevelType w:val="hybridMultilevel"/>
    <w:tmpl w:val="549E891A"/>
    <w:lvl w:ilvl="0" w:tplc="225473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84C5B06"/>
    <w:multiLevelType w:val="hybridMultilevel"/>
    <w:tmpl w:val="77AEAF2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AAC63C6"/>
    <w:multiLevelType w:val="multilevel"/>
    <w:tmpl w:val="D450B7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3"/>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AB96FDA"/>
    <w:multiLevelType w:val="hybridMultilevel"/>
    <w:tmpl w:val="92E6E726"/>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6B3BE2"/>
    <w:multiLevelType w:val="hybridMultilevel"/>
    <w:tmpl w:val="260E6E1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86D2511"/>
    <w:multiLevelType w:val="hybridMultilevel"/>
    <w:tmpl w:val="8D6CFAB8"/>
    <w:lvl w:ilvl="0" w:tplc="606C65CE">
      <w:numFmt w:val="bullet"/>
      <w:lvlText w:val="-"/>
      <w:lvlJc w:val="left"/>
      <w:pPr>
        <w:ind w:left="863" w:hanging="360"/>
      </w:pPr>
      <w:rPr>
        <w:rFonts w:ascii="Arial" w:eastAsia="Times New Roman" w:hAnsi="Arial" w:cs="Arial" w:hint="default"/>
      </w:rPr>
    </w:lvl>
    <w:lvl w:ilvl="1" w:tplc="04150003">
      <w:start w:val="1"/>
      <w:numFmt w:val="bullet"/>
      <w:lvlText w:val="o"/>
      <w:lvlJc w:val="left"/>
      <w:pPr>
        <w:ind w:left="1583" w:hanging="360"/>
      </w:pPr>
      <w:rPr>
        <w:rFonts w:ascii="Courier New" w:hAnsi="Courier New" w:cs="Courier New" w:hint="default"/>
      </w:rPr>
    </w:lvl>
    <w:lvl w:ilvl="2" w:tplc="04150005">
      <w:start w:val="1"/>
      <w:numFmt w:val="bullet"/>
      <w:lvlText w:val=""/>
      <w:lvlJc w:val="left"/>
      <w:pPr>
        <w:ind w:left="2303" w:hanging="360"/>
      </w:pPr>
      <w:rPr>
        <w:rFonts w:ascii="Wingdings" w:hAnsi="Wingdings" w:hint="default"/>
      </w:rPr>
    </w:lvl>
    <w:lvl w:ilvl="3" w:tplc="04150001">
      <w:start w:val="1"/>
      <w:numFmt w:val="bullet"/>
      <w:lvlText w:val=""/>
      <w:lvlJc w:val="left"/>
      <w:pPr>
        <w:ind w:left="3023" w:hanging="360"/>
      </w:pPr>
      <w:rPr>
        <w:rFonts w:ascii="Symbol" w:hAnsi="Symbol" w:hint="default"/>
      </w:rPr>
    </w:lvl>
    <w:lvl w:ilvl="4" w:tplc="04150003">
      <w:start w:val="1"/>
      <w:numFmt w:val="bullet"/>
      <w:lvlText w:val="o"/>
      <w:lvlJc w:val="left"/>
      <w:pPr>
        <w:ind w:left="3743" w:hanging="360"/>
      </w:pPr>
      <w:rPr>
        <w:rFonts w:ascii="Courier New" w:hAnsi="Courier New" w:cs="Courier New" w:hint="default"/>
      </w:rPr>
    </w:lvl>
    <w:lvl w:ilvl="5" w:tplc="04150005">
      <w:start w:val="1"/>
      <w:numFmt w:val="bullet"/>
      <w:lvlText w:val=""/>
      <w:lvlJc w:val="left"/>
      <w:pPr>
        <w:ind w:left="4463" w:hanging="360"/>
      </w:pPr>
      <w:rPr>
        <w:rFonts w:ascii="Wingdings" w:hAnsi="Wingdings" w:hint="default"/>
      </w:rPr>
    </w:lvl>
    <w:lvl w:ilvl="6" w:tplc="04150001">
      <w:start w:val="1"/>
      <w:numFmt w:val="bullet"/>
      <w:lvlText w:val=""/>
      <w:lvlJc w:val="left"/>
      <w:pPr>
        <w:ind w:left="5183" w:hanging="360"/>
      </w:pPr>
      <w:rPr>
        <w:rFonts w:ascii="Symbol" w:hAnsi="Symbol" w:hint="default"/>
      </w:rPr>
    </w:lvl>
    <w:lvl w:ilvl="7" w:tplc="04150003">
      <w:start w:val="1"/>
      <w:numFmt w:val="bullet"/>
      <w:lvlText w:val="o"/>
      <w:lvlJc w:val="left"/>
      <w:pPr>
        <w:ind w:left="5903" w:hanging="360"/>
      </w:pPr>
      <w:rPr>
        <w:rFonts w:ascii="Courier New" w:hAnsi="Courier New" w:cs="Courier New" w:hint="default"/>
      </w:rPr>
    </w:lvl>
    <w:lvl w:ilvl="8" w:tplc="04150005">
      <w:start w:val="1"/>
      <w:numFmt w:val="bullet"/>
      <w:lvlText w:val=""/>
      <w:lvlJc w:val="left"/>
      <w:pPr>
        <w:ind w:left="6623" w:hanging="360"/>
      </w:pPr>
      <w:rPr>
        <w:rFonts w:ascii="Wingdings" w:hAnsi="Wingdings" w:hint="default"/>
      </w:rPr>
    </w:lvl>
  </w:abstractNum>
  <w:abstractNum w:abstractNumId="77" w15:restartNumberingAfterBreak="0">
    <w:nsid w:val="5A16494C"/>
    <w:multiLevelType w:val="hybridMultilevel"/>
    <w:tmpl w:val="62361F3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B976E5F"/>
    <w:multiLevelType w:val="multilevel"/>
    <w:tmpl w:val="49663C50"/>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D23E66"/>
    <w:multiLevelType w:val="hybridMultilevel"/>
    <w:tmpl w:val="300A504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3"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609D311C"/>
    <w:multiLevelType w:val="hybridMultilevel"/>
    <w:tmpl w:val="53E4E7BA"/>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5" w15:restartNumberingAfterBreak="0">
    <w:nsid w:val="60E85F7E"/>
    <w:multiLevelType w:val="hybridMultilevel"/>
    <w:tmpl w:val="48BEFB7E"/>
    <w:lvl w:ilvl="0" w:tplc="D9A066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6" w15:restartNumberingAfterBreak="0">
    <w:nsid w:val="633C4D56"/>
    <w:multiLevelType w:val="hybridMultilevel"/>
    <w:tmpl w:val="23FA822E"/>
    <w:lvl w:ilvl="0" w:tplc="B5F04772">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87" w15:restartNumberingAfterBreak="0">
    <w:nsid w:val="64141708"/>
    <w:multiLevelType w:val="hybridMultilevel"/>
    <w:tmpl w:val="7810A390"/>
    <w:lvl w:ilvl="0" w:tplc="D3EA4676">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8" w15:restartNumberingAfterBreak="0">
    <w:nsid w:val="64874CE7"/>
    <w:multiLevelType w:val="hybridMultilevel"/>
    <w:tmpl w:val="085286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0"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1"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A4D470C"/>
    <w:multiLevelType w:val="hybridMultilevel"/>
    <w:tmpl w:val="959C1BF0"/>
    <w:lvl w:ilvl="0" w:tplc="606C65CE">
      <w:numFmt w:val="bullet"/>
      <w:lvlText w:val="-"/>
      <w:lvlJc w:val="left"/>
      <w:pPr>
        <w:ind w:left="1440" w:hanging="360"/>
      </w:pPr>
      <w:rPr>
        <w:rFonts w:ascii="Arial" w:eastAsia="Times New Roman" w:hAnsi="Arial" w:cs="Arial" w:hint="default"/>
        <w:i/>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5"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7"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D191B65"/>
    <w:multiLevelType w:val="hybridMultilevel"/>
    <w:tmpl w:val="2BD2A31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1" w15:restartNumberingAfterBreak="0">
    <w:nsid w:val="6F3E7777"/>
    <w:multiLevelType w:val="hybridMultilevel"/>
    <w:tmpl w:val="DF2E9BA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2"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3"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4802159"/>
    <w:multiLevelType w:val="hybridMultilevel"/>
    <w:tmpl w:val="161EE2F2"/>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50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CD01DF4"/>
    <w:multiLevelType w:val="multilevel"/>
    <w:tmpl w:val="CE7875D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ascii="Arial" w:hAnsi="Arial" w:cs="Arial" w:hint="default"/>
        <w:sz w:val="22"/>
        <w:szCs w:val="22"/>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DF20E96"/>
    <w:multiLevelType w:val="hybridMultilevel"/>
    <w:tmpl w:val="3134F8E6"/>
    <w:lvl w:ilvl="0" w:tplc="2BC0E978">
      <w:start w:val="1"/>
      <w:numFmt w:val="lowerLetter"/>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7E6B30E7"/>
    <w:multiLevelType w:val="hybridMultilevel"/>
    <w:tmpl w:val="8F3C5A8C"/>
    <w:lvl w:ilvl="0" w:tplc="40DA7EFC">
      <w:start w:val="1"/>
      <w:numFmt w:val="decimal"/>
      <w:lvlText w:val="5.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F1342B6"/>
    <w:multiLevelType w:val="hybridMultilevel"/>
    <w:tmpl w:val="01EABC2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936D41"/>
    <w:multiLevelType w:val="hybridMultilevel"/>
    <w:tmpl w:val="4C9EB57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82"/>
  </w:num>
  <w:num w:numId="5">
    <w:abstractNumId w:val="13"/>
  </w:num>
  <w:num w:numId="6">
    <w:abstractNumId w:val="72"/>
  </w:num>
  <w:num w:numId="7">
    <w:abstractNumId w:val="31"/>
  </w:num>
  <w:num w:numId="8">
    <w:abstractNumId w:val="61"/>
  </w:num>
  <w:num w:numId="9">
    <w:abstractNumId w:val="107"/>
  </w:num>
  <w:num w:numId="10">
    <w:abstractNumId w:val="83"/>
  </w:num>
  <w:num w:numId="11">
    <w:abstractNumId w:val="51"/>
  </w:num>
  <w:num w:numId="12">
    <w:abstractNumId w:val="79"/>
  </w:num>
  <w:num w:numId="13">
    <w:abstractNumId w:val="62"/>
  </w:num>
  <w:num w:numId="14">
    <w:abstractNumId w:val="46"/>
  </w:num>
  <w:num w:numId="15">
    <w:abstractNumId w:val="106"/>
  </w:num>
  <w:num w:numId="16">
    <w:abstractNumId w:val="39"/>
  </w:num>
  <w:num w:numId="17">
    <w:abstractNumId w:val="43"/>
  </w:num>
  <w:num w:numId="18">
    <w:abstractNumId w:val="42"/>
  </w:num>
  <w:num w:numId="19">
    <w:abstractNumId w:val="66"/>
  </w:num>
  <w:num w:numId="20">
    <w:abstractNumId w:val="109"/>
  </w:num>
  <w:num w:numId="21">
    <w:abstractNumId w:val="95"/>
  </w:num>
  <w:num w:numId="22">
    <w:abstractNumId w:val="27"/>
  </w:num>
  <w:num w:numId="23">
    <w:abstractNumId w:val="49"/>
  </w:num>
  <w:num w:numId="24">
    <w:abstractNumId w:val="56"/>
  </w:num>
  <w:num w:numId="25">
    <w:abstractNumId w:val="98"/>
  </w:num>
  <w:num w:numId="26">
    <w:abstractNumId w:val="105"/>
  </w:num>
  <w:num w:numId="27">
    <w:abstractNumId w:val="10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41"/>
  </w:num>
  <w:num w:numId="31">
    <w:abstractNumId w:val="102"/>
  </w:num>
  <w:num w:numId="32">
    <w:abstractNumId w:val="93"/>
  </w:num>
  <w:num w:numId="33">
    <w:abstractNumId w:val="108"/>
  </w:num>
  <w:num w:numId="34">
    <w:abstractNumId w:val="68"/>
  </w:num>
  <w:num w:numId="35">
    <w:abstractNumId w:val="59"/>
  </w:num>
  <w:num w:numId="36">
    <w:abstractNumId w:val="80"/>
  </w:num>
  <w:num w:numId="37">
    <w:abstractNumId w:val="52"/>
  </w:num>
  <w:num w:numId="38">
    <w:abstractNumId w:val="37"/>
  </w:num>
  <w:num w:numId="39">
    <w:abstractNumId w:val="12"/>
  </w:num>
  <w:num w:numId="40">
    <w:abstractNumId w:val="8"/>
  </w:num>
  <w:num w:numId="41">
    <w:abstractNumId w:val="41"/>
    <w:lvlOverride w:ilvl="0">
      <w:startOverride w:val="3"/>
    </w:lvlOverride>
    <w:lvlOverride w:ilvl="1">
      <w:startOverride w:val="5"/>
    </w:lvlOverride>
    <w:lvlOverride w:ilvl="2">
      <w:startOverride w:val="22"/>
    </w:lvlOverride>
  </w:num>
  <w:num w:numId="42">
    <w:abstractNumId w:val="74"/>
  </w:num>
  <w:num w:numId="43">
    <w:abstractNumId w:val="65"/>
  </w:num>
  <w:num w:numId="44">
    <w:abstractNumId w:val="23"/>
  </w:num>
  <w:num w:numId="45">
    <w:abstractNumId w:val="44"/>
  </w:num>
  <w:num w:numId="46">
    <w:abstractNumId w:val="20"/>
  </w:num>
  <w:num w:numId="47">
    <w:abstractNumId w:val="25"/>
  </w:num>
  <w:num w:numId="48">
    <w:abstractNumId w:val="40"/>
  </w:num>
  <w:num w:numId="49">
    <w:abstractNumId w:val="92"/>
  </w:num>
  <w:num w:numId="50">
    <w:abstractNumId w:val="38"/>
  </w:num>
  <w:num w:numId="51">
    <w:abstractNumId w:val="55"/>
  </w:num>
  <w:num w:numId="52">
    <w:abstractNumId w:val="58"/>
  </w:num>
  <w:num w:numId="53">
    <w:abstractNumId w:val="89"/>
  </w:num>
  <w:num w:numId="54">
    <w:abstractNumId w:val="3"/>
  </w:num>
  <w:num w:numId="55">
    <w:abstractNumId w:val="63"/>
  </w:num>
  <w:num w:numId="56">
    <w:abstractNumId w:val="73"/>
  </w:num>
  <w:num w:numId="57">
    <w:abstractNumId w:val="64"/>
  </w:num>
  <w:num w:numId="58">
    <w:abstractNumId w:val="97"/>
  </w:num>
  <w:num w:numId="59">
    <w:abstractNumId w:val="11"/>
  </w:num>
  <w:num w:numId="60">
    <w:abstractNumId w:val="26"/>
  </w:num>
  <w:num w:numId="61">
    <w:abstractNumId w:val="96"/>
  </w:num>
  <w:num w:numId="62">
    <w:abstractNumId w:val="24"/>
  </w:num>
  <w:num w:numId="63">
    <w:abstractNumId w:val="15"/>
  </w:num>
  <w:num w:numId="64">
    <w:abstractNumId w:val="67"/>
  </w:num>
  <w:num w:numId="65">
    <w:abstractNumId w:val="71"/>
  </w:num>
  <w:num w:numId="66">
    <w:abstractNumId w:val="21"/>
  </w:num>
  <w:num w:numId="67">
    <w:abstractNumId w:val="9"/>
  </w:num>
  <w:num w:numId="68">
    <w:abstractNumId w:val="101"/>
  </w:num>
  <w:num w:numId="69">
    <w:abstractNumId w:val="45"/>
  </w:num>
  <w:num w:numId="70">
    <w:abstractNumId w:val="57"/>
  </w:num>
  <w:num w:numId="71">
    <w:abstractNumId w:val="50"/>
  </w:num>
  <w:num w:numId="72">
    <w:abstractNumId w:val="85"/>
  </w:num>
  <w:num w:numId="73">
    <w:abstractNumId w:val="29"/>
  </w:num>
  <w:num w:numId="74">
    <w:abstractNumId w:val="84"/>
  </w:num>
  <w:num w:numId="75">
    <w:abstractNumId w:val="4"/>
  </w:num>
  <w:num w:numId="76">
    <w:abstractNumId w:val="86"/>
  </w:num>
  <w:num w:numId="77">
    <w:abstractNumId w:val="94"/>
  </w:num>
  <w:num w:numId="78">
    <w:abstractNumId w:val="76"/>
  </w:num>
  <w:num w:numId="79">
    <w:abstractNumId w:val="5"/>
  </w:num>
  <w:num w:numId="80">
    <w:abstractNumId w:val="100"/>
  </w:num>
  <w:num w:numId="81">
    <w:abstractNumId w:val="19"/>
  </w:num>
  <w:num w:numId="82">
    <w:abstractNumId w:val="78"/>
  </w:num>
  <w:num w:numId="83">
    <w:abstractNumId w:val="54"/>
  </w:num>
  <w:num w:numId="84">
    <w:abstractNumId w:val="91"/>
  </w:num>
  <w:num w:numId="85">
    <w:abstractNumId w:val="113"/>
  </w:num>
  <w:num w:numId="86">
    <w:abstractNumId w:val="53"/>
  </w:num>
  <w:num w:numId="87">
    <w:abstractNumId w:val="28"/>
  </w:num>
  <w:num w:numId="88">
    <w:abstractNumId w:val="18"/>
  </w:num>
  <w:num w:numId="89">
    <w:abstractNumId w:val="90"/>
  </w:num>
  <w:num w:numId="9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7"/>
  </w:num>
  <w:num w:numId="92">
    <w:abstractNumId w:val="29"/>
  </w:num>
  <w:num w:numId="93">
    <w:abstractNumId w:val="30"/>
  </w:num>
  <w:num w:numId="94">
    <w:abstractNumId w:val="90"/>
  </w:num>
  <w:num w:numId="95">
    <w:abstractNumId w:val="17"/>
  </w:num>
  <w:num w:numId="96">
    <w:abstractNumId w:val="29"/>
  </w:num>
  <w:num w:numId="97">
    <w:abstractNumId w:val="6"/>
  </w:num>
  <w:num w:numId="98">
    <w:abstractNumId w:val="22"/>
  </w:num>
  <w:num w:numId="99">
    <w:abstractNumId w:val="34"/>
  </w:num>
  <w:num w:numId="100">
    <w:abstractNumId w:val="77"/>
  </w:num>
  <w:num w:numId="101">
    <w:abstractNumId w:val="16"/>
  </w:num>
  <w:num w:numId="102">
    <w:abstractNumId w:val="33"/>
  </w:num>
  <w:num w:numId="103">
    <w:abstractNumId w:val="87"/>
  </w:num>
  <w:num w:numId="104">
    <w:abstractNumId w:val="10"/>
  </w:num>
  <w:num w:numId="105">
    <w:abstractNumId w:val="36"/>
  </w:num>
  <w:num w:numId="106">
    <w:abstractNumId w:val="75"/>
  </w:num>
  <w:num w:numId="107">
    <w:abstractNumId w:val="70"/>
  </w:num>
  <w:num w:numId="108">
    <w:abstractNumId w:val="81"/>
  </w:num>
  <w:num w:numId="109">
    <w:abstractNumId w:val="99"/>
  </w:num>
  <w:num w:numId="110">
    <w:abstractNumId w:val="69"/>
  </w:num>
  <w:num w:numId="111">
    <w:abstractNumId w:val="112"/>
  </w:num>
  <w:num w:numId="112">
    <w:abstractNumId w:val="48"/>
  </w:num>
  <w:num w:numId="113">
    <w:abstractNumId w:val="104"/>
  </w:num>
  <w:num w:numId="114">
    <w:abstractNumId w:val="7"/>
  </w:num>
  <w:num w:numId="115">
    <w:abstractNumId w:val="32"/>
  </w:num>
  <w:num w:numId="116">
    <w:abstractNumId w:val="56"/>
    <w:lvlOverride w:ilvl="0">
      <w:lvl w:ilvl="0">
        <w:start w:val="7"/>
        <w:numFmt w:val="decimal"/>
        <w:lvlText w:val="%1."/>
        <w:lvlJc w:val="left"/>
        <w:pPr>
          <w:ind w:left="360" w:hanging="360"/>
        </w:pPr>
        <w:rPr>
          <w:rFonts w:hint="default"/>
        </w:rPr>
      </w:lvl>
    </w:lvlOverride>
    <w:lvlOverride w:ilvl="1">
      <w:lvl w:ilvl="1">
        <w:start w:val="1"/>
        <w:numFmt w:val="decimal"/>
        <w:lvlText w:val="%1.2.1"/>
        <w:lvlJc w:val="left"/>
        <w:pPr>
          <w:ind w:left="792" w:hanging="432"/>
        </w:pPr>
        <w:rPr>
          <w:rFonts w:hint="default"/>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7">
    <w:abstractNumId w:val="60"/>
    <w:lvlOverride w:ilvl="0">
      <w:lvl w:ilvl="0">
        <w:start w:val="7"/>
        <w:numFmt w:val="decimal"/>
        <w:lvlText w:val="%1."/>
        <w:lvlJc w:val="left"/>
        <w:pPr>
          <w:ind w:left="360" w:hanging="360"/>
        </w:pPr>
        <w:rPr>
          <w:rFonts w:hint="default"/>
        </w:rPr>
      </w:lvl>
    </w:lvlOverride>
    <w:lvlOverride w:ilvl="1">
      <w:lvl w:ilvl="1">
        <w:start w:val="1"/>
        <w:numFmt w:val="decimal"/>
        <w:lvlText w:val="%1.2.2"/>
        <w:lvlJc w:val="left"/>
        <w:pPr>
          <w:ind w:left="792" w:hanging="432"/>
        </w:pPr>
        <w:rPr>
          <w:rFonts w:hint="default"/>
          <w:i w:val="0"/>
        </w:rPr>
      </w:lvl>
    </w:lvlOverride>
    <w:lvlOverride w:ilvl="2">
      <w:lvl w:ilvl="2">
        <w:start w:val="1"/>
        <w:numFmt w:val="none"/>
        <w:lvlText w:val="7.2.2."/>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8">
    <w:abstractNumId w:val="111"/>
  </w:num>
  <w:num w:numId="119">
    <w:abstractNumId w:val="88"/>
  </w:num>
  <w:num w:numId="120">
    <w:abstractNumId w:val="14"/>
  </w:num>
  <w:num w:numId="121">
    <w:abstractNumId w:val="4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357"/>
  <w:hyphenationZone w:val="425"/>
  <w:drawingGridHorizontalSpacing w:val="120"/>
  <w:displayHorizontalDrawingGridEvery w:val="2"/>
  <w:noPunctuationKerning/>
  <w:characterSpacingControl w:val="doNotCompress"/>
  <w:hdrShapeDefaults>
    <o:shapedefaults v:ext="edit" spidmax="34817">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5D3A"/>
    <w:rsid w:val="000066FD"/>
    <w:rsid w:val="00006A75"/>
    <w:rsid w:val="000073CA"/>
    <w:rsid w:val="00007938"/>
    <w:rsid w:val="00010138"/>
    <w:rsid w:val="00010A41"/>
    <w:rsid w:val="00010EDE"/>
    <w:rsid w:val="00012078"/>
    <w:rsid w:val="00012541"/>
    <w:rsid w:val="00013680"/>
    <w:rsid w:val="00013B35"/>
    <w:rsid w:val="00013B37"/>
    <w:rsid w:val="00013B58"/>
    <w:rsid w:val="00013C5E"/>
    <w:rsid w:val="00014274"/>
    <w:rsid w:val="000144AC"/>
    <w:rsid w:val="000145F4"/>
    <w:rsid w:val="000147A3"/>
    <w:rsid w:val="00014F03"/>
    <w:rsid w:val="00015D8E"/>
    <w:rsid w:val="00016039"/>
    <w:rsid w:val="00016065"/>
    <w:rsid w:val="000163A2"/>
    <w:rsid w:val="000170B2"/>
    <w:rsid w:val="00017235"/>
    <w:rsid w:val="00017CBF"/>
    <w:rsid w:val="00017DD2"/>
    <w:rsid w:val="0002134C"/>
    <w:rsid w:val="000213E3"/>
    <w:rsid w:val="0002216E"/>
    <w:rsid w:val="000224D6"/>
    <w:rsid w:val="0002253A"/>
    <w:rsid w:val="000229AC"/>
    <w:rsid w:val="00023554"/>
    <w:rsid w:val="000239ED"/>
    <w:rsid w:val="00023C98"/>
    <w:rsid w:val="00023D20"/>
    <w:rsid w:val="00023FFE"/>
    <w:rsid w:val="000242BB"/>
    <w:rsid w:val="000247CE"/>
    <w:rsid w:val="0002480B"/>
    <w:rsid w:val="00024889"/>
    <w:rsid w:val="00025134"/>
    <w:rsid w:val="00026498"/>
    <w:rsid w:val="00026804"/>
    <w:rsid w:val="0002705F"/>
    <w:rsid w:val="0002748F"/>
    <w:rsid w:val="000304A5"/>
    <w:rsid w:val="0003070C"/>
    <w:rsid w:val="00030F0F"/>
    <w:rsid w:val="000316CA"/>
    <w:rsid w:val="00031A24"/>
    <w:rsid w:val="00032551"/>
    <w:rsid w:val="00032ABA"/>
    <w:rsid w:val="0003396D"/>
    <w:rsid w:val="00034118"/>
    <w:rsid w:val="0003418F"/>
    <w:rsid w:val="000349BA"/>
    <w:rsid w:val="00034A8F"/>
    <w:rsid w:val="00034F8E"/>
    <w:rsid w:val="00035478"/>
    <w:rsid w:val="00035691"/>
    <w:rsid w:val="0003578D"/>
    <w:rsid w:val="000359D4"/>
    <w:rsid w:val="00035CDE"/>
    <w:rsid w:val="00035DF9"/>
    <w:rsid w:val="00035F7A"/>
    <w:rsid w:val="00036576"/>
    <w:rsid w:val="00036841"/>
    <w:rsid w:val="00036B99"/>
    <w:rsid w:val="00036F7F"/>
    <w:rsid w:val="00037030"/>
    <w:rsid w:val="00037113"/>
    <w:rsid w:val="000401FB"/>
    <w:rsid w:val="0004020C"/>
    <w:rsid w:val="00040388"/>
    <w:rsid w:val="00040C85"/>
    <w:rsid w:val="00041721"/>
    <w:rsid w:val="000417A0"/>
    <w:rsid w:val="000418B0"/>
    <w:rsid w:val="000419F4"/>
    <w:rsid w:val="00042E91"/>
    <w:rsid w:val="00043241"/>
    <w:rsid w:val="000435FF"/>
    <w:rsid w:val="00044186"/>
    <w:rsid w:val="00044478"/>
    <w:rsid w:val="0004469F"/>
    <w:rsid w:val="00044D33"/>
    <w:rsid w:val="0004517B"/>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8F9"/>
    <w:rsid w:val="00055A94"/>
    <w:rsid w:val="00055B1B"/>
    <w:rsid w:val="00056875"/>
    <w:rsid w:val="00056AC9"/>
    <w:rsid w:val="00056F25"/>
    <w:rsid w:val="0005715A"/>
    <w:rsid w:val="0005737B"/>
    <w:rsid w:val="00057D7C"/>
    <w:rsid w:val="00057F95"/>
    <w:rsid w:val="00060522"/>
    <w:rsid w:val="00060BD1"/>
    <w:rsid w:val="00060DBA"/>
    <w:rsid w:val="00061253"/>
    <w:rsid w:val="00061F07"/>
    <w:rsid w:val="000628AB"/>
    <w:rsid w:val="00062C9E"/>
    <w:rsid w:val="00062E14"/>
    <w:rsid w:val="0006343C"/>
    <w:rsid w:val="00063451"/>
    <w:rsid w:val="00063FC8"/>
    <w:rsid w:val="00064060"/>
    <w:rsid w:val="000641DC"/>
    <w:rsid w:val="000662AD"/>
    <w:rsid w:val="00066461"/>
    <w:rsid w:val="000668CF"/>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C00"/>
    <w:rsid w:val="00074D52"/>
    <w:rsid w:val="00074E7E"/>
    <w:rsid w:val="000754DC"/>
    <w:rsid w:val="00075D4D"/>
    <w:rsid w:val="0007681C"/>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6F7E"/>
    <w:rsid w:val="0008749F"/>
    <w:rsid w:val="000877C9"/>
    <w:rsid w:val="00087A51"/>
    <w:rsid w:val="00087AED"/>
    <w:rsid w:val="00087BC6"/>
    <w:rsid w:val="00087D56"/>
    <w:rsid w:val="00087DFE"/>
    <w:rsid w:val="00087FA5"/>
    <w:rsid w:val="0009077C"/>
    <w:rsid w:val="000910FE"/>
    <w:rsid w:val="0009113B"/>
    <w:rsid w:val="00091451"/>
    <w:rsid w:val="00091849"/>
    <w:rsid w:val="00091FA8"/>
    <w:rsid w:val="00092458"/>
    <w:rsid w:val="0009427A"/>
    <w:rsid w:val="000948CE"/>
    <w:rsid w:val="00096891"/>
    <w:rsid w:val="00096D52"/>
    <w:rsid w:val="00097574"/>
    <w:rsid w:val="00097B2A"/>
    <w:rsid w:val="000A00CB"/>
    <w:rsid w:val="000A0644"/>
    <w:rsid w:val="000A07AB"/>
    <w:rsid w:val="000A0C51"/>
    <w:rsid w:val="000A0C5B"/>
    <w:rsid w:val="000A0CE0"/>
    <w:rsid w:val="000A1392"/>
    <w:rsid w:val="000A18D0"/>
    <w:rsid w:val="000A19F6"/>
    <w:rsid w:val="000A1ECE"/>
    <w:rsid w:val="000A2176"/>
    <w:rsid w:val="000A263F"/>
    <w:rsid w:val="000A2B51"/>
    <w:rsid w:val="000A3191"/>
    <w:rsid w:val="000A3C51"/>
    <w:rsid w:val="000A3FEC"/>
    <w:rsid w:val="000A41F2"/>
    <w:rsid w:val="000A5912"/>
    <w:rsid w:val="000A5CFC"/>
    <w:rsid w:val="000A5FF0"/>
    <w:rsid w:val="000A60DF"/>
    <w:rsid w:val="000A6177"/>
    <w:rsid w:val="000A6610"/>
    <w:rsid w:val="000A66E3"/>
    <w:rsid w:val="000A6917"/>
    <w:rsid w:val="000A70C8"/>
    <w:rsid w:val="000A7164"/>
    <w:rsid w:val="000A767B"/>
    <w:rsid w:val="000A79A7"/>
    <w:rsid w:val="000B0339"/>
    <w:rsid w:val="000B05FA"/>
    <w:rsid w:val="000B069A"/>
    <w:rsid w:val="000B0749"/>
    <w:rsid w:val="000B0AFC"/>
    <w:rsid w:val="000B0DE0"/>
    <w:rsid w:val="000B1F4B"/>
    <w:rsid w:val="000B213C"/>
    <w:rsid w:val="000B2291"/>
    <w:rsid w:val="000B28BA"/>
    <w:rsid w:val="000B2E8D"/>
    <w:rsid w:val="000B3F4A"/>
    <w:rsid w:val="000B5148"/>
    <w:rsid w:val="000B5A35"/>
    <w:rsid w:val="000B6F2B"/>
    <w:rsid w:val="000B70BF"/>
    <w:rsid w:val="000B70E6"/>
    <w:rsid w:val="000B7434"/>
    <w:rsid w:val="000C08BA"/>
    <w:rsid w:val="000C1330"/>
    <w:rsid w:val="000C1526"/>
    <w:rsid w:val="000C1941"/>
    <w:rsid w:val="000C1975"/>
    <w:rsid w:val="000C1DC5"/>
    <w:rsid w:val="000C2040"/>
    <w:rsid w:val="000C2AB3"/>
    <w:rsid w:val="000C30B8"/>
    <w:rsid w:val="000C3F73"/>
    <w:rsid w:val="000C47DD"/>
    <w:rsid w:val="000C4965"/>
    <w:rsid w:val="000C4AC1"/>
    <w:rsid w:val="000C4ED3"/>
    <w:rsid w:val="000C519F"/>
    <w:rsid w:val="000C5635"/>
    <w:rsid w:val="000C60EB"/>
    <w:rsid w:val="000C6F99"/>
    <w:rsid w:val="000C6FA4"/>
    <w:rsid w:val="000C79A4"/>
    <w:rsid w:val="000D116C"/>
    <w:rsid w:val="000D198B"/>
    <w:rsid w:val="000D1CE0"/>
    <w:rsid w:val="000D21F1"/>
    <w:rsid w:val="000D240E"/>
    <w:rsid w:val="000D2964"/>
    <w:rsid w:val="000D36A4"/>
    <w:rsid w:val="000D415B"/>
    <w:rsid w:val="000D43DE"/>
    <w:rsid w:val="000D443C"/>
    <w:rsid w:val="000D4504"/>
    <w:rsid w:val="000D473A"/>
    <w:rsid w:val="000D4B18"/>
    <w:rsid w:val="000D50DB"/>
    <w:rsid w:val="000D562F"/>
    <w:rsid w:val="000D58AF"/>
    <w:rsid w:val="000D59F5"/>
    <w:rsid w:val="000D5AEF"/>
    <w:rsid w:val="000D6373"/>
    <w:rsid w:val="000D6394"/>
    <w:rsid w:val="000D63F2"/>
    <w:rsid w:val="000D66D7"/>
    <w:rsid w:val="000D6F4F"/>
    <w:rsid w:val="000D7DB1"/>
    <w:rsid w:val="000E0AA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E7F56"/>
    <w:rsid w:val="000F0215"/>
    <w:rsid w:val="000F0599"/>
    <w:rsid w:val="000F0BC6"/>
    <w:rsid w:val="000F2523"/>
    <w:rsid w:val="000F2C35"/>
    <w:rsid w:val="000F3737"/>
    <w:rsid w:val="000F4009"/>
    <w:rsid w:val="000F4954"/>
    <w:rsid w:val="000F4A2B"/>
    <w:rsid w:val="000F5B64"/>
    <w:rsid w:val="000F5E0F"/>
    <w:rsid w:val="000F604D"/>
    <w:rsid w:val="000F686F"/>
    <w:rsid w:val="000F6B9B"/>
    <w:rsid w:val="000F7040"/>
    <w:rsid w:val="000F77E5"/>
    <w:rsid w:val="000F7DA7"/>
    <w:rsid w:val="00100BF1"/>
    <w:rsid w:val="00100C68"/>
    <w:rsid w:val="001010FE"/>
    <w:rsid w:val="001013F3"/>
    <w:rsid w:val="001018A1"/>
    <w:rsid w:val="001018A9"/>
    <w:rsid w:val="00102203"/>
    <w:rsid w:val="00102BFE"/>
    <w:rsid w:val="001031C5"/>
    <w:rsid w:val="001035E6"/>
    <w:rsid w:val="0010366D"/>
    <w:rsid w:val="00103B00"/>
    <w:rsid w:val="00103E67"/>
    <w:rsid w:val="00104184"/>
    <w:rsid w:val="00104270"/>
    <w:rsid w:val="001042DA"/>
    <w:rsid w:val="0010473A"/>
    <w:rsid w:val="001054CF"/>
    <w:rsid w:val="00105802"/>
    <w:rsid w:val="00105B4B"/>
    <w:rsid w:val="00105F2E"/>
    <w:rsid w:val="001063F5"/>
    <w:rsid w:val="00106656"/>
    <w:rsid w:val="00106686"/>
    <w:rsid w:val="00106A4D"/>
    <w:rsid w:val="00106C00"/>
    <w:rsid w:val="00107014"/>
    <w:rsid w:val="0010719E"/>
    <w:rsid w:val="001072AE"/>
    <w:rsid w:val="001075BE"/>
    <w:rsid w:val="0010788E"/>
    <w:rsid w:val="001100EF"/>
    <w:rsid w:val="001101A8"/>
    <w:rsid w:val="00110700"/>
    <w:rsid w:val="001108D8"/>
    <w:rsid w:val="0011103B"/>
    <w:rsid w:val="0011178B"/>
    <w:rsid w:val="001119F0"/>
    <w:rsid w:val="00111D87"/>
    <w:rsid w:val="0011202F"/>
    <w:rsid w:val="001120A3"/>
    <w:rsid w:val="00112CF5"/>
    <w:rsid w:val="00112DC6"/>
    <w:rsid w:val="00113871"/>
    <w:rsid w:val="00113EDC"/>
    <w:rsid w:val="00113F93"/>
    <w:rsid w:val="001144CB"/>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87C"/>
    <w:rsid w:val="00127D59"/>
    <w:rsid w:val="00127E20"/>
    <w:rsid w:val="00127F01"/>
    <w:rsid w:val="001305B9"/>
    <w:rsid w:val="001307E2"/>
    <w:rsid w:val="00130E61"/>
    <w:rsid w:val="00130EF1"/>
    <w:rsid w:val="00131240"/>
    <w:rsid w:val="001314E2"/>
    <w:rsid w:val="0013162D"/>
    <w:rsid w:val="00132375"/>
    <w:rsid w:val="0013276F"/>
    <w:rsid w:val="00134440"/>
    <w:rsid w:val="00134F4F"/>
    <w:rsid w:val="001358DC"/>
    <w:rsid w:val="001359DE"/>
    <w:rsid w:val="00135A0E"/>
    <w:rsid w:val="00135C61"/>
    <w:rsid w:val="00135C99"/>
    <w:rsid w:val="00135CD0"/>
    <w:rsid w:val="00136531"/>
    <w:rsid w:val="00137528"/>
    <w:rsid w:val="00137887"/>
    <w:rsid w:val="00140696"/>
    <w:rsid w:val="001408CA"/>
    <w:rsid w:val="00140D52"/>
    <w:rsid w:val="001414F3"/>
    <w:rsid w:val="001416B5"/>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479"/>
    <w:rsid w:val="00152C86"/>
    <w:rsid w:val="001533FB"/>
    <w:rsid w:val="001538F6"/>
    <w:rsid w:val="00155122"/>
    <w:rsid w:val="001552B5"/>
    <w:rsid w:val="001557AD"/>
    <w:rsid w:val="001559C4"/>
    <w:rsid w:val="00155DA9"/>
    <w:rsid w:val="00156026"/>
    <w:rsid w:val="00156343"/>
    <w:rsid w:val="001564FB"/>
    <w:rsid w:val="00156F3F"/>
    <w:rsid w:val="0015797B"/>
    <w:rsid w:val="00160CDE"/>
    <w:rsid w:val="00160D05"/>
    <w:rsid w:val="00161449"/>
    <w:rsid w:val="0016187F"/>
    <w:rsid w:val="00161944"/>
    <w:rsid w:val="00162A48"/>
    <w:rsid w:val="00162BB8"/>
    <w:rsid w:val="00163CCA"/>
    <w:rsid w:val="00163EEF"/>
    <w:rsid w:val="00164803"/>
    <w:rsid w:val="00165073"/>
    <w:rsid w:val="0016512B"/>
    <w:rsid w:val="00165460"/>
    <w:rsid w:val="001659B2"/>
    <w:rsid w:val="00165A40"/>
    <w:rsid w:val="00166EE0"/>
    <w:rsid w:val="00167774"/>
    <w:rsid w:val="00167C8C"/>
    <w:rsid w:val="00167DE2"/>
    <w:rsid w:val="001709EE"/>
    <w:rsid w:val="00170B28"/>
    <w:rsid w:val="00170CB7"/>
    <w:rsid w:val="00171474"/>
    <w:rsid w:val="00171573"/>
    <w:rsid w:val="0017163A"/>
    <w:rsid w:val="0017272B"/>
    <w:rsid w:val="00172B39"/>
    <w:rsid w:val="00172BD7"/>
    <w:rsid w:val="001738C9"/>
    <w:rsid w:val="00173C11"/>
    <w:rsid w:val="001741AF"/>
    <w:rsid w:val="001742B3"/>
    <w:rsid w:val="0017517B"/>
    <w:rsid w:val="00175220"/>
    <w:rsid w:val="00176182"/>
    <w:rsid w:val="00176469"/>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732"/>
    <w:rsid w:val="00187949"/>
    <w:rsid w:val="00187B30"/>
    <w:rsid w:val="0019020D"/>
    <w:rsid w:val="00190357"/>
    <w:rsid w:val="0019077D"/>
    <w:rsid w:val="00190B2C"/>
    <w:rsid w:val="00190CBF"/>
    <w:rsid w:val="0019187B"/>
    <w:rsid w:val="001924BF"/>
    <w:rsid w:val="0019285C"/>
    <w:rsid w:val="00192DFE"/>
    <w:rsid w:val="00193751"/>
    <w:rsid w:val="00193AF8"/>
    <w:rsid w:val="00193C7F"/>
    <w:rsid w:val="00193C9A"/>
    <w:rsid w:val="00193E6E"/>
    <w:rsid w:val="0019558E"/>
    <w:rsid w:val="00195C2E"/>
    <w:rsid w:val="001960A9"/>
    <w:rsid w:val="001973D4"/>
    <w:rsid w:val="00197847"/>
    <w:rsid w:val="00197AE8"/>
    <w:rsid w:val="001A0F9C"/>
    <w:rsid w:val="001A1BA1"/>
    <w:rsid w:val="001A2CED"/>
    <w:rsid w:val="001A33FE"/>
    <w:rsid w:val="001A3676"/>
    <w:rsid w:val="001A3939"/>
    <w:rsid w:val="001A3B8D"/>
    <w:rsid w:val="001A3BF4"/>
    <w:rsid w:val="001A4010"/>
    <w:rsid w:val="001A40CD"/>
    <w:rsid w:val="001A5753"/>
    <w:rsid w:val="001A5797"/>
    <w:rsid w:val="001A5880"/>
    <w:rsid w:val="001A5D13"/>
    <w:rsid w:val="001A5E42"/>
    <w:rsid w:val="001A5F2C"/>
    <w:rsid w:val="001A6D11"/>
    <w:rsid w:val="001A75C6"/>
    <w:rsid w:val="001A786D"/>
    <w:rsid w:val="001A7896"/>
    <w:rsid w:val="001A7DBB"/>
    <w:rsid w:val="001B06FA"/>
    <w:rsid w:val="001B0D88"/>
    <w:rsid w:val="001B0E82"/>
    <w:rsid w:val="001B235F"/>
    <w:rsid w:val="001B3062"/>
    <w:rsid w:val="001B31F1"/>
    <w:rsid w:val="001B3295"/>
    <w:rsid w:val="001B335C"/>
    <w:rsid w:val="001B3ACB"/>
    <w:rsid w:val="001B406B"/>
    <w:rsid w:val="001B4407"/>
    <w:rsid w:val="001B507A"/>
    <w:rsid w:val="001B5EFF"/>
    <w:rsid w:val="001B6FF4"/>
    <w:rsid w:val="001B7315"/>
    <w:rsid w:val="001B7327"/>
    <w:rsid w:val="001C031B"/>
    <w:rsid w:val="001C0A8F"/>
    <w:rsid w:val="001C18D9"/>
    <w:rsid w:val="001C1DED"/>
    <w:rsid w:val="001C1E8C"/>
    <w:rsid w:val="001C205A"/>
    <w:rsid w:val="001C213B"/>
    <w:rsid w:val="001C24A6"/>
    <w:rsid w:val="001C2A5E"/>
    <w:rsid w:val="001C2AA0"/>
    <w:rsid w:val="001C33BE"/>
    <w:rsid w:val="001C38F3"/>
    <w:rsid w:val="001C3AC8"/>
    <w:rsid w:val="001C4A67"/>
    <w:rsid w:val="001C563A"/>
    <w:rsid w:val="001C6365"/>
    <w:rsid w:val="001C6CB3"/>
    <w:rsid w:val="001C6CB5"/>
    <w:rsid w:val="001C785D"/>
    <w:rsid w:val="001D066C"/>
    <w:rsid w:val="001D06BE"/>
    <w:rsid w:val="001D0925"/>
    <w:rsid w:val="001D0C9D"/>
    <w:rsid w:val="001D0D52"/>
    <w:rsid w:val="001D0ECD"/>
    <w:rsid w:val="001D112E"/>
    <w:rsid w:val="001D2704"/>
    <w:rsid w:val="001D2B01"/>
    <w:rsid w:val="001D3CB9"/>
    <w:rsid w:val="001D517A"/>
    <w:rsid w:val="001D52D4"/>
    <w:rsid w:val="001D5CC0"/>
    <w:rsid w:val="001D5EEF"/>
    <w:rsid w:val="001D63D7"/>
    <w:rsid w:val="001D7834"/>
    <w:rsid w:val="001E0291"/>
    <w:rsid w:val="001E06FF"/>
    <w:rsid w:val="001E0916"/>
    <w:rsid w:val="001E09AD"/>
    <w:rsid w:val="001E09ED"/>
    <w:rsid w:val="001E1593"/>
    <w:rsid w:val="001E19B8"/>
    <w:rsid w:val="001E1E30"/>
    <w:rsid w:val="001E2247"/>
    <w:rsid w:val="001E2248"/>
    <w:rsid w:val="001E285C"/>
    <w:rsid w:val="001E30AF"/>
    <w:rsid w:val="001E36B8"/>
    <w:rsid w:val="001E3C85"/>
    <w:rsid w:val="001E3E0C"/>
    <w:rsid w:val="001E4B38"/>
    <w:rsid w:val="001E50B5"/>
    <w:rsid w:val="001E5214"/>
    <w:rsid w:val="001E53E7"/>
    <w:rsid w:val="001E5D36"/>
    <w:rsid w:val="001E5DBD"/>
    <w:rsid w:val="001E6BB3"/>
    <w:rsid w:val="001E6D6C"/>
    <w:rsid w:val="001E6DC3"/>
    <w:rsid w:val="001E7010"/>
    <w:rsid w:val="001E70C2"/>
    <w:rsid w:val="001E7BF1"/>
    <w:rsid w:val="001F00D2"/>
    <w:rsid w:val="001F01F6"/>
    <w:rsid w:val="001F0560"/>
    <w:rsid w:val="001F057D"/>
    <w:rsid w:val="001F1A2D"/>
    <w:rsid w:val="001F2483"/>
    <w:rsid w:val="001F2DBC"/>
    <w:rsid w:val="001F3418"/>
    <w:rsid w:val="001F3773"/>
    <w:rsid w:val="001F4314"/>
    <w:rsid w:val="001F435C"/>
    <w:rsid w:val="001F44DE"/>
    <w:rsid w:val="001F49E1"/>
    <w:rsid w:val="001F500B"/>
    <w:rsid w:val="001F501B"/>
    <w:rsid w:val="001F504C"/>
    <w:rsid w:val="001F526C"/>
    <w:rsid w:val="001F5509"/>
    <w:rsid w:val="001F57C4"/>
    <w:rsid w:val="001F5F24"/>
    <w:rsid w:val="001F5F8E"/>
    <w:rsid w:val="001F655C"/>
    <w:rsid w:val="001F6C15"/>
    <w:rsid w:val="001F74BB"/>
    <w:rsid w:val="001F786A"/>
    <w:rsid w:val="00200210"/>
    <w:rsid w:val="00200956"/>
    <w:rsid w:val="00200E85"/>
    <w:rsid w:val="0020111B"/>
    <w:rsid w:val="0020135A"/>
    <w:rsid w:val="00202895"/>
    <w:rsid w:val="00202C42"/>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FBE"/>
    <w:rsid w:val="00207417"/>
    <w:rsid w:val="0020779B"/>
    <w:rsid w:val="0020799C"/>
    <w:rsid w:val="00210071"/>
    <w:rsid w:val="00210432"/>
    <w:rsid w:val="00210469"/>
    <w:rsid w:val="0021098D"/>
    <w:rsid w:val="00210E89"/>
    <w:rsid w:val="002110AA"/>
    <w:rsid w:val="0021128C"/>
    <w:rsid w:val="00211969"/>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294"/>
    <w:rsid w:val="002175AD"/>
    <w:rsid w:val="002177A6"/>
    <w:rsid w:val="00217B47"/>
    <w:rsid w:val="00217FF1"/>
    <w:rsid w:val="00220417"/>
    <w:rsid w:val="00220FF1"/>
    <w:rsid w:val="00221150"/>
    <w:rsid w:val="00221686"/>
    <w:rsid w:val="00221E07"/>
    <w:rsid w:val="002228EF"/>
    <w:rsid w:val="00222D4E"/>
    <w:rsid w:val="00222EDB"/>
    <w:rsid w:val="002230C7"/>
    <w:rsid w:val="002233B0"/>
    <w:rsid w:val="002240E5"/>
    <w:rsid w:val="0022444C"/>
    <w:rsid w:val="00225084"/>
    <w:rsid w:val="00225807"/>
    <w:rsid w:val="00226890"/>
    <w:rsid w:val="00227F05"/>
    <w:rsid w:val="002302E7"/>
    <w:rsid w:val="00230E27"/>
    <w:rsid w:val="002310A5"/>
    <w:rsid w:val="0023137C"/>
    <w:rsid w:val="0023245D"/>
    <w:rsid w:val="002325DB"/>
    <w:rsid w:val="002327D1"/>
    <w:rsid w:val="002330A4"/>
    <w:rsid w:val="00234069"/>
    <w:rsid w:val="0023422B"/>
    <w:rsid w:val="00234369"/>
    <w:rsid w:val="00234457"/>
    <w:rsid w:val="00234D92"/>
    <w:rsid w:val="00235922"/>
    <w:rsid w:val="00235C07"/>
    <w:rsid w:val="002373E2"/>
    <w:rsid w:val="00237C07"/>
    <w:rsid w:val="00237C73"/>
    <w:rsid w:val="002405CB"/>
    <w:rsid w:val="00240792"/>
    <w:rsid w:val="00241209"/>
    <w:rsid w:val="00241344"/>
    <w:rsid w:val="00241606"/>
    <w:rsid w:val="00241CBF"/>
    <w:rsid w:val="00242545"/>
    <w:rsid w:val="00242A83"/>
    <w:rsid w:val="00243CC1"/>
    <w:rsid w:val="0024412C"/>
    <w:rsid w:val="00244206"/>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6DA"/>
    <w:rsid w:val="002509F1"/>
    <w:rsid w:val="00250CA7"/>
    <w:rsid w:val="00250F05"/>
    <w:rsid w:val="00251513"/>
    <w:rsid w:val="002515DF"/>
    <w:rsid w:val="00251945"/>
    <w:rsid w:val="00251A95"/>
    <w:rsid w:val="00251E56"/>
    <w:rsid w:val="0025203C"/>
    <w:rsid w:val="00252FEB"/>
    <w:rsid w:val="00253B05"/>
    <w:rsid w:val="00253F56"/>
    <w:rsid w:val="00255657"/>
    <w:rsid w:val="00255DFB"/>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239E"/>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10"/>
    <w:rsid w:val="00273FD9"/>
    <w:rsid w:val="00274328"/>
    <w:rsid w:val="00274AFA"/>
    <w:rsid w:val="00274EBC"/>
    <w:rsid w:val="00274F7F"/>
    <w:rsid w:val="00275C21"/>
    <w:rsid w:val="00275E04"/>
    <w:rsid w:val="00276058"/>
    <w:rsid w:val="0028005A"/>
    <w:rsid w:val="002800AC"/>
    <w:rsid w:val="00280394"/>
    <w:rsid w:val="002808AA"/>
    <w:rsid w:val="00280D90"/>
    <w:rsid w:val="00281B32"/>
    <w:rsid w:val="002824CA"/>
    <w:rsid w:val="00282542"/>
    <w:rsid w:val="002825C0"/>
    <w:rsid w:val="00282BA4"/>
    <w:rsid w:val="00283B41"/>
    <w:rsid w:val="00283D8E"/>
    <w:rsid w:val="00284723"/>
    <w:rsid w:val="002850EF"/>
    <w:rsid w:val="002855FE"/>
    <w:rsid w:val="00285B37"/>
    <w:rsid w:val="00286359"/>
    <w:rsid w:val="00286823"/>
    <w:rsid w:val="002869FD"/>
    <w:rsid w:val="00286F8C"/>
    <w:rsid w:val="002870DC"/>
    <w:rsid w:val="00287246"/>
    <w:rsid w:val="00287355"/>
    <w:rsid w:val="0028738C"/>
    <w:rsid w:val="00287460"/>
    <w:rsid w:val="00287877"/>
    <w:rsid w:val="00287977"/>
    <w:rsid w:val="00287BC8"/>
    <w:rsid w:val="0029046A"/>
    <w:rsid w:val="00290C5E"/>
    <w:rsid w:val="002910C6"/>
    <w:rsid w:val="00291140"/>
    <w:rsid w:val="002911A6"/>
    <w:rsid w:val="002913F5"/>
    <w:rsid w:val="00291D2E"/>
    <w:rsid w:val="00291FC4"/>
    <w:rsid w:val="002920DA"/>
    <w:rsid w:val="00292DA4"/>
    <w:rsid w:val="0029330D"/>
    <w:rsid w:val="00293322"/>
    <w:rsid w:val="002935B3"/>
    <w:rsid w:val="00293932"/>
    <w:rsid w:val="00293F3E"/>
    <w:rsid w:val="00293FB5"/>
    <w:rsid w:val="002952B4"/>
    <w:rsid w:val="0029534B"/>
    <w:rsid w:val="002953F9"/>
    <w:rsid w:val="00295898"/>
    <w:rsid w:val="00296322"/>
    <w:rsid w:val="002968E2"/>
    <w:rsid w:val="002968FF"/>
    <w:rsid w:val="002979C9"/>
    <w:rsid w:val="00297DE8"/>
    <w:rsid w:val="00297E02"/>
    <w:rsid w:val="002A046C"/>
    <w:rsid w:val="002A0DB8"/>
    <w:rsid w:val="002A1244"/>
    <w:rsid w:val="002A1A7C"/>
    <w:rsid w:val="002A2BD4"/>
    <w:rsid w:val="002A2CBF"/>
    <w:rsid w:val="002A3142"/>
    <w:rsid w:val="002A3178"/>
    <w:rsid w:val="002A332A"/>
    <w:rsid w:val="002A3EAF"/>
    <w:rsid w:val="002A3EF5"/>
    <w:rsid w:val="002A430A"/>
    <w:rsid w:val="002A44D5"/>
    <w:rsid w:val="002A51D1"/>
    <w:rsid w:val="002A55A8"/>
    <w:rsid w:val="002A59CA"/>
    <w:rsid w:val="002A6C29"/>
    <w:rsid w:val="002A6DD1"/>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807"/>
    <w:rsid w:val="002B790D"/>
    <w:rsid w:val="002B7E34"/>
    <w:rsid w:val="002C0319"/>
    <w:rsid w:val="002C07DD"/>
    <w:rsid w:val="002C0B76"/>
    <w:rsid w:val="002C106A"/>
    <w:rsid w:val="002C1D9A"/>
    <w:rsid w:val="002C2596"/>
    <w:rsid w:val="002C32D7"/>
    <w:rsid w:val="002C3452"/>
    <w:rsid w:val="002C3E48"/>
    <w:rsid w:val="002C4295"/>
    <w:rsid w:val="002C42ED"/>
    <w:rsid w:val="002C5A05"/>
    <w:rsid w:val="002C5A31"/>
    <w:rsid w:val="002C5D51"/>
    <w:rsid w:val="002C62B8"/>
    <w:rsid w:val="002C688D"/>
    <w:rsid w:val="002C6A5F"/>
    <w:rsid w:val="002C6E54"/>
    <w:rsid w:val="002C7440"/>
    <w:rsid w:val="002C745A"/>
    <w:rsid w:val="002C74C2"/>
    <w:rsid w:val="002C754C"/>
    <w:rsid w:val="002D0815"/>
    <w:rsid w:val="002D0BA9"/>
    <w:rsid w:val="002D0EA4"/>
    <w:rsid w:val="002D0F91"/>
    <w:rsid w:val="002D1132"/>
    <w:rsid w:val="002D225E"/>
    <w:rsid w:val="002D2BEA"/>
    <w:rsid w:val="002D2CB2"/>
    <w:rsid w:val="002D3CC7"/>
    <w:rsid w:val="002D4795"/>
    <w:rsid w:val="002D492A"/>
    <w:rsid w:val="002D4C19"/>
    <w:rsid w:val="002D4E3D"/>
    <w:rsid w:val="002D50B3"/>
    <w:rsid w:val="002D6A47"/>
    <w:rsid w:val="002D6B1C"/>
    <w:rsid w:val="002D78EC"/>
    <w:rsid w:val="002D798D"/>
    <w:rsid w:val="002D7EDE"/>
    <w:rsid w:val="002D7F00"/>
    <w:rsid w:val="002E0460"/>
    <w:rsid w:val="002E0ABF"/>
    <w:rsid w:val="002E0FF0"/>
    <w:rsid w:val="002E11EA"/>
    <w:rsid w:val="002E1326"/>
    <w:rsid w:val="002E1C6C"/>
    <w:rsid w:val="002E2143"/>
    <w:rsid w:val="002E2C26"/>
    <w:rsid w:val="002E3137"/>
    <w:rsid w:val="002E355D"/>
    <w:rsid w:val="002E3988"/>
    <w:rsid w:val="002E3A11"/>
    <w:rsid w:val="002E3CCB"/>
    <w:rsid w:val="002E3E11"/>
    <w:rsid w:val="002E3F33"/>
    <w:rsid w:val="002E42EE"/>
    <w:rsid w:val="002E4A13"/>
    <w:rsid w:val="002E4B59"/>
    <w:rsid w:val="002E4EF3"/>
    <w:rsid w:val="002E4F4C"/>
    <w:rsid w:val="002E5640"/>
    <w:rsid w:val="002E5C6F"/>
    <w:rsid w:val="002E5EE6"/>
    <w:rsid w:val="002E6076"/>
    <w:rsid w:val="002E61BF"/>
    <w:rsid w:val="002E69FF"/>
    <w:rsid w:val="002E7093"/>
    <w:rsid w:val="002E731B"/>
    <w:rsid w:val="002E7E2A"/>
    <w:rsid w:val="002E7F90"/>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2D5"/>
    <w:rsid w:val="002F64BA"/>
    <w:rsid w:val="003009BB"/>
    <w:rsid w:val="00301CEE"/>
    <w:rsid w:val="00301FA4"/>
    <w:rsid w:val="00303633"/>
    <w:rsid w:val="0030443C"/>
    <w:rsid w:val="00304C5E"/>
    <w:rsid w:val="003056B4"/>
    <w:rsid w:val="003060CB"/>
    <w:rsid w:val="00306C02"/>
    <w:rsid w:val="00306DA4"/>
    <w:rsid w:val="00306E7E"/>
    <w:rsid w:val="00306EC8"/>
    <w:rsid w:val="003070F1"/>
    <w:rsid w:val="00307383"/>
    <w:rsid w:val="00307954"/>
    <w:rsid w:val="00307A18"/>
    <w:rsid w:val="00307FE7"/>
    <w:rsid w:val="0031094C"/>
    <w:rsid w:val="00310DD5"/>
    <w:rsid w:val="0031131A"/>
    <w:rsid w:val="003118AD"/>
    <w:rsid w:val="0031191E"/>
    <w:rsid w:val="00311ED4"/>
    <w:rsid w:val="0031202A"/>
    <w:rsid w:val="0031257B"/>
    <w:rsid w:val="00312AFC"/>
    <w:rsid w:val="00312C29"/>
    <w:rsid w:val="00313311"/>
    <w:rsid w:val="00313605"/>
    <w:rsid w:val="0031361C"/>
    <w:rsid w:val="00314089"/>
    <w:rsid w:val="00314673"/>
    <w:rsid w:val="00314F4A"/>
    <w:rsid w:val="0031510F"/>
    <w:rsid w:val="00315AE2"/>
    <w:rsid w:val="00315FE8"/>
    <w:rsid w:val="00316430"/>
    <w:rsid w:val="00316AE1"/>
    <w:rsid w:val="00317680"/>
    <w:rsid w:val="00317CFD"/>
    <w:rsid w:val="00317E5E"/>
    <w:rsid w:val="0032050C"/>
    <w:rsid w:val="00320AD6"/>
    <w:rsid w:val="00320BDF"/>
    <w:rsid w:val="0032167F"/>
    <w:rsid w:val="00321854"/>
    <w:rsid w:val="00321FF0"/>
    <w:rsid w:val="00322EBD"/>
    <w:rsid w:val="003234AD"/>
    <w:rsid w:val="0032390D"/>
    <w:rsid w:val="00323D53"/>
    <w:rsid w:val="00325CF7"/>
    <w:rsid w:val="0032604D"/>
    <w:rsid w:val="00326149"/>
    <w:rsid w:val="003276CC"/>
    <w:rsid w:val="00327911"/>
    <w:rsid w:val="00327A0A"/>
    <w:rsid w:val="00327AC1"/>
    <w:rsid w:val="003304E7"/>
    <w:rsid w:val="00330823"/>
    <w:rsid w:val="00330B32"/>
    <w:rsid w:val="00331201"/>
    <w:rsid w:val="00331CC7"/>
    <w:rsid w:val="00331D4C"/>
    <w:rsid w:val="00332B1B"/>
    <w:rsid w:val="00332B3D"/>
    <w:rsid w:val="00332E27"/>
    <w:rsid w:val="00333046"/>
    <w:rsid w:val="0033326C"/>
    <w:rsid w:val="003333E9"/>
    <w:rsid w:val="00333679"/>
    <w:rsid w:val="00333EEA"/>
    <w:rsid w:val="00334175"/>
    <w:rsid w:val="003343BF"/>
    <w:rsid w:val="00334468"/>
    <w:rsid w:val="00334F30"/>
    <w:rsid w:val="003361F6"/>
    <w:rsid w:val="00336872"/>
    <w:rsid w:val="00336877"/>
    <w:rsid w:val="00336E8C"/>
    <w:rsid w:val="003375C1"/>
    <w:rsid w:val="003376AC"/>
    <w:rsid w:val="00337AFD"/>
    <w:rsid w:val="00337C5E"/>
    <w:rsid w:val="00340479"/>
    <w:rsid w:val="00340E73"/>
    <w:rsid w:val="00341081"/>
    <w:rsid w:val="00341D84"/>
    <w:rsid w:val="003423CB"/>
    <w:rsid w:val="003426E9"/>
    <w:rsid w:val="003427E4"/>
    <w:rsid w:val="003430BC"/>
    <w:rsid w:val="003440D6"/>
    <w:rsid w:val="00344464"/>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78"/>
    <w:rsid w:val="003527E0"/>
    <w:rsid w:val="00352870"/>
    <w:rsid w:val="003531DB"/>
    <w:rsid w:val="003532D5"/>
    <w:rsid w:val="00354009"/>
    <w:rsid w:val="00354782"/>
    <w:rsid w:val="00354873"/>
    <w:rsid w:val="00354F52"/>
    <w:rsid w:val="0035551B"/>
    <w:rsid w:val="00355DBB"/>
    <w:rsid w:val="00355FA7"/>
    <w:rsid w:val="00356721"/>
    <w:rsid w:val="00356C5C"/>
    <w:rsid w:val="0035724D"/>
    <w:rsid w:val="00360347"/>
    <w:rsid w:val="00360AE7"/>
    <w:rsid w:val="003612F1"/>
    <w:rsid w:val="003616DC"/>
    <w:rsid w:val="00361818"/>
    <w:rsid w:val="00361DC5"/>
    <w:rsid w:val="00361E64"/>
    <w:rsid w:val="003627D7"/>
    <w:rsid w:val="00362AA1"/>
    <w:rsid w:val="00362F8C"/>
    <w:rsid w:val="0036305A"/>
    <w:rsid w:val="003630C6"/>
    <w:rsid w:val="00363689"/>
    <w:rsid w:val="003637BB"/>
    <w:rsid w:val="00363817"/>
    <w:rsid w:val="00364226"/>
    <w:rsid w:val="00365433"/>
    <w:rsid w:val="0036612D"/>
    <w:rsid w:val="00366290"/>
    <w:rsid w:val="00366372"/>
    <w:rsid w:val="00367014"/>
    <w:rsid w:val="00370720"/>
    <w:rsid w:val="00370C1E"/>
    <w:rsid w:val="00370C40"/>
    <w:rsid w:val="003715AA"/>
    <w:rsid w:val="00371614"/>
    <w:rsid w:val="0037197D"/>
    <w:rsid w:val="00372334"/>
    <w:rsid w:val="00372BBD"/>
    <w:rsid w:val="00373B47"/>
    <w:rsid w:val="0037458F"/>
    <w:rsid w:val="00374A76"/>
    <w:rsid w:val="0037501D"/>
    <w:rsid w:val="0037505A"/>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589"/>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31F"/>
    <w:rsid w:val="00392595"/>
    <w:rsid w:val="003927A5"/>
    <w:rsid w:val="00392897"/>
    <w:rsid w:val="00392A98"/>
    <w:rsid w:val="00392D18"/>
    <w:rsid w:val="00392F18"/>
    <w:rsid w:val="003936C4"/>
    <w:rsid w:val="0039382B"/>
    <w:rsid w:val="0039387C"/>
    <w:rsid w:val="00394EA4"/>
    <w:rsid w:val="00394FBE"/>
    <w:rsid w:val="00395684"/>
    <w:rsid w:val="00395BF0"/>
    <w:rsid w:val="00395C32"/>
    <w:rsid w:val="00395D38"/>
    <w:rsid w:val="00395D76"/>
    <w:rsid w:val="003963A5"/>
    <w:rsid w:val="00396AE8"/>
    <w:rsid w:val="00396B99"/>
    <w:rsid w:val="003A08A7"/>
    <w:rsid w:val="003A0AD6"/>
    <w:rsid w:val="003A1C59"/>
    <w:rsid w:val="003A1D36"/>
    <w:rsid w:val="003A2922"/>
    <w:rsid w:val="003A2E36"/>
    <w:rsid w:val="003A3AE0"/>
    <w:rsid w:val="003A3E53"/>
    <w:rsid w:val="003A45C5"/>
    <w:rsid w:val="003A4911"/>
    <w:rsid w:val="003A4A47"/>
    <w:rsid w:val="003A5307"/>
    <w:rsid w:val="003A54B5"/>
    <w:rsid w:val="003A5BF2"/>
    <w:rsid w:val="003A65AD"/>
    <w:rsid w:val="003A673A"/>
    <w:rsid w:val="003A6DF3"/>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3BA5"/>
    <w:rsid w:val="003C4E83"/>
    <w:rsid w:val="003C5053"/>
    <w:rsid w:val="003C509E"/>
    <w:rsid w:val="003C55D6"/>
    <w:rsid w:val="003C5666"/>
    <w:rsid w:val="003C5856"/>
    <w:rsid w:val="003C7333"/>
    <w:rsid w:val="003C7368"/>
    <w:rsid w:val="003C7392"/>
    <w:rsid w:val="003C7471"/>
    <w:rsid w:val="003C7B9E"/>
    <w:rsid w:val="003C7DAD"/>
    <w:rsid w:val="003C7F47"/>
    <w:rsid w:val="003D03C1"/>
    <w:rsid w:val="003D0EA9"/>
    <w:rsid w:val="003D1CF9"/>
    <w:rsid w:val="003D216B"/>
    <w:rsid w:val="003D24C9"/>
    <w:rsid w:val="003D29D6"/>
    <w:rsid w:val="003D2E99"/>
    <w:rsid w:val="003D32B0"/>
    <w:rsid w:val="003D353D"/>
    <w:rsid w:val="003D383A"/>
    <w:rsid w:val="003D38DD"/>
    <w:rsid w:val="003D3A86"/>
    <w:rsid w:val="003D3D6C"/>
    <w:rsid w:val="003D3DB5"/>
    <w:rsid w:val="003D478B"/>
    <w:rsid w:val="003D5AF3"/>
    <w:rsid w:val="003D5E59"/>
    <w:rsid w:val="003D60AD"/>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749"/>
    <w:rsid w:val="003E5909"/>
    <w:rsid w:val="003E5E94"/>
    <w:rsid w:val="003E6264"/>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5080"/>
    <w:rsid w:val="003F54EA"/>
    <w:rsid w:val="003F6437"/>
    <w:rsid w:val="003F6824"/>
    <w:rsid w:val="003F6B87"/>
    <w:rsid w:val="003F6C34"/>
    <w:rsid w:val="003F6F67"/>
    <w:rsid w:val="003F7538"/>
    <w:rsid w:val="003F7F92"/>
    <w:rsid w:val="0040111E"/>
    <w:rsid w:val="0040183B"/>
    <w:rsid w:val="00401947"/>
    <w:rsid w:val="004020BD"/>
    <w:rsid w:val="00402CD8"/>
    <w:rsid w:val="00402EB6"/>
    <w:rsid w:val="00403C9F"/>
    <w:rsid w:val="00403D9C"/>
    <w:rsid w:val="00404A99"/>
    <w:rsid w:val="00404EC1"/>
    <w:rsid w:val="004052BF"/>
    <w:rsid w:val="004058B3"/>
    <w:rsid w:val="00406101"/>
    <w:rsid w:val="004072D7"/>
    <w:rsid w:val="00407418"/>
    <w:rsid w:val="00407F2B"/>
    <w:rsid w:val="00411E17"/>
    <w:rsid w:val="004126EE"/>
    <w:rsid w:val="00412ABA"/>
    <w:rsid w:val="00412B6A"/>
    <w:rsid w:val="0041311D"/>
    <w:rsid w:val="004132FC"/>
    <w:rsid w:val="0041349A"/>
    <w:rsid w:val="00413D8F"/>
    <w:rsid w:val="00413EEE"/>
    <w:rsid w:val="00413FF1"/>
    <w:rsid w:val="0041707F"/>
    <w:rsid w:val="004173F6"/>
    <w:rsid w:val="00417887"/>
    <w:rsid w:val="00420400"/>
    <w:rsid w:val="00420924"/>
    <w:rsid w:val="00421389"/>
    <w:rsid w:val="004214C0"/>
    <w:rsid w:val="00421A0E"/>
    <w:rsid w:val="00422917"/>
    <w:rsid w:val="0042567A"/>
    <w:rsid w:val="00427010"/>
    <w:rsid w:val="00427E89"/>
    <w:rsid w:val="004303A4"/>
    <w:rsid w:val="0043072E"/>
    <w:rsid w:val="0043171A"/>
    <w:rsid w:val="0043196C"/>
    <w:rsid w:val="0043223B"/>
    <w:rsid w:val="00432C76"/>
    <w:rsid w:val="00432E0B"/>
    <w:rsid w:val="00432E58"/>
    <w:rsid w:val="00433214"/>
    <w:rsid w:val="00433951"/>
    <w:rsid w:val="00434995"/>
    <w:rsid w:val="00434C06"/>
    <w:rsid w:val="00434C9F"/>
    <w:rsid w:val="00434DDA"/>
    <w:rsid w:val="00435170"/>
    <w:rsid w:val="004354E2"/>
    <w:rsid w:val="0043567B"/>
    <w:rsid w:val="004365AA"/>
    <w:rsid w:val="0043666D"/>
    <w:rsid w:val="004366C7"/>
    <w:rsid w:val="00436A28"/>
    <w:rsid w:val="00436B07"/>
    <w:rsid w:val="00436ED4"/>
    <w:rsid w:val="00437BF4"/>
    <w:rsid w:val="004413DC"/>
    <w:rsid w:val="00441D0E"/>
    <w:rsid w:val="0044262B"/>
    <w:rsid w:val="00442BEB"/>
    <w:rsid w:val="00442BFD"/>
    <w:rsid w:val="00443029"/>
    <w:rsid w:val="00443042"/>
    <w:rsid w:val="004433A0"/>
    <w:rsid w:val="00443BF6"/>
    <w:rsid w:val="0044412B"/>
    <w:rsid w:val="004443F5"/>
    <w:rsid w:val="004444A1"/>
    <w:rsid w:val="004447FE"/>
    <w:rsid w:val="00444E11"/>
    <w:rsid w:val="00445031"/>
    <w:rsid w:val="00445131"/>
    <w:rsid w:val="00445151"/>
    <w:rsid w:val="00445747"/>
    <w:rsid w:val="004457F3"/>
    <w:rsid w:val="004458F6"/>
    <w:rsid w:val="004460B1"/>
    <w:rsid w:val="00446150"/>
    <w:rsid w:val="00446B52"/>
    <w:rsid w:val="00446B5E"/>
    <w:rsid w:val="00447486"/>
    <w:rsid w:val="004476DF"/>
    <w:rsid w:val="00447F4D"/>
    <w:rsid w:val="00451805"/>
    <w:rsid w:val="00452A5A"/>
    <w:rsid w:val="00453313"/>
    <w:rsid w:val="0045357E"/>
    <w:rsid w:val="00453A19"/>
    <w:rsid w:val="00453C29"/>
    <w:rsid w:val="004541C4"/>
    <w:rsid w:val="00454232"/>
    <w:rsid w:val="0045442B"/>
    <w:rsid w:val="00454D6C"/>
    <w:rsid w:val="00455429"/>
    <w:rsid w:val="00455A7D"/>
    <w:rsid w:val="00455EFE"/>
    <w:rsid w:val="004567EF"/>
    <w:rsid w:val="004568D5"/>
    <w:rsid w:val="00457954"/>
    <w:rsid w:val="00461061"/>
    <w:rsid w:val="0046141F"/>
    <w:rsid w:val="00461756"/>
    <w:rsid w:val="004620F6"/>
    <w:rsid w:val="004620F7"/>
    <w:rsid w:val="00463401"/>
    <w:rsid w:val="004638FF"/>
    <w:rsid w:val="00463A04"/>
    <w:rsid w:val="00463D83"/>
    <w:rsid w:val="00464FF5"/>
    <w:rsid w:val="00465115"/>
    <w:rsid w:val="00465456"/>
    <w:rsid w:val="004674D1"/>
    <w:rsid w:val="00470ECF"/>
    <w:rsid w:val="004711C8"/>
    <w:rsid w:val="004728EF"/>
    <w:rsid w:val="00472B51"/>
    <w:rsid w:val="00472C38"/>
    <w:rsid w:val="00473605"/>
    <w:rsid w:val="00473801"/>
    <w:rsid w:val="0047380A"/>
    <w:rsid w:val="00473B01"/>
    <w:rsid w:val="00473E3E"/>
    <w:rsid w:val="00473FFD"/>
    <w:rsid w:val="00475000"/>
    <w:rsid w:val="00475081"/>
    <w:rsid w:val="004751DB"/>
    <w:rsid w:val="004752DA"/>
    <w:rsid w:val="004767B9"/>
    <w:rsid w:val="004771AD"/>
    <w:rsid w:val="0047765B"/>
    <w:rsid w:val="00477725"/>
    <w:rsid w:val="0048010A"/>
    <w:rsid w:val="00480690"/>
    <w:rsid w:val="00481352"/>
    <w:rsid w:val="00481B57"/>
    <w:rsid w:val="004820E1"/>
    <w:rsid w:val="004825A7"/>
    <w:rsid w:val="0048290C"/>
    <w:rsid w:val="00482CC0"/>
    <w:rsid w:val="004847E5"/>
    <w:rsid w:val="00484E9A"/>
    <w:rsid w:val="00486068"/>
    <w:rsid w:val="0048640A"/>
    <w:rsid w:val="004873E2"/>
    <w:rsid w:val="00487A84"/>
    <w:rsid w:val="004901B7"/>
    <w:rsid w:val="00490543"/>
    <w:rsid w:val="00490ED6"/>
    <w:rsid w:val="00491204"/>
    <w:rsid w:val="004912ED"/>
    <w:rsid w:val="0049149B"/>
    <w:rsid w:val="00492228"/>
    <w:rsid w:val="00492543"/>
    <w:rsid w:val="00492B19"/>
    <w:rsid w:val="00492BD9"/>
    <w:rsid w:val="00492EF2"/>
    <w:rsid w:val="00493095"/>
    <w:rsid w:val="00493444"/>
    <w:rsid w:val="00493D16"/>
    <w:rsid w:val="004941D3"/>
    <w:rsid w:val="0049438B"/>
    <w:rsid w:val="004944C7"/>
    <w:rsid w:val="00494DCF"/>
    <w:rsid w:val="004955EB"/>
    <w:rsid w:val="00495825"/>
    <w:rsid w:val="00496984"/>
    <w:rsid w:val="00496B9B"/>
    <w:rsid w:val="00496E7D"/>
    <w:rsid w:val="004974FF"/>
    <w:rsid w:val="004976A4"/>
    <w:rsid w:val="004A0280"/>
    <w:rsid w:val="004A1015"/>
    <w:rsid w:val="004A18B9"/>
    <w:rsid w:val="004A18BA"/>
    <w:rsid w:val="004A3065"/>
    <w:rsid w:val="004A30DD"/>
    <w:rsid w:val="004A31A4"/>
    <w:rsid w:val="004A352A"/>
    <w:rsid w:val="004A5340"/>
    <w:rsid w:val="004A6544"/>
    <w:rsid w:val="004A6972"/>
    <w:rsid w:val="004B0C30"/>
    <w:rsid w:val="004B0FF5"/>
    <w:rsid w:val="004B14AE"/>
    <w:rsid w:val="004B1EB3"/>
    <w:rsid w:val="004B28BD"/>
    <w:rsid w:val="004B2A26"/>
    <w:rsid w:val="004B3799"/>
    <w:rsid w:val="004B44CE"/>
    <w:rsid w:val="004B4FA6"/>
    <w:rsid w:val="004B6651"/>
    <w:rsid w:val="004B6ACC"/>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C7F69"/>
    <w:rsid w:val="004D057C"/>
    <w:rsid w:val="004D0853"/>
    <w:rsid w:val="004D08F4"/>
    <w:rsid w:val="004D106F"/>
    <w:rsid w:val="004D11EA"/>
    <w:rsid w:val="004D19A8"/>
    <w:rsid w:val="004D19D3"/>
    <w:rsid w:val="004D323F"/>
    <w:rsid w:val="004D36F1"/>
    <w:rsid w:val="004D4520"/>
    <w:rsid w:val="004D48DE"/>
    <w:rsid w:val="004D4A3B"/>
    <w:rsid w:val="004D5909"/>
    <w:rsid w:val="004D5954"/>
    <w:rsid w:val="004D6265"/>
    <w:rsid w:val="004D6928"/>
    <w:rsid w:val="004D7068"/>
    <w:rsid w:val="004E0E2D"/>
    <w:rsid w:val="004E105E"/>
    <w:rsid w:val="004E10E9"/>
    <w:rsid w:val="004E128E"/>
    <w:rsid w:val="004E22FA"/>
    <w:rsid w:val="004E2476"/>
    <w:rsid w:val="004E2B06"/>
    <w:rsid w:val="004E355A"/>
    <w:rsid w:val="004E37CD"/>
    <w:rsid w:val="004E38B6"/>
    <w:rsid w:val="004E38DF"/>
    <w:rsid w:val="004E3F17"/>
    <w:rsid w:val="004E460D"/>
    <w:rsid w:val="004E538F"/>
    <w:rsid w:val="004E5859"/>
    <w:rsid w:val="004E5DFC"/>
    <w:rsid w:val="004E5FA7"/>
    <w:rsid w:val="004E695D"/>
    <w:rsid w:val="004E7090"/>
    <w:rsid w:val="004E7372"/>
    <w:rsid w:val="004E75AD"/>
    <w:rsid w:val="004E7A3A"/>
    <w:rsid w:val="004E7C9B"/>
    <w:rsid w:val="004F0635"/>
    <w:rsid w:val="004F0652"/>
    <w:rsid w:val="004F07BB"/>
    <w:rsid w:val="004F09B8"/>
    <w:rsid w:val="004F0C22"/>
    <w:rsid w:val="004F0EAB"/>
    <w:rsid w:val="004F1362"/>
    <w:rsid w:val="004F1821"/>
    <w:rsid w:val="004F1841"/>
    <w:rsid w:val="004F1DDD"/>
    <w:rsid w:val="004F284B"/>
    <w:rsid w:val="004F2CCA"/>
    <w:rsid w:val="004F3882"/>
    <w:rsid w:val="004F3E0B"/>
    <w:rsid w:val="004F3E29"/>
    <w:rsid w:val="004F459B"/>
    <w:rsid w:val="004F5124"/>
    <w:rsid w:val="004F54DE"/>
    <w:rsid w:val="004F59E5"/>
    <w:rsid w:val="004F5BD8"/>
    <w:rsid w:val="004F5F47"/>
    <w:rsid w:val="004F6349"/>
    <w:rsid w:val="004F690D"/>
    <w:rsid w:val="004F6F01"/>
    <w:rsid w:val="004F71B6"/>
    <w:rsid w:val="004F71E4"/>
    <w:rsid w:val="00500241"/>
    <w:rsid w:val="00500B66"/>
    <w:rsid w:val="00500CF8"/>
    <w:rsid w:val="0050106E"/>
    <w:rsid w:val="0050162B"/>
    <w:rsid w:val="00501A52"/>
    <w:rsid w:val="00501B66"/>
    <w:rsid w:val="00501C4C"/>
    <w:rsid w:val="005022AF"/>
    <w:rsid w:val="005028B9"/>
    <w:rsid w:val="00502CB2"/>
    <w:rsid w:val="00502F9F"/>
    <w:rsid w:val="00503304"/>
    <w:rsid w:val="005035B7"/>
    <w:rsid w:val="0050431C"/>
    <w:rsid w:val="0050458E"/>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576"/>
    <w:rsid w:val="00510AE1"/>
    <w:rsid w:val="00510F92"/>
    <w:rsid w:val="00511470"/>
    <w:rsid w:val="00511B77"/>
    <w:rsid w:val="005122DF"/>
    <w:rsid w:val="0051236D"/>
    <w:rsid w:val="0051237F"/>
    <w:rsid w:val="0051266A"/>
    <w:rsid w:val="005127C0"/>
    <w:rsid w:val="00512A74"/>
    <w:rsid w:val="0051319F"/>
    <w:rsid w:val="00513C57"/>
    <w:rsid w:val="005142F1"/>
    <w:rsid w:val="005145B9"/>
    <w:rsid w:val="00514766"/>
    <w:rsid w:val="005147BC"/>
    <w:rsid w:val="005149B5"/>
    <w:rsid w:val="00514EDD"/>
    <w:rsid w:val="00515351"/>
    <w:rsid w:val="005154FE"/>
    <w:rsid w:val="005168DC"/>
    <w:rsid w:val="005169B4"/>
    <w:rsid w:val="00516D21"/>
    <w:rsid w:val="00516EF0"/>
    <w:rsid w:val="005179E6"/>
    <w:rsid w:val="00517F84"/>
    <w:rsid w:val="00517F89"/>
    <w:rsid w:val="00520379"/>
    <w:rsid w:val="005203AC"/>
    <w:rsid w:val="0052052C"/>
    <w:rsid w:val="0052125E"/>
    <w:rsid w:val="0052186C"/>
    <w:rsid w:val="00521876"/>
    <w:rsid w:val="005219AA"/>
    <w:rsid w:val="00521A15"/>
    <w:rsid w:val="00522A73"/>
    <w:rsid w:val="00522D61"/>
    <w:rsid w:val="00523109"/>
    <w:rsid w:val="0052339E"/>
    <w:rsid w:val="00524DC3"/>
    <w:rsid w:val="005252C4"/>
    <w:rsid w:val="0052620E"/>
    <w:rsid w:val="0052788B"/>
    <w:rsid w:val="0052788C"/>
    <w:rsid w:val="00527FE8"/>
    <w:rsid w:val="0053009A"/>
    <w:rsid w:val="005300C2"/>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25C"/>
    <w:rsid w:val="00540F25"/>
    <w:rsid w:val="00541DE9"/>
    <w:rsid w:val="00542DAB"/>
    <w:rsid w:val="00542F22"/>
    <w:rsid w:val="005436CD"/>
    <w:rsid w:val="005443ED"/>
    <w:rsid w:val="00544EFB"/>
    <w:rsid w:val="00545072"/>
    <w:rsid w:val="005451CB"/>
    <w:rsid w:val="00545A7D"/>
    <w:rsid w:val="00545F01"/>
    <w:rsid w:val="00545F55"/>
    <w:rsid w:val="0054606B"/>
    <w:rsid w:val="005465D8"/>
    <w:rsid w:val="005467DF"/>
    <w:rsid w:val="0054742E"/>
    <w:rsid w:val="0054779D"/>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88E"/>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824"/>
    <w:rsid w:val="00564803"/>
    <w:rsid w:val="005649D4"/>
    <w:rsid w:val="005649EC"/>
    <w:rsid w:val="00564A22"/>
    <w:rsid w:val="00564ACD"/>
    <w:rsid w:val="00565B94"/>
    <w:rsid w:val="00565CA7"/>
    <w:rsid w:val="00566C37"/>
    <w:rsid w:val="00566F67"/>
    <w:rsid w:val="005675B2"/>
    <w:rsid w:val="00567948"/>
    <w:rsid w:val="005702BF"/>
    <w:rsid w:val="0057033D"/>
    <w:rsid w:val="00570D34"/>
    <w:rsid w:val="00571230"/>
    <w:rsid w:val="00571DA3"/>
    <w:rsid w:val="00572464"/>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5E9B"/>
    <w:rsid w:val="0059641D"/>
    <w:rsid w:val="005967A7"/>
    <w:rsid w:val="00596BEF"/>
    <w:rsid w:val="00596E64"/>
    <w:rsid w:val="005A081F"/>
    <w:rsid w:val="005A0F0E"/>
    <w:rsid w:val="005A1CF5"/>
    <w:rsid w:val="005A1F57"/>
    <w:rsid w:val="005A2433"/>
    <w:rsid w:val="005A29E2"/>
    <w:rsid w:val="005A2FDD"/>
    <w:rsid w:val="005A3B87"/>
    <w:rsid w:val="005A46A2"/>
    <w:rsid w:val="005A5008"/>
    <w:rsid w:val="005A53E0"/>
    <w:rsid w:val="005A5A1D"/>
    <w:rsid w:val="005A5C22"/>
    <w:rsid w:val="005A5EBB"/>
    <w:rsid w:val="005A66D5"/>
    <w:rsid w:val="005A72F0"/>
    <w:rsid w:val="005A73A9"/>
    <w:rsid w:val="005A7498"/>
    <w:rsid w:val="005A7817"/>
    <w:rsid w:val="005B0205"/>
    <w:rsid w:val="005B15D7"/>
    <w:rsid w:val="005B1A35"/>
    <w:rsid w:val="005B1D1B"/>
    <w:rsid w:val="005B213A"/>
    <w:rsid w:val="005B2221"/>
    <w:rsid w:val="005B2820"/>
    <w:rsid w:val="005B3717"/>
    <w:rsid w:val="005B3A60"/>
    <w:rsid w:val="005B3F46"/>
    <w:rsid w:val="005B411C"/>
    <w:rsid w:val="005B445E"/>
    <w:rsid w:val="005B49FD"/>
    <w:rsid w:val="005B6165"/>
    <w:rsid w:val="005B6220"/>
    <w:rsid w:val="005B6381"/>
    <w:rsid w:val="005B67AC"/>
    <w:rsid w:val="005B69A6"/>
    <w:rsid w:val="005B6B94"/>
    <w:rsid w:val="005B6FCC"/>
    <w:rsid w:val="005B71AB"/>
    <w:rsid w:val="005B764E"/>
    <w:rsid w:val="005B767A"/>
    <w:rsid w:val="005B78D4"/>
    <w:rsid w:val="005B7CA8"/>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2AC"/>
    <w:rsid w:val="005C59ED"/>
    <w:rsid w:val="005C5C6A"/>
    <w:rsid w:val="005C612D"/>
    <w:rsid w:val="005C6228"/>
    <w:rsid w:val="005C6675"/>
    <w:rsid w:val="005C7461"/>
    <w:rsid w:val="005C75C9"/>
    <w:rsid w:val="005C7FD3"/>
    <w:rsid w:val="005D0025"/>
    <w:rsid w:val="005D0428"/>
    <w:rsid w:val="005D0528"/>
    <w:rsid w:val="005D0B1A"/>
    <w:rsid w:val="005D110B"/>
    <w:rsid w:val="005D126F"/>
    <w:rsid w:val="005D15A6"/>
    <w:rsid w:val="005D1FFB"/>
    <w:rsid w:val="005D2082"/>
    <w:rsid w:val="005D2383"/>
    <w:rsid w:val="005D35F8"/>
    <w:rsid w:val="005D3AE0"/>
    <w:rsid w:val="005D444D"/>
    <w:rsid w:val="005D46DA"/>
    <w:rsid w:val="005D483A"/>
    <w:rsid w:val="005D4D25"/>
    <w:rsid w:val="005D4E96"/>
    <w:rsid w:val="005D50DE"/>
    <w:rsid w:val="005D5545"/>
    <w:rsid w:val="005D5A1E"/>
    <w:rsid w:val="005D6406"/>
    <w:rsid w:val="005D6492"/>
    <w:rsid w:val="005D66EE"/>
    <w:rsid w:val="005D6759"/>
    <w:rsid w:val="005D7F1D"/>
    <w:rsid w:val="005E0218"/>
    <w:rsid w:val="005E0267"/>
    <w:rsid w:val="005E0433"/>
    <w:rsid w:val="005E0515"/>
    <w:rsid w:val="005E0AFD"/>
    <w:rsid w:val="005E18BD"/>
    <w:rsid w:val="005E1AFE"/>
    <w:rsid w:val="005E1D2F"/>
    <w:rsid w:val="005E1FA2"/>
    <w:rsid w:val="005E1FB3"/>
    <w:rsid w:val="005E2295"/>
    <w:rsid w:val="005E2866"/>
    <w:rsid w:val="005E3AF5"/>
    <w:rsid w:val="005E3C24"/>
    <w:rsid w:val="005E438B"/>
    <w:rsid w:val="005E49F6"/>
    <w:rsid w:val="005E4A57"/>
    <w:rsid w:val="005E5065"/>
    <w:rsid w:val="005E5695"/>
    <w:rsid w:val="005E5C95"/>
    <w:rsid w:val="005E5EF3"/>
    <w:rsid w:val="005E60F7"/>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3A7"/>
    <w:rsid w:val="005F5DD5"/>
    <w:rsid w:val="005F6170"/>
    <w:rsid w:val="005F69F0"/>
    <w:rsid w:val="005F6F3F"/>
    <w:rsid w:val="005F70FD"/>
    <w:rsid w:val="005F72A4"/>
    <w:rsid w:val="005F7C74"/>
    <w:rsid w:val="005F7E8A"/>
    <w:rsid w:val="005F7FB0"/>
    <w:rsid w:val="0060051B"/>
    <w:rsid w:val="0060068E"/>
    <w:rsid w:val="0060076B"/>
    <w:rsid w:val="006011C2"/>
    <w:rsid w:val="0060128A"/>
    <w:rsid w:val="00601934"/>
    <w:rsid w:val="00601B10"/>
    <w:rsid w:val="00601CE7"/>
    <w:rsid w:val="00601FE4"/>
    <w:rsid w:val="00602471"/>
    <w:rsid w:val="0060295D"/>
    <w:rsid w:val="00602AFA"/>
    <w:rsid w:val="00602D41"/>
    <w:rsid w:val="0060317B"/>
    <w:rsid w:val="00603A88"/>
    <w:rsid w:val="00603E9A"/>
    <w:rsid w:val="006045B6"/>
    <w:rsid w:val="00604BC2"/>
    <w:rsid w:val="00604DDC"/>
    <w:rsid w:val="00605A5D"/>
    <w:rsid w:val="006061CC"/>
    <w:rsid w:val="006061DF"/>
    <w:rsid w:val="00606CBF"/>
    <w:rsid w:val="00606E1D"/>
    <w:rsid w:val="0060787B"/>
    <w:rsid w:val="00607CB9"/>
    <w:rsid w:val="00607ED8"/>
    <w:rsid w:val="0061007B"/>
    <w:rsid w:val="0061157A"/>
    <w:rsid w:val="00611B0B"/>
    <w:rsid w:val="00612887"/>
    <w:rsid w:val="00612DD8"/>
    <w:rsid w:val="00612F93"/>
    <w:rsid w:val="006133B7"/>
    <w:rsid w:val="00614A55"/>
    <w:rsid w:val="00615E79"/>
    <w:rsid w:val="00616A22"/>
    <w:rsid w:val="00616AD8"/>
    <w:rsid w:val="00616B96"/>
    <w:rsid w:val="00617831"/>
    <w:rsid w:val="0061791F"/>
    <w:rsid w:val="00617CB0"/>
    <w:rsid w:val="00620216"/>
    <w:rsid w:val="006211A5"/>
    <w:rsid w:val="006216C8"/>
    <w:rsid w:val="006220F0"/>
    <w:rsid w:val="00622122"/>
    <w:rsid w:val="0062224F"/>
    <w:rsid w:val="00623297"/>
    <w:rsid w:val="00623B0F"/>
    <w:rsid w:val="0062428C"/>
    <w:rsid w:val="00624A07"/>
    <w:rsid w:val="00624B28"/>
    <w:rsid w:val="0062544B"/>
    <w:rsid w:val="006255BC"/>
    <w:rsid w:val="0062612A"/>
    <w:rsid w:val="0062639D"/>
    <w:rsid w:val="00626766"/>
    <w:rsid w:val="00626BEF"/>
    <w:rsid w:val="0062734A"/>
    <w:rsid w:val="006277D7"/>
    <w:rsid w:val="00627D16"/>
    <w:rsid w:val="006307AD"/>
    <w:rsid w:val="00630813"/>
    <w:rsid w:val="00631387"/>
    <w:rsid w:val="00631440"/>
    <w:rsid w:val="00631611"/>
    <w:rsid w:val="006316FA"/>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70E0"/>
    <w:rsid w:val="006471C3"/>
    <w:rsid w:val="006473DB"/>
    <w:rsid w:val="006474EA"/>
    <w:rsid w:val="00647BA0"/>
    <w:rsid w:val="00647DB8"/>
    <w:rsid w:val="0065012C"/>
    <w:rsid w:val="00650C49"/>
    <w:rsid w:val="00650D57"/>
    <w:rsid w:val="00650E19"/>
    <w:rsid w:val="006513E2"/>
    <w:rsid w:val="00651911"/>
    <w:rsid w:val="006519AA"/>
    <w:rsid w:val="00651CCF"/>
    <w:rsid w:val="00651E21"/>
    <w:rsid w:val="00651F90"/>
    <w:rsid w:val="00652DA8"/>
    <w:rsid w:val="00653042"/>
    <w:rsid w:val="00653307"/>
    <w:rsid w:val="006534C4"/>
    <w:rsid w:val="00653512"/>
    <w:rsid w:val="006535E6"/>
    <w:rsid w:val="006536E6"/>
    <w:rsid w:val="0065420A"/>
    <w:rsid w:val="00654809"/>
    <w:rsid w:val="006550BF"/>
    <w:rsid w:val="0065559C"/>
    <w:rsid w:val="006555E3"/>
    <w:rsid w:val="006556FD"/>
    <w:rsid w:val="00655A16"/>
    <w:rsid w:val="00656B94"/>
    <w:rsid w:val="006574AD"/>
    <w:rsid w:val="006600D0"/>
    <w:rsid w:val="006606D5"/>
    <w:rsid w:val="00660A36"/>
    <w:rsid w:val="00660AF7"/>
    <w:rsid w:val="00661001"/>
    <w:rsid w:val="00661CE1"/>
    <w:rsid w:val="00662AE3"/>
    <w:rsid w:val="0066324E"/>
    <w:rsid w:val="0066393C"/>
    <w:rsid w:val="00663E2E"/>
    <w:rsid w:val="00664E9B"/>
    <w:rsid w:val="00665143"/>
    <w:rsid w:val="006655E4"/>
    <w:rsid w:val="006656C5"/>
    <w:rsid w:val="006659A7"/>
    <w:rsid w:val="00665FB0"/>
    <w:rsid w:val="006669EF"/>
    <w:rsid w:val="006671F8"/>
    <w:rsid w:val="006672F7"/>
    <w:rsid w:val="006674C3"/>
    <w:rsid w:val="00667C89"/>
    <w:rsid w:val="006703D4"/>
    <w:rsid w:val="00670C6E"/>
    <w:rsid w:val="00670D41"/>
    <w:rsid w:val="006713AC"/>
    <w:rsid w:val="006720D0"/>
    <w:rsid w:val="0067270D"/>
    <w:rsid w:val="006733FC"/>
    <w:rsid w:val="0067352B"/>
    <w:rsid w:val="00673897"/>
    <w:rsid w:val="00673A17"/>
    <w:rsid w:val="00673C83"/>
    <w:rsid w:val="00673E2E"/>
    <w:rsid w:val="00674C56"/>
    <w:rsid w:val="0067503C"/>
    <w:rsid w:val="00675605"/>
    <w:rsid w:val="00675EAF"/>
    <w:rsid w:val="006760FD"/>
    <w:rsid w:val="00676BCC"/>
    <w:rsid w:val="00676CD7"/>
    <w:rsid w:val="00676E57"/>
    <w:rsid w:val="00677643"/>
    <w:rsid w:val="00677CD2"/>
    <w:rsid w:val="00677D67"/>
    <w:rsid w:val="00677DAC"/>
    <w:rsid w:val="00677DD3"/>
    <w:rsid w:val="00680237"/>
    <w:rsid w:val="006805C7"/>
    <w:rsid w:val="00680D5A"/>
    <w:rsid w:val="006811BD"/>
    <w:rsid w:val="006815E9"/>
    <w:rsid w:val="00681FA5"/>
    <w:rsid w:val="0068229D"/>
    <w:rsid w:val="006828E3"/>
    <w:rsid w:val="00682DEE"/>
    <w:rsid w:val="0068339A"/>
    <w:rsid w:val="00683B8E"/>
    <w:rsid w:val="006855DE"/>
    <w:rsid w:val="00685687"/>
    <w:rsid w:val="00685FEF"/>
    <w:rsid w:val="0068644A"/>
    <w:rsid w:val="00686B23"/>
    <w:rsid w:val="006875D6"/>
    <w:rsid w:val="00687928"/>
    <w:rsid w:val="00687A88"/>
    <w:rsid w:val="00690292"/>
    <w:rsid w:val="006914D4"/>
    <w:rsid w:val="00692BB1"/>
    <w:rsid w:val="006935FD"/>
    <w:rsid w:val="00693983"/>
    <w:rsid w:val="00693998"/>
    <w:rsid w:val="0069436E"/>
    <w:rsid w:val="006946FF"/>
    <w:rsid w:val="00694706"/>
    <w:rsid w:val="00694E10"/>
    <w:rsid w:val="00696026"/>
    <w:rsid w:val="00696521"/>
    <w:rsid w:val="00697034"/>
    <w:rsid w:val="00697246"/>
    <w:rsid w:val="006973B2"/>
    <w:rsid w:val="006979D2"/>
    <w:rsid w:val="006A007C"/>
    <w:rsid w:val="006A0256"/>
    <w:rsid w:val="006A059C"/>
    <w:rsid w:val="006A1043"/>
    <w:rsid w:val="006A1074"/>
    <w:rsid w:val="006A288E"/>
    <w:rsid w:val="006A2899"/>
    <w:rsid w:val="006A2D15"/>
    <w:rsid w:val="006A3535"/>
    <w:rsid w:val="006A3962"/>
    <w:rsid w:val="006A3A7C"/>
    <w:rsid w:val="006A4FA3"/>
    <w:rsid w:val="006A500F"/>
    <w:rsid w:val="006A591F"/>
    <w:rsid w:val="006A59E7"/>
    <w:rsid w:val="006A6775"/>
    <w:rsid w:val="006A6B62"/>
    <w:rsid w:val="006A6D0A"/>
    <w:rsid w:val="006A71EC"/>
    <w:rsid w:val="006A7232"/>
    <w:rsid w:val="006A7544"/>
    <w:rsid w:val="006A78C7"/>
    <w:rsid w:val="006B0445"/>
    <w:rsid w:val="006B061F"/>
    <w:rsid w:val="006B0BE2"/>
    <w:rsid w:val="006B0CCE"/>
    <w:rsid w:val="006B19B0"/>
    <w:rsid w:val="006B2023"/>
    <w:rsid w:val="006B3240"/>
    <w:rsid w:val="006B3587"/>
    <w:rsid w:val="006B39C4"/>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B6C"/>
    <w:rsid w:val="006C305C"/>
    <w:rsid w:val="006C3365"/>
    <w:rsid w:val="006C3D16"/>
    <w:rsid w:val="006C3DFC"/>
    <w:rsid w:val="006C3FCD"/>
    <w:rsid w:val="006C42DA"/>
    <w:rsid w:val="006C4689"/>
    <w:rsid w:val="006C4702"/>
    <w:rsid w:val="006C4A0B"/>
    <w:rsid w:val="006C4C71"/>
    <w:rsid w:val="006C4FB6"/>
    <w:rsid w:val="006C4FCB"/>
    <w:rsid w:val="006C522C"/>
    <w:rsid w:val="006C5AC1"/>
    <w:rsid w:val="006C5FE7"/>
    <w:rsid w:val="006C6166"/>
    <w:rsid w:val="006C6E19"/>
    <w:rsid w:val="006C7183"/>
    <w:rsid w:val="006C79F1"/>
    <w:rsid w:val="006C7A30"/>
    <w:rsid w:val="006C7A53"/>
    <w:rsid w:val="006C7A6A"/>
    <w:rsid w:val="006C7C8E"/>
    <w:rsid w:val="006D0453"/>
    <w:rsid w:val="006D0548"/>
    <w:rsid w:val="006D0AA3"/>
    <w:rsid w:val="006D0B9F"/>
    <w:rsid w:val="006D0FED"/>
    <w:rsid w:val="006D1D9B"/>
    <w:rsid w:val="006D2246"/>
    <w:rsid w:val="006D229A"/>
    <w:rsid w:val="006D2AB4"/>
    <w:rsid w:val="006D2DDE"/>
    <w:rsid w:val="006D2FA6"/>
    <w:rsid w:val="006D3650"/>
    <w:rsid w:val="006D3EE8"/>
    <w:rsid w:val="006D4961"/>
    <w:rsid w:val="006D4B87"/>
    <w:rsid w:val="006D575A"/>
    <w:rsid w:val="006D65A5"/>
    <w:rsid w:val="006D72EB"/>
    <w:rsid w:val="006D75C4"/>
    <w:rsid w:val="006D75DB"/>
    <w:rsid w:val="006E0ED7"/>
    <w:rsid w:val="006E1095"/>
    <w:rsid w:val="006E164B"/>
    <w:rsid w:val="006E2D4B"/>
    <w:rsid w:val="006E33E6"/>
    <w:rsid w:val="006E3AD2"/>
    <w:rsid w:val="006E3B0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4FC"/>
    <w:rsid w:val="00703899"/>
    <w:rsid w:val="007038B7"/>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6E0"/>
    <w:rsid w:val="00711C2A"/>
    <w:rsid w:val="00711C3B"/>
    <w:rsid w:val="007127E6"/>
    <w:rsid w:val="00713B85"/>
    <w:rsid w:val="00713CD7"/>
    <w:rsid w:val="0071453B"/>
    <w:rsid w:val="00715338"/>
    <w:rsid w:val="00715358"/>
    <w:rsid w:val="00715AA6"/>
    <w:rsid w:val="00715B56"/>
    <w:rsid w:val="00715B8A"/>
    <w:rsid w:val="007160EA"/>
    <w:rsid w:val="007168F8"/>
    <w:rsid w:val="007169D8"/>
    <w:rsid w:val="00716EA3"/>
    <w:rsid w:val="00717173"/>
    <w:rsid w:val="00717A97"/>
    <w:rsid w:val="00717C17"/>
    <w:rsid w:val="007200E9"/>
    <w:rsid w:val="00720480"/>
    <w:rsid w:val="00720DAF"/>
    <w:rsid w:val="00720FCE"/>
    <w:rsid w:val="00721026"/>
    <w:rsid w:val="00721D0B"/>
    <w:rsid w:val="0072208B"/>
    <w:rsid w:val="00722537"/>
    <w:rsid w:val="00722DC8"/>
    <w:rsid w:val="0072310D"/>
    <w:rsid w:val="00723166"/>
    <w:rsid w:val="00723D86"/>
    <w:rsid w:val="00723F87"/>
    <w:rsid w:val="007240D8"/>
    <w:rsid w:val="007240FE"/>
    <w:rsid w:val="007241E5"/>
    <w:rsid w:val="00724921"/>
    <w:rsid w:val="007261A4"/>
    <w:rsid w:val="00726821"/>
    <w:rsid w:val="00726962"/>
    <w:rsid w:val="00726B0B"/>
    <w:rsid w:val="007270C1"/>
    <w:rsid w:val="00727975"/>
    <w:rsid w:val="00730534"/>
    <w:rsid w:val="0073123F"/>
    <w:rsid w:val="00731849"/>
    <w:rsid w:val="007323D5"/>
    <w:rsid w:val="007328A4"/>
    <w:rsid w:val="00732E4C"/>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583"/>
    <w:rsid w:val="00737AC0"/>
    <w:rsid w:val="00737CA9"/>
    <w:rsid w:val="007400AA"/>
    <w:rsid w:val="00740257"/>
    <w:rsid w:val="00740582"/>
    <w:rsid w:val="00740CC2"/>
    <w:rsid w:val="0074169C"/>
    <w:rsid w:val="00741708"/>
    <w:rsid w:val="007419D9"/>
    <w:rsid w:val="00741AC0"/>
    <w:rsid w:val="0074261D"/>
    <w:rsid w:val="0074283D"/>
    <w:rsid w:val="00742B92"/>
    <w:rsid w:val="00742C3F"/>
    <w:rsid w:val="00743E69"/>
    <w:rsid w:val="007444A1"/>
    <w:rsid w:val="00744E22"/>
    <w:rsid w:val="00744ED9"/>
    <w:rsid w:val="007454D8"/>
    <w:rsid w:val="0074576A"/>
    <w:rsid w:val="00745A5D"/>
    <w:rsid w:val="00746234"/>
    <w:rsid w:val="00746B9C"/>
    <w:rsid w:val="0074713D"/>
    <w:rsid w:val="007471EF"/>
    <w:rsid w:val="00747649"/>
    <w:rsid w:val="0075007D"/>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CC"/>
    <w:rsid w:val="007613D3"/>
    <w:rsid w:val="0076154A"/>
    <w:rsid w:val="007624F9"/>
    <w:rsid w:val="0076287E"/>
    <w:rsid w:val="00762984"/>
    <w:rsid w:val="00762C4B"/>
    <w:rsid w:val="00762EFD"/>
    <w:rsid w:val="0076301B"/>
    <w:rsid w:val="007641F5"/>
    <w:rsid w:val="00764514"/>
    <w:rsid w:val="0076468B"/>
    <w:rsid w:val="007663E9"/>
    <w:rsid w:val="00766477"/>
    <w:rsid w:val="007667AC"/>
    <w:rsid w:val="00766F11"/>
    <w:rsid w:val="0076784C"/>
    <w:rsid w:val="00767995"/>
    <w:rsid w:val="00767B05"/>
    <w:rsid w:val="00767E83"/>
    <w:rsid w:val="00767F04"/>
    <w:rsid w:val="0077198A"/>
    <w:rsid w:val="00771F47"/>
    <w:rsid w:val="00772B6D"/>
    <w:rsid w:val="00772E77"/>
    <w:rsid w:val="00774330"/>
    <w:rsid w:val="007744CD"/>
    <w:rsid w:val="00774544"/>
    <w:rsid w:val="00774602"/>
    <w:rsid w:val="007746EC"/>
    <w:rsid w:val="00774C73"/>
    <w:rsid w:val="00775574"/>
    <w:rsid w:val="0077570A"/>
    <w:rsid w:val="00775947"/>
    <w:rsid w:val="007769BD"/>
    <w:rsid w:val="00776B03"/>
    <w:rsid w:val="0077723F"/>
    <w:rsid w:val="007808AE"/>
    <w:rsid w:val="00780E7E"/>
    <w:rsid w:val="00781307"/>
    <w:rsid w:val="0078175F"/>
    <w:rsid w:val="007818A7"/>
    <w:rsid w:val="00782470"/>
    <w:rsid w:val="007829A8"/>
    <w:rsid w:val="00782B53"/>
    <w:rsid w:val="00783552"/>
    <w:rsid w:val="0078378F"/>
    <w:rsid w:val="0078395B"/>
    <w:rsid w:val="00783DC3"/>
    <w:rsid w:val="007840D7"/>
    <w:rsid w:val="007848EE"/>
    <w:rsid w:val="00784A7D"/>
    <w:rsid w:val="00784C73"/>
    <w:rsid w:val="00785494"/>
    <w:rsid w:val="00785609"/>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E3C"/>
    <w:rsid w:val="007932FA"/>
    <w:rsid w:val="00793464"/>
    <w:rsid w:val="00795C21"/>
    <w:rsid w:val="0079666F"/>
    <w:rsid w:val="00796A3E"/>
    <w:rsid w:val="00796BB3"/>
    <w:rsid w:val="00797448"/>
    <w:rsid w:val="0079790E"/>
    <w:rsid w:val="007A0216"/>
    <w:rsid w:val="007A0A8A"/>
    <w:rsid w:val="007A1019"/>
    <w:rsid w:val="007A14E6"/>
    <w:rsid w:val="007A15CC"/>
    <w:rsid w:val="007A18AC"/>
    <w:rsid w:val="007A4690"/>
    <w:rsid w:val="007A4FC6"/>
    <w:rsid w:val="007A5279"/>
    <w:rsid w:val="007A53F9"/>
    <w:rsid w:val="007A57C9"/>
    <w:rsid w:val="007A6D6E"/>
    <w:rsid w:val="007A7AA0"/>
    <w:rsid w:val="007B06EA"/>
    <w:rsid w:val="007B07F8"/>
    <w:rsid w:val="007B0902"/>
    <w:rsid w:val="007B0D5F"/>
    <w:rsid w:val="007B0E39"/>
    <w:rsid w:val="007B1551"/>
    <w:rsid w:val="007B2110"/>
    <w:rsid w:val="007B22BE"/>
    <w:rsid w:val="007B2A5D"/>
    <w:rsid w:val="007B3C34"/>
    <w:rsid w:val="007B3F24"/>
    <w:rsid w:val="007B42BD"/>
    <w:rsid w:val="007B4EE7"/>
    <w:rsid w:val="007B4F46"/>
    <w:rsid w:val="007B4F6C"/>
    <w:rsid w:val="007B538C"/>
    <w:rsid w:val="007B5584"/>
    <w:rsid w:val="007B5948"/>
    <w:rsid w:val="007B6131"/>
    <w:rsid w:val="007B6448"/>
    <w:rsid w:val="007B65FD"/>
    <w:rsid w:val="007B6E09"/>
    <w:rsid w:val="007B741A"/>
    <w:rsid w:val="007C048B"/>
    <w:rsid w:val="007C04F2"/>
    <w:rsid w:val="007C06EE"/>
    <w:rsid w:val="007C17CD"/>
    <w:rsid w:val="007C1A3C"/>
    <w:rsid w:val="007C2043"/>
    <w:rsid w:val="007C2324"/>
    <w:rsid w:val="007C2A78"/>
    <w:rsid w:val="007C2D48"/>
    <w:rsid w:val="007C2DA7"/>
    <w:rsid w:val="007C300D"/>
    <w:rsid w:val="007C33FA"/>
    <w:rsid w:val="007C3B32"/>
    <w:rsid w:val="007C4113"/>
    <w:rsid w:val="007C458D"/>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621"/>
    <w:rsid w:val="007E07B0"/>
    <w:rsid w:val="007E1529"/>
    <w:rsid w:val="007E177D"/>
    <w:rsid w:val="007E1AEF"/>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8D1"/>
    <w:rsid w:val="007F092B"/>
    <w:rsid w:val="007F09ED"/>
    <w:rsid w:val="007F0AE1"/>
    <w:rsid w:val="007F1989"/>
    <w:rsid w:val="007F2675"/>
    <w:rsid w:val="007F2A4E"/>
    <w:rsid w:val="007F344F"/>
    <w:rsid w:val="007F34A7"/>
    <w:rsid w:val="007F362A"/>
    <w:rsid w:val="007F3686"/>
    <w:rsid w:val="007F47CD"/>
    <w:rsid w:val="007F4807"/>
    <w:rsid w:val="007F4E96"/>
    <w:rsid w:val="007F57CF"/>
    <w:rsid w:val="007F5C05"/>
    <w:rsid w:val="007F60F2"/>
    <w:rsid w:val="007F668D"/>
    <w:rsid w:val="007F68A8"/>
    <w:rsid w:val="007F73A0"/>
    <w:rsid w:val="00801035"/>
    <w:rsid w:val="0080122F"/>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4B1F"/>
    <w:rsid w:val="00805327"/>
    <w:rsid w:val="008060B0"/>
    <w:rsid w:val="0080632E"/>
    <w:rsid w:val="0080646B"/>
    <w:rsid w:val="00806648"/>
    <w:rsid w:val="00806B61"/>
    <w:rsid w:val="0080771A"/>
    <w:rsid w:val="00807826"/>
    <w:rsid w:val="008079F0"/>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5E62"/>
    <w:rsid w:val="00826FD5"/>
    <w:rsid w:val="008270F4"/>
    <w:rsid w:val="00827580"/>
    <w:rsid w:val="00827C13"/>
    <w:rsid w:val="00830074"/>
    <w:rsid w:val="0083038F"/>
    <w:rsid w:val="00830BF1"/>
    <w:rsid w:val="00830D35"/>
    <w:rsid w:val="00831A7D"/>
    <w:rsid w:val="00832129"/>
    <w:rsid w:val="00832990"/>
    <w:rsid w:val="00832C03"/>
    <w:rsid w:val="00832CE7"/>
    <w:rsid w:val="00832F27"/>
    <w:rsid w:val="00833174"/>
    <w:rsid w:val="00833232"/>
    <w:rsid w:val="008332F7"/>
    <w:rsid w:val="00833487"/>
    <w:rsid w:val="00833819"/>
    <w:rsid w:val="0083384E"/>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1783"/>
    <w:rsid w:val="00842086"/>
    <w:rsid w:val="00842371"/>
    <w:rsid w:val="008425FC"/>
    <w:rsid w:val="0084262A"/>
    <w:rsid w:val="008428CC"/>
    <w:rsid w:val="0084336A"/>
    <w:rsid w:val="00843638"/>
    <w:rsid w:val="0084365E"/>
    <w:rsid w:val="008438B0"/>
    <w:rsid w:val="00843E9E"/>
    <w:rsid w:val="0084434E"/>
    <w:rsid w:val="008446E0"/>
    <w:rsid w:val="00844C5F"/>
    <w:rsid w:val="008450BB"/>
    <w:rsid w:val="00845315"/>
    <w:rsid w:val="008457C9"/>
    <w:rsid w:val="00845FE2"/>
    <w:rsid w:val="00846088"/>
    <w:rsid w:val="00846328"/>
    <w:rsid w:val="00846960"/>
    <w:rsid w:val="00846DC5"/>
    <w:rsid w:val="008514F8"/>
    <w:rsid w:val="00851F9A"/>
    <w:rsid w:val="008536F8"/>
    <w:rsid w:val="00853713"/>
    <w:rsid w:val="008542CA"/>
    <w:rsid w:val="008545EF"/>
    <w:rsid w:val="00854B66"/>
    <w:rsid w:val="00856251"/>
    <w:rsid w:val="008562A4"/>
    <w:rsid w:val="0085639A"/>
    <w:rsid w:val="00856B64"/>
    <w:rsid w:val="00856C8A"/>
    <w:rsid w:val="0085707F"/>
    <w:rsid w:val="008576B8"/>
    <w:rsid w:val="00857815"/>
    <w:rsid w:val="00861505"/>
    <w:rsid w:val="00861A8F"/>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08A"/>
    <w:rsid w:val="0087011F"/>
    <w:rsid w:val="0087071B"/>
    <w:rsid w:val="008707D8"/>
    <w:rsid w:val="0087180C"/>
    <w:rsid w:val="00873885"/>
    <w:rsid w:val="00875118"/>
    <w:rsid w:val="008753E3"/>
    <w:rsid w:val="0087571C"/>
    <w:rsid w:val="00875D6C"/>
    <w:rsid w:val="0087613A"/>
    <w:rsid w:val="00876E7E"/>
    <w:rsid w:val="0087706E"/>
    <w:rsid w:val="00877233"/>
    <w:rsid w:val="00877724"/>
    <w:rsid w:val="00877739"/>
    <w:rsid w:val="00877AAC"/>
    <w:rsid w:val="00880915"/>
    <w:rsid w:val="0088145A"/>
    <w:rsid w:val="00881814"/>
    <w:rsid w:val="00881BED"/>
    <w:rsid w:val="00882238"/>
    <w:rsid w:val="00882429"/>
    <w:rsid w:val="00882A1B"/>
    <w:rsid w:val="00882C52"/>
    <w:rsid w:val="00882D2B"/>
    <w:rsid w:val="0088310D"/>
    <w:rsid w:val="0088341C"/>
    <w:rsid w:val="00883C02"/>
    <w:rsid w:val="00883DAD"/>
    <w:rsid w:val="00883E5C"/>
    <w:rsid w:val="008846C5"/>
    <w:rsid w:val="00884D7F"/>
    <w:rsid w:val="00884DD3"/>
    <w:rsid w:val="0088500F"/>
    <w:rsid w:val="00885909"/>
    <w:rsid w:val="00886890"/>
    <w:rsid w:val="00886C62"/>
    <w:rsid w:val="00886DFF"/>
    <w:rsid w:val="00887538"/>
    <w:rsid w:val="00887FD6"/>
    <w:rsid w:val="0089006D"/>
    <w:rsid w:val="0089115E"/>
    <w:rsid w:val="008915A5"/>
    <w:rsid w:val="00891AA7"/>
    <w:rsid w:val="00891C52"/>
    <w:rsid w:val="00891CE7"/>
    <w:rsid w:val="0089261B"/>
    <w:rsid w:val="008926F8"/>
    <w:rsid w:val="00892B91"/>
    <w:rsid w:val="00892D03"/>
    <w:rsid w:val="00893203"/>
    <w:rsid w:val="0089364B"/>
    <w:rsid w:val="00894F4F"/>
    <w:rsid w:val="00894FED"/>
    <w:rsid w:val="008959DD"/>
    <w:rsid w:val="0089607C"/>
    <w:rsid w:val="00896DED"/>
    <w:rsid w:val="00896EFD"/>
    <w:rsid w:val="00897E8C"/>
    <w:rsid w:val="008A0150"/>
    <w:rsid w:val="008A02D4"/>
    <w:rsid w:val="008A02E8"/>
    <w:rsid w:val="008A0F80"/>
    <w:rsid w:val="008A2408"/>
    <w:rsid w:val="008A2550"/>
    <w:rsid w:val="008A27D4"/>
    <w:rsid w:val="008A29F6"/>
    <w:rsid w:val="008A2A33"/>
    <w:rsid w:val="008A2B11"/>
    <w:rsid w:val="008A308E"/>
    <w:rsid w:val="008A3470"/>
    <w:rsid w:val="008A3885"/>
    <w:rsid w:val="008A3CE6"/>
    <w:rsid w:val="008A3CEF"/>
    <w:rsid w:val="008A4EA9"/>
    <w:rsid w:val="008A518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D04"/>
    <w:rsid w:val="008B3E02"/>
    <w:rsid w:val="008B4883"/>
    <w:rsid w:val="008B4D52"/>
    <w:rsid w:val="008B4EEC"/>
    <w:rsid w:val="008B4F43"/>
    <w:rsid w:val="008B6667"/>
    <w:rsid w:val="008B6D8C"/>
    <w:rsid w:val="008B7070"/>
    <w:rsid w:val="008B71B2"/>
    <w:rsid w:val="008C050C"/>
    <w:rsid w:val="008C1E23"/>
    <w:rsid w:val="008C2885"/>
    <w:rsid w:val="008C3295"/>
    <w:rsid w:val="008C32D4"/>
    <w:rsid w:val="008C39E8"/>
    <w:rsid w:val="008C3E67"/>
    <w:rsid w:val="008C4454"/>
    <w:rsid w:val="008C54BE"/>
    <w:rsid w:val="008C5F66"/>
    <w:rsid w:val="008C6498"/>
    <w:rsid w:val="008C64EE"/>
    <w:rsid w:val="008C68B4"/>
    <w:rsid w:val="008C7237"/>
    <w:rsid w:val="008C72FA"/>
    <w:rsid w:val="008C7424"/>
    <w:rsid w:val="008C76AE"/>
    <w:rsid w:val="008D0065"/>
    <w:rsid w:val="008D0DED"/>
    <w:rsid w:val="008D1296"/>
    <w:rsid w:val="008D15ED"/>
    <w:rsid w:val="008D16B8"/>
    <w:rsid w:val="008D28A8"/>
    <w:rsid w:val="008D2F4E"/>
    <w:rsid w:val="008D35F7"/>
    <w:rsid w:val="008D36FB"/>
    <w:rsid w:val="008D379C"/>
    <w:rsid w:val="008D381F"/>
    <w:rsid w:val="008D40A1"/>
    <w:rsid w:val="008D4788"/>
    <w:rsid w:val="008D497B"/>
    <w:rsid w:val="008D561D"/>
    <w:rsid w:val="008D5DC8"/>
    <w:rsid w:val="008D5FC5"/>
    <w:rsid w:val="008D67C5"/>
    <w:rsid w:val="008D6B40"/>
    <w:rsid w:val="008D770C"/>
    <w:rsid w:val="008E0DC5"/>
    <w:rsid w:val="008E1B0B"/>
    <w:rsid w:val="008E1F60"/>
    <w:rsid w:val="008E2587"/>
    <w:rsid w:val="008E2B01"/>
    <w:rsid w:val="008E2B8A"/>
    <w:rsid w:val="008E30C0"/>
    <w:rsid w:val="008E35B5"/>
    <w:rsid w:val="008E4C30"/>
    <w:rsid w:val="008E5167"/>
    <w:rsid w:val="008E65D7"/>
    <w:rsid w:val="008E6DDF"/>
    <w:rsid w:val="008E6FD4"/>
    <w:rsid w:val="008E7345"/>
    <w:rsid w:val="008E752F"/>
    <w:rsid w:val="008E7C6C"/>
    <w:rsid w:val="008F02F2"/>
    <w:rsid w:val="008F0776"/>
    <w:rsid w:val="008F099F"/>
    <w:rsid w:val="008F0BEC"/>
    <w:rsid w:val="008F14E7"/>
    <w:rsid w:val="008F158C"/>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8F7D14"/>
    <w:rsid w:val="009006AB"/>
    <w:rsid w:val="0090089A"/>
    <w:rsid w:val="00900A64"/>
    <w:rsid w:val="00900D08"/>
    <w:rsid w:val="00900D8B"/>
    <w:rsid w:val="00901873"/>
    <w:rsid w:val="00901A41"/>
    <w:rsid w:val="009020DE"/>
    <w:rsid w:val="009023C2"/>
    <w:rsid w:val="00902E98"/>
    <w:rsid w:val="00903816"/>
    <w:rsid w:val="00903DEE"/>
    <w:rsid w:val="009042A4"/>
    <w:rsid w:val="009047E7"/>
    <w:rsid w:val="0090590D"/>
    <w:rsid w:val="00905A12"/>
    <w:rsid w:val="00905CB2"/>
    <w:rsid w:val="00906CB0"/>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102A"/>
    <w:rsid w:val="00921637"/>
    <w:rsid w:val="00922530"/>
    <w:rsid w:val="00922CC6"/>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1157"/>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36D46"/>
    <w:rsid w:val="00940189"/>
    <w:rsid w:val="00940B7D"/>
    <w:rsid w:val="00940D02"/>
    <w:rsid w:val="00940D7E"/>
    <w:rsid w:val="00940DD5"/>
    <w:rsid w:val="00940F7B"/>
    <w:rsid w:val="0094132B"/>
    <w:rsid w:val="00941A9A"/>
    <w:rsid w:val="00941ED3"/>
    <w:rsid w:val="009424A0"/>
    <w:rsid w:val="00942818"/>
    <w:rsid w:val="00942ACF"/>
    <w:rsid w:val="009432DD"/>
    <w:rsid w:val="0094468E"/>
    <w:rsid w:val="00944C6D"/>
    <w:rsid w:val="00944CAF"/>
    <w:rsid w:val="00944E77"/>
    <w:rsid w:val="00945843"/>
    <w:rsid w:val="00945DC2"/>
    <w:rsid w:val="009474AD"/>
    <w:rsid w:val="00947ECE"/>
    <w:rsid w:val="0095005E"/>
    <w:rsid w:val="009502C1"/>
    <w:rsid w:val="00951610"/>
    <w:rsid w:val="0095162F"/>
    <w:rsid w:val="009517DA"/>
    <w:rsid w:val="00952348"/>
    <w:rsid w:val="009527E9"/>
    <w:rsid w:val="00952B03"/>
    <w:rsid w:val="00952FCA"/>
    <w:rsid w:val="00953164"/>
    <w:rsid w:val="009544E8"/>
    <w:rsid w:val="0095473D"/>
    <w:rsid w:val="00954D6A"/>
    <w:rsid w:val="0095523F"/>
    <w:rsid w:val="00955D9A"/>
    <w:rsid w:val="00955DA7"/>
    <w:rsid w:val="00956669"/>
    <w:rsid w:val="00956AD4"/>
    <w:rsid w:val="0095762E"/>
    <w:rsid w:val="00957A1F"/>
    <w:rsid w:val="00957A22"/>
    <w:rsid w:val="0096041D"/>
    <w:rsid w:val="009605C7"/>
    <w:rsid w:val="00960933"/>
    <w:rsid w:val="00961483"/>
    <w:rsid w:val="00962051"/>
    <w:rsid w:val="00962204"/>
    <w:rsid w:val="00962ABB"/>
    <w:rsid w:val="00963215"/>
    <w:rsid w:val="00963387"/>
    <w:rsid w:val="00963A10"/>
    <w:rsid w:val="009643B3"/>
    <w:rsid w:val="009651F1"/>
    <w:rsid w:val="00965870"/>
    <w:rsid w:val="00965FEB"/>
    <w:rsid w:val="00967552"/>
    <w:rsid w:val="00971138"/>
    <w:rsid w:val="00972C88"/>
    <w:rsid w:val="00972CF3"/>
    <w:rsid w:val="00973289"/>
    <w:rsid w:val="0097422E"/>
    <w:rsid w:val="0097474D"/>
    <w:rsid w:val="00974C87"/>
    <w:rsid w:val="009758E3"/>
    <w:rsid w:val="00975C7F"/>
    <w:rsid w:val="0097626C"/>
    <w:rsid w:val="00976276"/>
    <w:rsid w:val="00976376"/>
    <w:rsid w:val="0097655B"/>
    <w:rsid w:val="00976FDB"/>
    <w:rsid w:val="00977031"/>
    <w:rsid w:val="00977053"/>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6C6F"/>
    <w:rsid w:val="00987797"/>
    <w:rsid w:val="00990742"/>
    <w:rsid w:val="00990C77"/>
    <w:rsid w:val="00990E6C"/>
    <w:rsid w:val="00991213"/>
    <w:rsid w:val="00991CCD"/>
    <w:rsid w:val="00991EC6"/>
    <w:rsid w:val="009920E5"/>
    <w:rsid w:val="0099294D"/>
    <w:rsid w:val="00992EC8"/>
    <w:rsid w:val="00993483"/>
    <w:rsid w:val="009938A0"/>
    <w:rsid w:val="00994193"/>
    <w:rsid w:val="00994ACC"/>
    <w:rsid w:val="00994C4A"/>
    <w:rsid w:val="00994C9E"/>
    <w:rsid w:val="009951CB"/>
    <w:rsid w:val="009952AD"/>
    <w:rsid w:val="009952D4"/>
    <w:rsid w:val="009953EE"/>
    <w:rsid w:val="00995643"/>
    <w:rsid w:val="009969B5"/>
    <w:rsid w:val="009976F5"/>
    <w:rsid w:val="00997703"/>
    <w:rsid w:val="00997B2D"/>
    <w:rsid w:val="00997E38"/>
    <w:rsid w:val="00997F14"/>
    <w:rsid w:val="009A0AA5"/>
    <w:rsid w:val="009A15DE"/>
    <w:rsid w:val="009A1EA7"/>
    <w:rsid w:val="009A1ECF"/>
    <w:rsid w:val="009A2146"/>
    <w:rsid w:val="009A2B77"/>
    <w:rsid w:val="009A3191"/>
    <w:rsid w:val="009A31B8"/>
    <w:rsid w:val="009A3262"/>
    <w:rsid w:val="009A3721"/>
    <w:rsid w:val="009A392C"/>
    <w:rsid w:val="009A4333"/>
    <w:rsid w:val="009A4621"/>
    <w:rsid w:val="009A46F7"/>
    <w:rsid w:val="009A483A"/>
    <w:rsid w:val="009A4BDE"/>
    <w:rsid w:val="009A4CDC"/>
    <w:rsid w:val="009A5240"/>
    <w:rsid w:val="009A54FF"/>
    <w:rsid w:val="009A576A"/>
    <w:rsid w:val="009A5D24"/>
    <w:rsid w:val="009A66DC"/>
    <w:rsid w:val="009A6D67"/>
    <w:rsid w:val="009A7594"/>
    <w:rsid w:val="009A7A35"/>
    <w:rsid w:val="009B0158"/>
    <w:rsid w:val="009B1351"/>
    <w:rsid w:val="009B1728"/>
    <w:rsid w:val="009B1D52"/>
    <w:rsid w:val="009B25EE"/>
    <w:rsid w:val="009B29F4"/>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40"/>
    <w:rsid w:val="009B6E8B"/>
    <w:rsid w:val="009B6EA0"/>
    <w:rsid w:val="009B785D"/>
    <w:rsid w:val="009B7909"/>
    <w:rsid w:val="009C0CFE"/>
    <w:rsid w:val="009C1190"/>
    <w:rsid w:val="009C167E"/>
    <w:rsid w:val="009C1E92"/>
    <w:rsid w:val="009C2310"/>
    <w:rsid w:val="009C25A6"/>
    <w:rsid w:val="009C37FA"/>
    <w:rsid w:val="009C3EFC"/>
    <w:rsid w:val="009C3FCA"/>
    <w:rsid w:val="009C4056"/>
    <w:rsid w:val="009C4161"/>
    <w:rsid w:val="009C4725"/>
    <w:rsid w:val="009C4CB6"/>
    <w:rsid w:val="009C51B7"/>
    <w:rsid w:val="009C53A5"/>
    <w:rsid w:val="009C5538"/>
    <w:rsid w:val="009C6B62"/>
    <w:rsid w:val="009C6FF6"/>
    <w:rsid w:val="009C71D5"/>
    <w:rsid w:val="009C73B9"/>
    <w:rsid w:val="009D0AC9"/>
    <w:rsid w:val="009D0F29"/>
    <w:rsid w:val="009D1434"/>
    <w:rsid w:val="009D18C1"/>
    <w:rsid w:val="009D1914"/>
    <w:rsid w:val="009D2459"/>
    <w:rsid w:val="009D271C"/>
    <w:rsid w:val="009D2754"/>
    <w:rsid w:val="009D382E"/>
    <w:rsid w:val="009D3852"/>
    <w:rsid w:val="009D3CE9"/>
    <w:rsid w:val="009D40CE"/>
    <w:rsid w:val="009D4170"/>
    <w:rsid w:val="009D4BB6"/>
    <w:rsid w:val="009D4D95"/>
    <w:rsid w:val="009D5025"/>
    <w:rsid w:val="009D551E"/>
    <w:rsid w:val="009D56DC"/>
    <w:rsid w:val="009D5E37"/>
    <w:rsid w:val="009D6572"/>
    <w:rsid w:val="009D662B"/>
    <w:rsid w:val="009D7C1C"/>
    <w:rsid w:val="009D7CC0"/>
    <w:rsid w:val="009D7D8F"/>
    <w:rsid w:val="009E017C"/>
    <w:rsid w:val="009E0E46"/>
    <w:rsid w:val="009E10BC"/>
    <w:rsid w:val="009E10F1"/>
    <w:rsid w:val="009E1742"/>
    <w:rsid w:val="009E18C9"/>
    <w:rsid w:val="009E2538"/>
    <w:rsid w:val="009E291A"/>
    <w:rsid w:val="009E2FB9"/>
    <w:rsid w:val="009E3846"/>
    <w:rsid w:val="009E3A72"/>
    <w:rsid w:val="009E4013"/>
    <w:rsid w:val="009E41DC"/>
    <w:rsid w:val="009E44A8"/>
    <w:rsid w:val="009E4A2F"/>
    <w:rsid w:val="009E4A9A"/>
    <w:rsid w:val="009E549F"/>
    <w:rsid w:val="009E56CE"/>
    <w:rsid w:val="009E5895"/>
    <w:rsid w:val="009E6E54"/>
    <w:rsid w:val="009E724F"/>
    <w:rsid w:val="009E73AA"/>
    <w:rsid w:val="009E73FC"/>
    <w:rsid w:val="009E7F5A"/>
    <w:rsid w:val="009F0215"/>
    <w:rsid w:val="009F0A37"/>
    <w:rsid w:val="009F19D9"/>
    <w:rsid w:val="009F1F68"/>
    <w:rsid w:val="009F20C8"/>
    <w:rsid w:val="009F28FB"/>
    <w:rsid w:val="009F3CC1"/>
    <w:rsid w:val="009F4182"/>
    <w:rsid w:val="009F438D"/>
    <w:rsid w:val="009F46A7"/>
    <w:rsid w:val="009F4782"/>
    <w:rsid w:val="009F483F"/>
    <w:rsid w:val="009F50B7"/>
    <w:rsid w:val="009F5F36"/>
    <w:rsid w:val="009F6479"/>
    <w:rsid w:val="009F6902"/>
    <w:rsid w:val="009F6908"/>
    <w:rsid w:val="009F6F16"/>
    <w:rsid w:val="009F779B"/>
    <w:rsid w:val="009F7EED"/>
    <w:rsid w:val="00A001E6"/>
    <w:rsid w:val="00A008A0"/>
    <w:rsid w:val="00A00C25"/>
    <w:rsid w:val="00A01A20"/>
    <w:rsid w:val="00A0210C"/>
    <w:rsid w:val="00A024AF"/>
    <w:rsid w:val="00A02522"/>
    <w:rsid w:val="00A0261F"/>
    <w:rsid w:val="00A02F20"/>
    <w:rsid w:val="00A0342F"/>
    <w:rsid w:val="00A0361F"/>
    <w:rsid w:val="00A0380C"/>
    <w:rsid w:val="00A03AAA"/>
    <w:rsid w:val="00A03BD7"/>
    <w:rsid w:val="00A03C0E"/>
    <w:rsid w:val="00A03E13"/>
    <w:rsid w:val="00A03F0D"/>
    <w:rsid w:val="00A041B9"/>
    <w:rsid w:val="00A05497"/>
    <w:rsid w:val="00A0654F"/>
    <w:rsid w:val="00A07111"/>
    <w:rsid w:val="00A0757E"/>
    <w:rsid w:val="00A075A4"/>
    <w:rsid w:val="00A07DF7"/>
    <w:rsid w:val="00A1119D"/>
    <w:rsid w:val="00A111B9"/>
    <w:rsid w:val="00A12176"/>
    <w:rsid w:val="00A121DB"/>
    <w:rsid w:val="00A12BC0"/>
    <w:rsid w:val="00A13193"/>
    <w:rsid w:val="00A1353A"/>
    <w:rsid w:val="00A1358B"/>
    <w:rsid w:val="00A137C0"/>
    <w:rsid w:val="00A13C1D"/>
    <w:rsid w:val="00A13CB3"/>
    <w:rsid w:val="00A14413"/>
    <w:rsid w:val="00A147EE"/>
    <w:rsid w:val="00A14BCA"/>
    <w:rsid w:val="00A14E6C"/>
    <w:rsid w:val="00A15460"/>
    <w:rsid w:val="00A15494"/>
    <w:rsid w:val="00A15736"/>
    <w:rsid w:val="00A15B86"/>
    <w:rsid w:val="00A15F24"/>
    <w:rsid w:val="00A16526"/>
    <w:rsid w:val="00A16708"/>
    <w:rsid w:val="00A17230"/>
    <w:rsid w:val="00A17ADA"/>
    <w:rsid w:val="00A17BDD"/>
    <w:rsid w:val="00A20C94"/>
    <w:rsid w:val="00A20D6F"/>
    <w:rsid w:val="00A21956"/>
    <w:rsid w:val="00A21BAD"/>
    <w:rsid w:val="00A21BFC"/>
    <w:rsid w:val="00A23F44"/>
    <w:rsid w:val="00A241A9"/>
    <w:rsid w:val="00A2475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27CAC"/>
    <w:rsid w:val="00A30254"/>
    <w:rsid w:val="00A3082E"/>
    <w:rsid w:val="00A30AB5"/>
    <w:rsid w:val="00A30D0C"/>
    <w:rsid w:val="00A31383"/>
    <w:rsid w:val="00A317FC"/>
    <w:rsid w:val="00A323D0"/>
    <w:rsid w:val="00A32473"/>
    <w:rsid w:val="00A3275C"/>
    <w:rsid w:val="00A32A69"/>
    <w:rsid w:val="00A32E17"/>
    <w:rsid w:val="00A32E25"/>
    <w:rsid w:val="00A33075"/>
    <w:rsid w:val="00A33499"/>
    <w:rsid w:val="00A33552"/>
    <w:rsid w:val="00A3394B"/>
    <w:rsid w:val="00A33978"/>
    <w:rsid w:val="00A339CA"/>
    <w:rsid w:val="00A33C53"/>
    <w:rsid w:val="00A33C92"/>
    <w:rsid w:val="00A3402F"/>
    <w:rsid w:val="00A340FA"/>
    <w:rsid w:val="00A34AEC"/>
    <w:rsid w:val="00A35A7E"/>
    <w:rsid w:val="00A35DD1"/>
    <w:rsid w:val="00A36C47"/>
    <w:rsid w:val="00A376E1"/>
    <w:rsid w:val="00A37AD2"/>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299"/>
    <w:rsid w:val="00A47521"/>
    <w:rsid w:val="00A47790"/>
    <w:rsid w:val="00A47943"/>
    <w:rsid w:val="00A47AEA"/>
    <w:rsid w:val="00A47F13"/>
    <w:rsid w:val="00A47F58"/>
    <w:rsid w:val="00A505F2"/>
    <w:rsid w:val="00A51CC3"/>
    <w:rsid w:val="00A52EDC"/>
    <w:rsid w:val="00A53108"/>
    <w:rsid w:val="00A53BF7"/>
    <w:rsid w:val="00A53CD5"/>
    <w:rsid w:val="00A53DFB"/>
    <w:rsid w:val="00A53FEF"/>
    <w:rsid w:val="00A548F2"/>
    <w:rsid w:val="00A55AF3"/>
    <w:rsid w:val="00A55BDD"/>
    <w:rsid w:val="00A56550"/>
    <w:rsid w:val="00A569A4"/>
    <w:rsid w:val="00A602D1"/>
    <w:rsid w:val="00A6055C"/>
    <w:rsid w:val="00A6072B"/>
    <w:rsid w:val="00A60A18"/>
    <w:rsid w:val="00A60F2B"/>
    <w:rsid w:val="00A61063"/>
    <w:rsid w:val="00A61365"/>
    <w:rsid w:val="00A61BDF"/>
    <w:rsid w:val="00A627B6"/>
    <w:rsid w:val="00A62CD1"/>
    <w:rsid w:val="00A62F91"/>
    <w:rsid w:val="00A631D9"/>
    <w:rsid w:val="00A63586"/>
    <w:rsid w:val="00A63755"/>
    <w:rsid w:val="00A639DB"/>
    <w:rsid w:val="00A64348"/>
    <w:rsid w:val="00A64492"/>
    <w:rsid w:val="00A64D79"/>
    <w:rsid w:val="00A64DE2"/>
    <w:rsid w:val="00A65241"/>
    <w:rsid w:val="00A65C2D"/>
    <w:rsid w:val="00A662ED"/>
    <w:rsid w:val="00A67099"/>
    <w:rsid w:val="00A670C1"/>
    <w:rsid w:val="00A670E2"/>
    <w:rsid w:val="00A6792C"/>
    <w:rsid w:val="00A708C7"/>
    <w:rsid w:val="00A71091"/>
    <w:rsid w:val="00A7109F"/>
    <w:rsid w:val="00A71A77"/>
    <w:rsid w:val="00A73146"/>
    <w:rsid w:val="00A73A63"/>
    <w:rsid w:val="00A7420D"/>
    <w:rsid w:val="00A744AC"/>
    <w:rsid w:val="00A745F3"/>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1D22"/>
    <w:rsid w:val="00A9249F"/>
    <w:rsid w:val="00A9379B"/>
    <w:rsid w:val="00A940CA"/>
    <w:rsid w:val="00A94669"/>
    <w:rsid w:val="00A947B0"/>
    <w:rsid w:val="00A94CF9"/>
    <w:rsid w:val="00A95243"/>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4930"/>
    <w:rsid w:val="00AA54C7"/>
    <w:rsid w:val="00AA55C4"/>
    <w:rsid w:val="00AA560E"/>
    <w:rsid w:val="00AA6399"/>
    <w:rsid w:val="00AA63AA"/>
    <w:rsid w:val="00AA63FE"/>
    <w:rsid w:val="00AA66BD"/>
    <w:rsid w:val="00AA66FF"/>
    <w:rsid w:val="00AA76B6"/>
    <w:rsid w:val="00AA7876"/>
    <w:rsid w:val="00AA788E"/>
    <w:rsid w:val="00AA792A"/>
    <w:rsid w:val="00AA7E18"/>
    <w:rsid w:val="00AA7E80"/>
    <w:rsid w:val="00AB0142"/>
    <w:rsid w:val="00AB0A34"/>
    <w:rsid w:val="00AB0B4E"/>
    <w:rsid w:val="00AB0F29"/>
    <w:rsid w:val="00AB0F6E"/>
    <w:rsid w:val="00AB1139"/>
    <w:rsid w:val="00AB1320"/>
    <w:rsid w:val="00AB1733"/>
    <w:rsid w:val="00AB1E06"/>
    <w:rsid w:val="00AB2777"/>
    <w:rsid w:val="00AB290A"/>
    <w:rsid w:val="00AB2C15"/>
    <w:rsid w:val="00AB2F27"/>
    <w:rsid w:val="00AB2F39"/>
    <w:rsid w:val="00AB2F80"/>
    <w:rsid w:val="00AB4B41"/>
    <w:rsid w:val="00AB510D"/>
    <w:rsid w:val="00AB5255"/>
    <w:rsid w:val="00AB5960"/>
    <w:rsid w:val="00AB6CA6"/>
    <w:rsid w:val="00AB6DC9"/>
    <w:rsid w:val="00AB6EF0"/>
    <w:rsid w:val="00AB71D2"/>
    <w:rsid w:val="00AB75F5"/>
    <w:rsid w:val="00AB7B59"/>
    <w:rsid w:val="00AB7ED0"/>
    <w:rsid w:val="00AC0236"/>
    <w:rsid w:val="00AC071C"/>
    <w:rsid w:val="00AC0E3C"/>
    <w:rsid w:val="00AC1B8E"/>
    <w:rsid w:val="00AC236A"/>
    <w:rsid w:val="00AC28B1"/>
    <w:rsid w:val="00AC2B02"/>
    <w:rsid w:val="00AC3370"/>
    <w:rsid w:val="00AC354F"/>
    <w:rsid w:val="00AC3932"/>
    <w:rsid w:val="00AC3BDB"/>
    <w:rsid w:val="00AC402A"/>
    <w:rsid w:val="00AC41C8"/>
    <w:rsid w:val="00AC4299"/>
    <w:rsid w:val="00AC4719"/>
    <w:rsid w:val="00AC48EC"/>
    <w:rsid w:val="00AC4C92"/>
    <w:rsid w:val="00AC4D40"/>
    <w:rsid w:val="00AC52A0"/>
    <w:rsid w:val="00AC594E"/>
    <w:rsid w:val="00AC6023"/>
    <w:rsid w:val="00AC747F"/>
    <w:rsid w:val="00AC7CD6"/>
    <w:rsid w:val="00AC7DDD"/>
    <w:rsid w:val="00AD029D"/>
    <w:rsid w:val="00AD0783"/>
    <w:rsid w:val="00AD0992"/>
    <w:rsid w:val="00AD0DE6"/>
    <w:rsid w:val="00AD1237"/>
    <w:rsid w:val="00AD1A73"/>
    <w:rsid w:val="00AD1F95"/>
    <w:rsid w:val="00AD237E"/>
    <w:rsid w:val="00AD2586"/>
    <w:rsid w:val="00AD2F2D"/>
    <w:rsid w:val="00AD372C"/>
    <w:rsid w:val="00AD3B33"/>
    <w:rsid w:val="00AD3D79"/>
    <w:rsid w:val="00AD41E2"/>
    <w:rsid w:val="00AD447C"/>
    <w:rsid w:val="00AD4E0B"/>
    <w:rsid w:val="00AD4EAA"/>
    <w:rsid w:val="00AD57CD"/>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700"/>
    <w:rsid w:val="00AE5E24"/>
    <w:rsid w:val="00AE6643"/>
    <w:rsid w:val="00AE69EC"/>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178E"/>
    <w:rsid w:val="00B0233E"/>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2931"/>
    <w:rsid w:val="00B13353"/>
    <w:rsid w:val="00B1399D"/>
    <w:rsid w:val="00B13B5E"/>
    <w:rsid w:val="00B14507"/>
    <w:rsid w:val="00B1463A"/>
    <w:rsid w:val="00B14DD3"/>
    <w:rsid w:val="00B15AE0"/>
    <w:rsid w:val="00B15B0D"/>
    <w:rsid w:val="00B16920"/>
    <w:rsid w:val="00B170BF"/>
    <w:rsid w:val="00B1774F"/>
    <w:rsid w:val="00B17C67"/>
    <w:rsid w:val="00B200FB"/>
    <w:rsid w:val="00B2012E"/>
    <w:rsid w:val="00B2050A"/>
    <w:rsid w:val="00B2064D"/>
    <w:rsid w:val="00B209D3"/>
    <w:rsid w:val="00B20C2E"/>
    <w:rsid w:val="00B213E6"/>
    <w:rsid w:val="00B21E2D"/>
    <w:rsid w:val="00B23525"/>
    <w:rsid w:val="00B235DB"/>
    <w:rsid w:val="00B23828"/>
    <w:rsid w:val="00B23CEF"/>
    <w:rsid w:val="00B242A8"/>
    <w:rsid w:val="00B243D6"/>
    <w:rsid w:val="00B243F9"/>
    <w:rsid w:val="00B24796"/>
    <w:rsid w:val="00B24880"/>
    <w:rsid w:val="00B248AB"/>
    <w:rsid w:val="00B249C2"/>
    <w:rsid w:val="00B24BAB"/>
    <w:rsid w:val="00B25055"/>
    <w:rsid w:val="00B253A4"/>
    <w:rsid w:val="00B25410"/>
    <w:rsid w:val="00B25A60"/>
    <w:rsid w:val="00B263FE"/>
    <w:rsid w:val="00B26727"/>
    <w:rsid w:val="00B267AA"/>
    <w:rsid w:val="00B26A22"/>
    <w:rsid w:val="00B26DCF"/>
    <w:rsid w:val="00B27DFC"/>
    <w:rsid w:val="00B300EA"/>
    <w:rsid w:val="00B3107F"/>
    <w:rsid w:val="00B313FD"/>
    <w:rsid w:val="00B3172A"/>
    <w:rsid w:val="00B317FB"/>
    <w:rsid w:val="00B32036"/>
    <w:rsid w:val="00B324AC"/>
    <w:rsid w:val="00B32728"/>
    <w:rsid w:val="00B331E7"/>
    <w:rsid w:val="00B33289"/>
    <w:rsid w:val="00B34433"/>
    <w:rsid w:val="00B34E95"/>
    <w:rsid w:val="00B35883"/>
    <w:rsid w:val="00B35AA8"/>
    <w:rsid w:val="00B35E19"/>
    <w:rsid w:val="00B35E52"/>
    <w:rsid w:val="00B35FB0"/>
    <w:rsid w:val="00B35FF3"/>
    <w:rsid w:val="00B35FFA"/>
    <w:rsid w:val="00B3610A"/>
    <w:rsid w:val="00B3646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1F7"/>
    <w:rsid w:val="00B45209"/>
    <w:rsid w:val="00B45292"/>
    <w:rsid w:val="00B456B9"/>
    <w:rsid w:val="00B45ED2"/>
    <w:rsid w:val="00B464CC"/>
    <w:rsid w:val="00B4691C"/>
    <w:rsid w:val="00B46DA0"/>
    <w:rsid w:val="00B46E1C"/>
    <w:rsid w:val="00B46FB7"/>
    <w:rsid w:val="00B47F71"/>
    <w:rsid w:val="00B50150"/>
    <w:rsid w:val="00B50580"/>
    <w:rsid w:val="00B51225"/>
    <w:rsid w:val="00B517B3"/>
    <w:rsid w:val="00B51A28"/>
    <w:rsid w:val="00B5252E"/>
    <w:rsid w:val="00B526E9"/>
    <w:rsid w:val="00B52A29"/>
    <w:rsid w:val="00B52B6E"/>
    <w:rsid w:val="00B52F5E"/>
    <w:rsid w:val="00B53A4D"/>
    <w:rsid w:val="00B53D04"/>
    <w:rsid w:val="00B53FE8"/>
    <w:rsid w:val="00B546B6"/>
    <w:rsid w:val="00B5497A"/>
    <w:rsid w:val="00B54E00"/>
    <w:rsid w:val="00B553D5"/>
    <w:rsid w:val="00B55D62"/>
    <w:rsid w:val="00B5642E"/>
    <w:rsid w:val="00B56AFA"/>
    <w:rsid w:val="00B56B1A"/>
    <w:rsid w:val="00B5708A"/>
    <w:rsid w:val="00B57E09"/>
    <w:rsid w:val="00B608CF"/>
    <w:rsid w:val="00B609F5"/>
    <w:rsid w:val="00B60C8B"/>
    <w:rsid w:val="00B60E49"/>
    <w:rsid w:val="00B6155E"/>
    <w:rsid w:val="00B6162E"/>
    <w:rsid w:val="00B61806"/>
    <w:rsid w:val="00B61E7F"/>
    <w:rsid w:val="00B62062"/>
    <w:rsid w:val="00B62BD2"/>
    <w:rsid w:val="00B63066"/>
    <w:rsid w:val="00B6332A"/>
    <w:rsid w:val="00B63730"/>
    <w:rsid w:val="00B63F9E"/>
    <w:rsid w:val="00B64779"/>
    <w:rsid w:val="00B6486E"/>
    <w:rsid w:val="00B64CFF"/>
    <w:rsid w:val="00B64E31"/>
    <w:rsid w:val="00B65233"/>
    <w:rsid w:val="00B65850"/>
    <w:rsid w:val="00B6592C"/>
    <w:rsid w:val="00B65C0D"/>
    <w:rsid w:val="00B66165"/>
    <w:rsid w:val="00B6757F"/>
    <w:rsid w:val="00B67AF6"/>
    <w:rsid w:val="00B70B0A"/>
    <w:rsid w:val="00B715CE"/>
    <w:rsid w:val="00B71B46"/>
    <w:rsid w:val="00B71F00"/>
    <w:rsid w:val="00B72283"/>
    <w:rsid w:val="00B729EA"/>
    <w:rsid w:val="00B735A4"/>
    <w:rsid w:val="00B74AF7"/>
    <w:rsid w:val="00B74F56"/>
    <w:rsid w:val="00B75823"/>
    <w:rsid w:val="00B75ECF"/>
    <w:rsid w:val="00B76465"/>
    <w:rsid w:val="00B76CC6"/>
    <w:rsid w:val="00B770F9"/>
    <w:rsid w:val="00B7734C"/>
    <w:rsid w:val="00B77AA0"/>
    <w:rsid w:val="00B77FC3"/>
    <w:rsid w:val="00B804D8"/>
    <w:rsid w:val="00B80593"/>
    <w:rsid w:val="00B81920"/>
    <w:rsid w:val="00B81A9C"/>
    <w:rsid w:val="00B81FB7"/>
    <w:rsid w:val="00B82277"/>
    <w:rsid w:val="00B825EC"/>
    <w:rsid w:val="00B82A5D"/>
    <w:rsid w:val="00B830DC"/>
    <w:rsid w:val="00B83EF8"/>
    <w:rsid w:val="00B8420C"/>
    <w:rsid w:val="00B84252"/>
    <w:rsid w:val="00B84492"/>
    <w:rsid w:val="00B844FD"/>
    <w:rsid w:val="00B85DEE"/>
    <w:rsid w:val="00B86439"/>
    <w:rsid w:val="00B86CA8"/>
    <w:rsid w:val="00B86EBC"/>
    <w:rsid w:val="00B87492"/>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6364"/>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296"/>
    <w:rsid w:val="00BB04C4"/>
    <w:rsid w:val="00BB0A69"/>
    <w:rsid w:val="00BB0BD0"/>
    <w:rsid w:val="00BB0D4F"/>
    <w:rsid w:val="00BB0FB4"/>
    <w:rsid w:val="00BB1A2D"/>
    <w:rsid w:val="00BB1A3E"/>
    <w:rsid w:val="00BB1D20"/>
    <w:rsid w:val="00BB22B7"/>
    <w:rsid w:val="00BB2658"/>
    <w:rsid w:val="00BB2FD9"/>
    <w:rsid w:val="00BB30E7"/>
    <w:rsid w:val="00BB3A0F"/>
    <w:rsid w:val="00BB42A5"/>
    <w:rsid w:val="00BB44A0"/>
    <w:rsid w:val="00BB4655"/>
    <w:rsid w:val="00BB4CC8"/>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544A"/>
    <w:rsid w:val="00BC553E"/>
    <w:rsid w:val="00BC5558"/>
    <w:rsid w:val="00BC6354"/>
    <w:rsid w:val="00BC711C"/>
    <w:rsid w:val="00BD0251"/>
    <w:rsid w:val="00BD0700"/>
    <w:rsid w:val="00BD0CF1"/>
    <w:rsid w:val="00BD0ECA"/>
    <w:rsid w:val="00BD2039"/>
    <w:rsid w:val="00BD3116"/>
    <w:rsid w:val="00BD317B"/>
    <w:rsid w:val="00BD3D6A"/>
    <w:rsid w:val="00BD421F"/>
    <w:rsid w:val="00BD4D0B"/>
    <w:rsid w:val="00BD4E35"/>
    <w:rsid w:val="00BD5156"/>
    <w:rsid w:val="00BD6547"/>
    <w:rsid w:val="00BD764D"/>
    <w:rsid w:val="00BD7652"/>
    <w:rsid w:val="00BD7B4F"/>
    <w:rsid w:val="00BD7E8A"/>
    <w:rsid w:val="00BE14C6"/>
    <w:rsid w:val="00BE1915"/>
    <w:rsid w:val="00BE1FC4"/>
    <w:rsid w:val="00BE2C71"/>
    <w:rsid w:val="00BE2E27"/>
    <w:rsid w:val="00BE2ED5"/>
    <w:rsid w:val="00BE327F"/>
    <w:rsid w:val="00BE3A9B"/>
    <w:rsid w:val="00BE469D"/>
    <w:rsid w:val="00BE4CA1"/>
    <w:rsid w:val="00BE4F7E"/>
    <w:rsid w:val="00BE5061"/>
    <w:rsid w:val="00BE53CB"/>
    <w:rsid w:val="00BE62A1"/>
    <w:rsid w:val="00BE670F"/>
    <w:rsid w:val="00BE686C"/>
    <w:rsid w:val="00BE6D0E"/>
    <w:rsid w:val="00BE71D1"/>
    <w:rsid w:val="00BF050E"/>
    <w:rsid w:val="00BF095F"/>
    <w:rsid w:val="00BF0B7A"/>
    <w:rsid w:val="00BF0D5B"/>
    <w:rsid w:val="00BF0FAF"/>
    <w:rsid w:val="00BF1143"/>
    <w:rsid w:val="00BF1DD0"/>
    <w:rsid w:val="00BF20B3"/>
    <w:rsid w:val="00BF3694"/>
    <w:rsid w:val="00BF3FDA"/>
    <w:rsid w:val="00BF5271"/>
    <w:rsid w:val="00BF5599"/>
    <w:rsid w:val="00BF561B"/>
    <w:rsid w:val="00BF56E7"/>
    <w:rsid w:val="00BF5F16"/>
    <w:rsid w:val="00BF6271"/>
    <w:rsid w:val="00BF62CF"/>
    <w:rsid w:val="00BF666F"/>
    <w:rsid w:val="00BF6881"/>
    <w:rsid w:val="00BF716B"/>
    <w:rsid w:val="00BF71FE"/>
    <w:rsid w:val="00BF7352"/>
    <w:rsid w:val="00BF7B7C"/>
    <w:rsid w:val="00C000BD"/>
    <w:rsid w:val="00C002BA"/>
    <w:rsid w:val="00C0074E"/>
    <w:rsid w:val="00C00C0C"/>
    <w:rsid w:val="00C014BF"/>
    <w:rsid w:val="00C019A8"/>
    <w:rsid w:val="00C01BA7"/>
    <w:rsid w:val="00C03521"/>
    <w:rsid w:val="00C03897"/>
    <w:rsid w:val="00C04A5C"/>
    <w:rsid w:val="00C0520C"/>
    <w:rsid w:val="00C05780"/>
    <w:rsid w:val="00C06193"/>
    <w:rsid w:val="00C06A66"/>
    <w:rsid w:val="00C06BD0"/>
    <w:rsid w:val="00C072DC"/>
    <w:rsid w:val="00C10313"/>
    <w:rsid w:val="00C10342"/>
    <w:rsid w:val="00C104D0"/>
    <w:rsid w:val="00C115F8"/>
    <w:rsid w:val="00C119CA"/>
    <w:rsid w:val="00C11AB0"/>
    <w:rsid w:val="00C11D99"/>
    <w:rsid w:val="00C12CF5"/>
    <w:rsid w:val="00C12DD8"/>
    <w:rsid w:val="00C13056"/>
    <w:rsid w:val="00C130AC"/>
    <w:rsid w:val="00C1328D"/>
    <w:rsid w:val="00C1375D"/>
    <w:rsid w:val="00C13C65"/>
    <w:rsid w:val="00C13CC0"/>
    <w:rsid w:val="00C14349"/>
    <w:rsid w:val="00C14719"/>
    <w:rsid w:val="00C148A2"/>
    <w:rsid w:val="00C14AFE"/>
    <w:rsid w:val="00C14C38"/>
    <w:rsid w:val="00C15094"/>
    <w:rsid w:val="00C1583B"/>
    <w:rsid w:val="00C16C9D"/>
    <w:rsid w:val="00C16F73"/>
    <w:rsid w:val="00C17D8F"/>
    <w:rsid w:val="00C17FCE"/>
    <w:rsid w:val="00C20FC8"/>
    <w:rsid w:val="00C21290"/>
    <w:rsid w:val="00C217BE"/>
    <w:rsid w:val="00C2234A"/>
    <w:rsid w:val="00C2282C"/>
    <w:rsid w:val="00C22AAE"/>
    <w:rsid w:val="00C2352F"/>
    <w:rsid w:val="00C2369C"/>
    <w:rsid w:val="00C23B43"/>
    <w:rsid w:val="00C23C11"/>
    <w:rsid w:val="00C23D72"/>
    <w:rsid w:val="00C24178"/>
    <w:rsid w:val="00C24C29"/>
    <w:rsid w:val="00C24E3D"/>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6896"/>
    <w:rsid w:val="00C36F27"/>
    <w:rsid w:val="00C376AE"/>
    <w:rsid w:val="00C378FB"/>
    <w:rsid w:val="00C379F1"/>
    <w:rsid w:val="00C37B95"/>
    <w:rsid w:val="00C405F2"/>
    <w:rsid w:val="00C40899"/>
    <w:rsid w:val="00C40F84"/>
    <w:rsid w:val="00C4143D"/>
    <w:rsid w:val="00C42305"/>
    <w:rsid w:val="00C42457"/>
    <w:rsid w:val="00C4263A"/>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1ADD"/>
    <w:rsid w:val="00C538AE"/>
    <w:rsid w:val="00C54075"/>
    <w:rsid w:val="00C54285"/>
    <w:rsid w:val="00C549B8"/>
    <w:rsid w:val="00C55EDF"/>
    <w:rsid w:val="00C56077"/>
    <w:rsid w:val="00C565A0"/>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67A88"/>
    <w:rsid w:val="00C706C5"/>
    <w:rsid w:val="00C71082"/>
    <w:rsid w:val="00C7153A"/>
    <w:rsid w:val="00C7294F"/>
    <w:rsid w:val="00C72B0F"/>
    <w:rsid w:val="00C739CC"/>
    <w:rsid w:val="00C739E8"/>
    <w:rsid w:val="00C73C17"/>
    <w:rsid w:val="00C73E1A"/>
    <w:rsid w:val="00C73EEA"/>
    <w:rsid w:val="00C73F8B"/>
    <w:rsid w:val="00C73FBF"/>
    <w:rsid w:val="00C74AB1"/>
    <w:rsid w:val="00C74E64"/>
    <w:rsid w:val="00C75A22"/>
    <w:rsid w:val="00C75AAE"/>
    <w:rsid w:val="00C76368"/>
    <w:rsid w:val="00C76864"/>
    <w:rsid w:val="00C775DC"/>
    <w:rsid w:val="00C775F7"/>
    <w:rsid w:val="00C77C69"/>
    <w:rsid w:val="00C800D9"/>
    <w:rsid w:val="00C802ED"/>
    <w:rsid w:val="00C80DB0"/>
    <w:rsid w:val="00C818EA"/>
    <w:rsid w:val="00C81DA7"/>
    <w:rsid w:val="00C8218A"/>
    <w:rsid w:val="00C82612"/>
    <w:rsid w:val="00C827A9"/>
    <w:rsid w:val="00C82DEE"/>
    <w:rsid w:val="00C830F1"/>
    <w:rsid w:val="00C837D6"/>
    <w:rsid w:val="00C83C97"/>
    <w:rsid w:val="00C8407F"/>
    <w:rsid w:val="00C8408B"/>
    <w:rsid w:val="00C840DD"/>
    <w:rsid w:val="00C843F4"/>
    <w:rsid w:val="00C8493F"/>
    <w:rsid w:val="00C84ACC"/>
    <w:rsid w:val="00C85F3B"/>
    <w:rsid w:val="00C86628"/>
    <w:rsid w:val="00C86BBE"/>
    <w:rsid w:val="00C86E6B"/>
    <w:rsid w:val="00C90046"/>
    <w:rsid w:val="00C90936"/>
    <w:rsid w:val="00C90E56"/>
    <w:rsid w:val="00C913FB"/>
    <w:rsid w:val="00C92100"/>
    <w:rsid w:val="00C92FE8"/>
    <w:rsid w:val="00C9393C"/>
    <w:rsid w:val="00C93CFA"/>
    <w:rsid w:val="00C9578A"/>
    <w:rsid w:val="00C95D47"/>
    <w:rsid w:val="00C95F52"/>
    <w:rsid w:val="00C966EE"/>
    <w:rsid w:val="00C96903"/>
    <w:rsid w:val="00C973BD"/>
    <w:rsid w:val="00C974B1"/>
    <w:rsid w:val="00C974EF"/>
    <w:rsid w:val="00C976DA"/>
    <w:rsid w:val="00CA00CD"/>
    <w:rsid w:val="00CA0A85"/>
    <w:rsid w:val="00CA0AE4"/>
    <w:rsid w:val="00CA1085"/>
    <w:rsid w:val="00CA1261"/>
    <w:rsid w:val="00CA126E"/>
    <w:rsid w:val="00CA1A10"/>
    <w:rsid w:val="00CA1FFC"/>
    <w:rsid w:val="00CA22BB"/>
    <w:rsid w:val="00CA2394"/>
    <w:rsid w:val="00CA280E"/>
    <w:rsid w:val="00CA2F3A"/>
    <w:rsid w:val="00CA469A"/>
    <w:rsid w:val="00CA4BC2"/>
    <w:rsid w:val="00CA4C79"/>
    <w:rsid w:val="00CA5526"/>
    <w:rsid w:val="00CA6AAC"/>
    <w:rsid w:val="00CA6DE7"/>
    <w:rsid w:val="00CA7610"/>
    <w:rsid w:val="00CA7633"/>
    <w:rsid w:val="00CA79DE"/>
    <w:rsid w:val="00CA7E0E"/>
    <w:rsid w:val="00CB08CB"/>
    <w:rsid w:val="00CB1033"/>
    <w:rsid w:val="00CB10AB"/>
    <w:rsid w:val="00CB1B6B"/>
    <w:rsid w:val="00CB2D2E"/>
    <w:rsid w:val="00CB3FAC"/>
    <w:rsid w:val="00CB46ED"/>
    <w:rsid w:val="00CB46F6"/>
    <w:rsid w:val="00CB4A73"/>
    <w:rsid w:val="00CB561B"/>
    <w:rsid w:val="00CB5BD3"/>
    <w:rsid w:val="00CB68CB"/>
    <w:rsid w:val="00CB7754"/>
    <w:rsid w:val="00CB7CE5"/>
    <w:rsid w:val="00CC02F6"/>
    <w:rsid w:val="00CC102A"/>
    <w:rsid w:val="00CC1F40"/>
    <w:rsid w:val="00CC2831"/>
    <w:rsid w:val="00CC3CE0"/>
    <w:rsid w:val="00CC3DAC"/>
    <w:rsid w:val="00CC4B59"/>
    <w:rsid w:val="00CC504C"/>
    <w:rsid w:val="00CC517A"/>
    <w:rsid w:val="00CC5562"/>
    <w:rsid w:val="00CC5869"/>
    <w:rsid w:val="00CC6124"/>
    <w:rsid w:val="00CC6382"/>
    <w:rsid w:val="00CC672B"/>
    <w:rsid w:val="00CC7162"/>
    <w:rsid w:val="00CC718D"/>
    <w:rsid w:val="00CC789E"/>
    <w:rsid w:val="00CD02CA"/>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BE4"/>
    <w:rsid w:val="00CD7C03"/>
    <w:rsid w:val="00CD7C13"/>
    <w:rsid w:val="00CE0815"/>
    <w:rsid w:val="00CE0BDB"/>
    <w:rsid w:val="00CE0CFB"/>
    <w:rsid w:val="00CE0D59"/>
    <w:rsid w:val="00CE1592"/>
    <w:rsid w:val="00CE16CC"/>
    <w:rsid w:val="00CE2097"/>
    <w:rsid w:val="00CE284E"/>
    <w:rsid w:val="00CE42F6"/>
    <w:rsid w:val="00CE4DCF"/>
    <w:rsid w:val="00CE538F"/>
    <w:rsid w:val="00CE5414"/>
    <w:rsid w:val="00CE56DA"/>
    <w:rsid w:val="00CE5742"/>
    <w:rsid w:val="00CE5777"/>
    <w:rsid w:val="00CE6378"/>
    <w:rsid w:val="00CE6F7B"/>
    <w:rsid w:val="00CE7214"/>
    <w:rsid w:val="00CE742F"/>
    <w:rsid w:val="00CE7B28"/>
    <w:rsid w:val="00CF0001"/>
    <w:rsid w:val="00CF02B8"/>
    <w:rsid w:val="00CF0492"/>
    <w:rsid w:val="00CF083A"/>
    <w:rsid w:val="00CF0EEF"/>
    <w:rsid w:val="00CF0F72"/>
    <w:rsid w:val="00CF105D"/>
    <w:rsid w:val="00CF1BC1"/>
    <w:rsid w:val="00CF1E61"/>
    <w:rsid w:val="00CF209E"/>
    <w:rsid w:val="00CF25DE"/>
    <w:rsid w:val="00CF32E3"/>
    <w:rsid w:val="00CF3BFE"/>
    <w:rsid w:val="00CF4209"/>
    <w:rsid w:val="00CF46A8"/>
    <w:rsid w:val="00CF4E9C"/>
    <w:rsid w:val="00CF50A3"/>
    <w:rsid w:val="00CF5852"/>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07F9D"/>
    <w:rsid w:val="00D1009D"/>
    <w:rsid w:val="00D104CB"/>
    <w:rsid w:val="00D10BDD"/>
    <w:rsid w:val="00D11623"/>
    <w:rsid w:val="00D125CD"/>
    <w:rsid w:val="00D1280B"/>
    <w:rsid w:val="00D12F36"/>
    <w:rsid w:val="00D134C5"/>
    <w:rsid w:val="00D143A3"/>
    <w:rsid w:val="00D143F8"/>
    <w:rsid w:val="00D14A5A"/>
    <w:rsid w:val="00D14C78"/>
    <w:rsid w:val="00D1527F"/>
    <w:rsid w:val="00D15286"/>
    <w:rsid w:val="00D15977"/>
    <w:rsid w:val="00D16DEF"/>
    <w:rsid w:val="00D1751D"/>
    <w:rsid w:val="00D178D0"/>
    <w:rsid w:val="00D17B2F"/>
    <w:rsid w:val="00D17FD7"/>
    <w:rsid w:val="00D20ED6"/>
    <w:rsid w:val="00D2170E"/>
    <w:rsid w:val="00D21C70"/>
    <w:rsid w:val="00D21CBA"/>
    <w:rsid w:val="00D21E6B"/>
    <w:rsid w:val="00D21FD5"/>
    <w:rsid w:val="00D220CE"/>
    <w:rsid w:val="00D23754"/>
    <w:rsid w:val="00D2391E"/>
    <w:rsid w:val="00D239D2"/>
    <w:rsid w:val="00D23A27"/>
    <w:rsid w:val="00D23EAD"/>
    <w:rsid w:val="00D257A1"/>
    <w:rsid w:val="00D26A9A"/>
    <w:rsid w:val="00D26B70"/>
    <w:rsid w:val="00D276BC"/>
    <w:rsid w:val="00D27B23"/>
    <w:rsid w:val="00D305A2"/>
    <w:rsid w:val="00D307A4"/>
    <w:rsid w:val="00D311BA"/>
    <w:rsid w:val="00D312F7"/>
    <w:rsid w:val="00D316D9"/>
    <w:rsid w:val="00D3216B"/>
    <w:rsid w:val="00D32648"/>
    <w:rsid w:val="00D32DF5"/>
    <w:rsid w:val="00D32FA8"/>
    <w:rsid w:val="00D339F9"/>
    <w:rsid w:val="00D33AA4"/>
    <w:rsid w:val="00D33F0C"/>
    <w:rsid w:val="00D3436F"/>
    <w:rsid w:val="00D34410"/>
    <w:rsid w:val="00D351DD"/>
    <w:rsid w:val="00D358E5"/>
    <w:rsid w:val="00D36018"/>
    <w:rsid w:val="00D3604A"/>
    <w:rsid w:val="00D364F9"/>
    <w:rsid w:val="00D36940"/>
    <w:rsid w:val="00D36DF9"/>
    <w:rsid w:val="00D36EEF"/>
    <w:rsid w:val="00D37505"/>
    <w:rsid w:val="00D377D9"/>
    <w:rsid w:val="00D40234"/>
    <w:rsid w:val="00D411F9"/>
    <w:rsid w:val="00D415CC"/>
    <w:rsid w:val="00D4183A"/>
    <w:rsid w:val="00D41B48"/>
    <w:rsid w:val="00D421D8"/>
    <w:rsid w:val="00D4241E"/>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EB9"/>
    <w:rsid w:val="00D51F31"/>
    <w:rsid w:val="00D528E2"/>
    <w:rsid w:val="00D52D68"/>
    <w:rsid w:val="00D535F8"/>
    <w:rsid w:val="00D542DF"/>
    <w:rsid w:val="00D54555"/>
    <w:rsid w:val="00D54706"/>
    <w:rsid w:val="00D54736"/>
    <w:rsid w:val="00D5523D"/>
    <w:rsid w:val="00D552BD"/>
    <w:rsid w:val="00D554DC"/>
    <w:rsid w:val="00D554F9"/>
    <w:rsid w:val="00D55705"/>
    <w:rsid w:val="00D5767D"/>
    <w:rsid w:val="00D57A7D"/>
    <w:rsid w:val="00D57BA2"/>
    <w:rsid w:val="00D57EFA"/>
    <w:rsid w:val="00D6059E"/>
    <w:rsid w:val="00D60611"/>
    <w:rsid w:val="00D60B6D"/>
    <w:rsid w:val="00D612AC"/>
    <w:rsid w:val="00D62861"/>
    <w:rsid w:val="00D62B21"/>
    <w:rsid w:val="00D62C5E"/>
    <w:rsid w:val="00D62FF5"/>
    <w:rsid w:val="00D638F4"/>
    <w:rsid w:val="00D63FB0"/>
    <w:rsid w:val="00D6403C"/>
    <w:rsid w:val="00D6429C"/>
    <w:rsid w:val="00D64B6E"/>
    <w:rsid w:val="00D64FD8"/>
    <w:rsid w:val="00D65221"/>
    <w:rsid w:val="00D652F3"/>
    <w:rsid w:val="00D65968"/>
    <w:rsid w:val="00D65CB0"/>
    <w:rsid w:val="00D65E0A"/>
    <w:rsid w:val="00D66344"/>
    <w:rsid w:val="00D6691D"/>
    <w:rsid w:val="00D66C37"/>
    <w:rsid w:val="00D66F74"/>
    <w:rsid w:val="00D67210"/>
    <w:rsid w:val="00D679CC"/>
    <w:rsid w:val="00D67C32"/>
    <w:rsid w:val="00D7077A"/>
    <w:rsid w:val="00D708D0"/>
    <w:rsid w:val="00D708DC"/>
    <w:rsid w:val="00D71DA7"/>
    <w:rsid w:val="00D72341"/>
    <w:rsid w:val="00D7273B"/>
    <w:rsid w:val="00D734F1"/>
    <w:rsid w:val="00D74203"/>
    <w:rsid w:val="00D742F0"/>
    <w:rsid w:val="00D749C6"/>
    <w:rsid w:val="00D74DA5"/>
    <w:rsid w:val="00D75E5D"/>
    <w:rsid w:val="00D76534"/>
    <w:rsid w:val="00D7662C"/>
    <w:rsid w:val="00D76C09"/>
    <w:rsid w:val="00D76D75"/>
    <w:rsid w:val="00D775C3"/>
    <w:rsid w:val="00D77D56"/>
    <w:rsid w:val="00D77EC8"/>
    <w:rsid w:val="00D77F6B"/>
    <w:rsid w:val="00D8005D"/>
    <w:rsid w:val="00D802DF"/>
    <w:rsid w:val="00D80BC5"/>
    <w:rsid w:val="00D816B1"/>
    <w:rsid w:val="00D81AC2"/>
    <w:rsid w:val="00D81C99"/>
    <w:rsid w:val="00D81D82"/>
    <w:rsid w:val="00D81FF4"/>
    <w:rsid w:val="00D820E9"/>
    <w:rsid w:val="00D827A6"/>
    <w:rsid w:val="00D82955"/>
    <w:rsid w:val="00D82EB1"/>
    <w:rsid w:val="00D844B6"/>
    <w:rsid w:val="00D84AE4"/>
    <w:rsid w:val="00D85D9B"/>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33D"/>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642D"/>
    <w:rsid w:val="00DC005A"/>
    <w:rsid w:val="00DC0CE6"/>
    <w:rsid w:val="00DC16B9"/>
    <w:rsid w:val="00DC1995"/>
    <w:rsid w:val="00DC1A2B"/>
    <w:rsid w:val="00DC1DA3"/>
    <w:rsid w:val="00DC25DC"/>
    <w:rsid w:val="00DC2861"/>
    <w:rsid w:val="00DC2EEB"/>
    <w:rsid w:val="00DC37B3"/>
    <w:rsid w:val="00DC3B47"/>
    <w:rsid w:val="00DC3EF1"/>
    <w:rsid w:val="00DC415D"/>
    <w:rsid w:val="00DC447B"/>
    <w:rsid w:val="00DC4557"/>
    <w:rsid w:val="00DC48C0"/>
    <w:rsid w:val="00DC4907"/>
    <w:rsid w:val="00DC497B"/>
    <w:rsid w:val="00DC4B48"/>
    <w:rsid w:val="00DC4B4E"/>
    <w:rsid w:val="00DC4E9B"/>
    <w:rsid w:val="00DC514C"/>
    <w:rsid w:val="00DC5925"/>
    <w:rsid w:val="00DC5E07"/>
    <w:rsid w:val="00DC62CB"/>
    <w:rsid w:val="00DC659D"/>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60A"/>
    <w:rsid w:val="00DD5D48"/>
    <w:rsid w:val="00DD5E4F"/>
    <w:rsid w:val="00DD66AF"/>
    <w:rsid w:val="00DD6C60"/>
    <w:rsid w:val="00DD788A"/>
    <w:rsid w:val="00DE0B33"/>
    <w:rsid w:val="00DE0F43"/>
    <w:rsid w:val="00DE17D4"/>
    <w:rsid w:val="00DE17E2"/>
    <w:rsid w:val="00DE19E8"/>
    <w:rsid w:val="00DE19F3"/>
    <w:rsid w:val="00DE2A9F"/>
    <w:rsid w:val="00DE2C8D"/>
    <w:rsid w:val="00DE353F"/>
    <w:rsid w:val="00DE35FE"/>
    <w:rsid w:val="00DE415D"/>
    <w:rsid w:val="00DE437A"/>
    <w:rsid w:val="00DE486A"/>
    <w:rsid w:val="00DE55B1"/>
    <w:rsid w:val="00DE5687"/>
    <w:rsid w:val="00DE5766"/>
    <w:rsid w:val="00DE57E9"/>
    <w:rsid w:val="00DE6AE5"/>
    <w:rsid w:val="00DE6F60"/>
    <w:rsid w:val="00DE7BB5"/>
    <w:rsid w:val="00DE7E3E"/>
    <w:rsid w:val="00DF0A43"/>
    <w:rsid w:val="00DF1E4F"/>
    <w:rsid w:val="00DF29F3"/>
    <w:rsid w:val="00DF30AD"/>
    <w:rsid w:val="00DF31DB"/>
    <w:rsid w:val="00DF3265"/>
    <w:rsid w:val="00DF3889"/>
    <w:rsid w:val="00DF3EBB"/>
    <w:rsid w:val="00DF44DF"/>
    <w:rsid w:val="00DF4524"/>
    <w:rsid w:val="00DF4589"/>
    <w:rsid w:val="00DF497D"/>
    <w:rsid w:val="00DF4BEB"/>
    <w:rsid w:val="00DF4D8A"/>
    <w:rsid w:val="00DF51BD"/>
    <w:rsid w:val="00DF51F3"/>
    <w:rsid w:val="00DF5371"/>
    <w:rsid w:val="00DF5731"/>
    <w:rsid w:val="00DF61E4"/>
    <w:rsid w:val="00DF670A"/>
    <w:rsid w:val="00DF69CF"/>
    <w:rsid w:val="00DF6DB5"/>
    <w:rsid w:val="00DF6FE1"/>
    <w:rsid w:val="00DF7C5F"/>
    <w:rsid w:val="00DF7E39"/>
    <w:rsid w:val="00DF7EF3"/>
    <w:rsid w:val="00DF7F24"/>
    <w:rsid w:val="00E0054A"/>
    <w:rsid w:val="00E0055B"/>
    <w:rsid w:val="00E00DAB"/>
    <w:rsid w:val="00E0109F"/>
    <w:rsid w:val="00E0138A"/>
    <w:rsid w:val="00E0177B"/>
    <w:rsid w:val="00E01A9C"/>
    <w:rsid w:val="00E026AF"/>
    <w:rsid w:val="00E03210"/>
    <w:rsid w:val="00E036CB"/>
    <w:rsid w:val="00E03BC2"/>
    <w:rsid w:val="00E03F8A"/>
    <w:rsid w:val="00E04AED"/>
    <w:rsid w:val="00E04E5A"/>
    <w:rsid w:val="00E054D5"/>
    <w:rsid w:val="00E05683"/>
    <w:rsid w:val="00E05E0E"/>
    <w:rsid w:val="00E06623"/>
    <w:rsid w:val="00E066B8"/>
    <w:rsid w:val="00E0681D"/>
    <w:rsid w:val="00E0721F"/>
    <w:rsid w:val="00E073C6"/>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C72"/>
    <w:rsid w:val="00E16E47"/>
    <w:rsid w:val="00E1707D"/>
    <w:rsid w:val="00E1722E"/>
    <w:rsid w:val="00E17662"/>
    <w:rsid w:val="00E17753"/>
    <w:rsid w:val="00E17D61"/>
    <w:rsid w:val="00E211EE"/>
    <w:rsid w:val="00E22018"/>
    <w:rsid w:val="00E231D2"/>
    <w:rsid w:val="00E237E6"/>
    <w:rsid w:val="00E23AA2"/>
    <w:rsid w:val="00E2400E"/>
    <w:rsid w:val="00E24A5C"/>
    <w:rsid w:val="00E24F82"/>
    <w:rsid w:val="00E258E1"/>
    <w:rsid w:val="00E25FF2"/>
    <w:rsid w:val="00E26282"/>
    <w:rsid w:val="00E2682F"/>
    <w:rsid w:val="00E275B5"/>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6"/>
    <w:rsid w:val="00E36BB7"/>
    <w:rsid w:val="00E370A1"/>
    <w:rsid w:val="00E3710A"/>
    <w:rsid w:val="00E372D1"/>
    <w:rsid w:val="00E37AA5"/>
    <w:rsid w:val="00E37F2C"/>
    <w:rsid w:val="00E4031A"/>
    <w:rsid w:val="00E40364"/>
    <w:rsid w:val="00E40616"/>
    <w:rsid w:val="00E408FD"/>
    <w:rsid w:val="00E40E56"/>
    <w:rsid w:val="00E4133E"/>
    <w:rsid w:val="00E41838"/>
    <w:rsid w:val="00E41C98"/>
    <w:rsid w:val="00E41CA2"/>
    <w:rsid w:val="00E431B7"/>
    <w:rsid w:val="00E457F1"/>
    <w:rsid w:val="00E46386"/>
    <w:rsid w:val="00E46755"/>
    <w:rsid w:val="00E4697A"/>
    <w:rsid w:val="00E46BB8"/>
    <w:rsid w:val="00E46F59"/>
    <w:rsid w:val="00E470E6"/>
    <w:rsid w:val="00E47304"/>
    <w:rsid w:val="00E4791E"/>
    <w:rsid w:val="00E50523"/>
    <w:rsid w:val="00E505A7"/>
    <w:rsid w:val="00E50D52"/>
    <w:rsid w:val="00E50F07"/>
    <w:rsid w:val="00E51466"/>
    <w:rsid w:val="00E51A07"/>
    <w:rsid w:val="00E529B7"/>
    <w:rsid w:val="00E52C09"/>
    <w:rsid w:val="00E5306A"/>
    <w:rsid w:val="00E535BF"/>
    <w:rsid w:val="00E53B6D"/>
    <w:rsid w:val="00E53F83"/>
    <w:rsid w:val="00E54510"/>
    <w:rsid w:val="00E557EF"/>
    <w:rsid w:val="00E56F60"/>
    <w:rsid w:val="00E571FC"/>
    <w:rsid w:val="00E57401"/>
    <w:rsid w:val="00E5780F"/>
    <w:rsid w:val="00E57FA7"/>
    <w:rsid w:val="00E60863"/>
    <w:rsid w:val="00E616C0"/>
    <w:rsid w:val="00E63327"/>
    <w:rsid w:val="00E635D7"/>
    <w:rsid w:val="00E63B39"/>
    <w:rsid w:val="00E64475"/>
    <w:rsid w:val="00E649BA"/>
    <w:rsid w:val="00E64E92"/>
    <w:rsid w:val="00E67354"/>
    <w:rsid w:val="00E67A8E"/>
    <w:rsid w:val="00E70341"/>
    <w:rsid w:val="00E70B3D"/>
    <w:rsid w:val="00E71436"/>
    <w:rsid w:val="00E72077"/>
    <w:rsid w:val="00E72E0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1F5D"/>
    <w:rsid w:val="00E825D9"/>
    <w:rsid w:val="00E8306A"/>
    <w:rsid w:val="00E836CA"/>
    <w:rsid w:val="00E83DE7"/>
    <w:rsid w:val="00E8402A"/>
    <w:rsid w:val="00E84A97"/>
    <w:rsid w:val="00E8568E"/>
    <w:rsid w:val="00E864C0"/>
    <w:rsid w:val="00E8689F"/>
    <w:rsid w:val="00E868E1"/>
    <w:rsid w:val="00E86A1A"/>
    <w:rsid w:val="00E8700A"/>
    <w:rsid w:val="00E874C9"/>
    <w:rsid w:val="00E87903"/>
    <w:rsid w:val="00E9010C"/>
    <w:rsid w:val="00E909A8"/>
    <w:rsid w:val="00E91A18"/>
    <w:rsid w:val="00E91AED"/>
    <w:rsid w:val="00E91EB1"/>
    <w:rsid w:val="00E91F27"/>
    <w:rsid w:val="00E92164"/>
    <w:rsid w:val="00E922EC"/>
    <w:rsid w:val="00E92374"/>
    <w:rsid w:val="00E92885"/>
    <w:rsid w:val="00E9304D"/>
    <w:rsid w:val="00E9384C"/>
    <w:rsid w:val="00E93889"/>
    <w:rsid w:val="00E9420F"/>
    <w:rsid w:val="00E95497"/>
    <w:rsid w:val="00E95CBB"/>
    <w:rsid w:val="00E96A49"/>
    <w:rsid w:val="00E97091"/>
    <w:rsid w:val="00E9743A"/>
    <w:rsid w:val="00E974FF"/>
    <w:rsid w:val="00E975F5"/>
    <w:rsid w:val="00E97D08"/>
    <w:rsid w:val="00E97E9C"/>
    <w:rsid w:val="00EA017B"/>
    <w:rsid w:val="00EA0643"/>
    <w:rsid w:val="00EA0744"/>
    <w:rsid w:val="00EA0862"/>
    <w:rsid w:val="00EA0D29"/>
    <w:rsid w:val="00EA0D67"/>
    <w:rsid w:val="00EA1090"/>
    <w:rsid w:val="00EA1487"/>
    <w:rsid w:val="00EA23CD"/>
    <w:rsid w:val="00EA2D53"/>
    <w:rsid w:val="00EA3A1B"/>
    <w:rsid w:val="00EA3ADB"/>
    <w:rsid w:val="00EA3B7B"/>
    <w:rsid w:val="00EA3FA3"/>
    <w:rsid w:val="00EA40DC"/>
    <w:rsid w:val="00EA4266"/>
    <w:rsid w:val="00EA4379"/>
    <w:rsid w:val="00EA43FE"/>
    <w:rsid w:val="00EA4796"/>
    <w:rsid w:val="00EA4AF5"/>
    <w:rsid w:val="00EA53CA"/>
    <w:rsid w:val="00EA5811"/>
    <w:rsid w:val="00EA595C"/>
    <w:rsid w:val="00EA5D44"/>
    <w:rsid w:val="00EA6097"/>
    <w:rsid w:val="00EA642E"/>
    <w:rsid w:val="00EA72F4"/>
    <w:rsid w:val="00EA7AB4"/>
    <w:rsid w:val="00EB080A"/>
    <w:rsid w:val="00EB085D"/>
    <w:rsid w:val="00EB1260"/>
    <w:rsid w:val="00EB3100"/>
    <w:rsid w:val="00EB318C"/>
    <w:rsid w:val="00EB3195"/>
    <w:rsid w:val="00EB31D0"/>
    <w:rsid w:val="00EB3554"/>
    <w:rsid w:val="00EB4363"/>
    <w:rsid w:val="00EB4669"/>
    <w:rsid w:val="00EB5123"/>
    <w:rsid w:val="00EB53A3"/>
    <w:rsid w:val="00EB5C51"/>
    <w:rsid w:val="00EB64C1"/>
    <w:rsid w:val="00EB666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A7B"/>
    <w:rsid w:val="00EC5BD7"/>
    <w:rsid w:val="00EC67CD"/>
    <w:rsid w:val="00EC71EC"/>
    <w:rsid w:val="00ED0F82"/>
    <w:rsid w:val="00ED1F9A"/>
    <w:rsid w:val="00ED20ED"/>
    <w:rsid w:val="00ED213F"/>
    <w:rsid w:val="00ED23DE"/>
    <w:rsid w:val="00ED2A4E"/>
    <w:rsid w:val="00ED300C"/>
    <w:rsid w:val="00ED333C"/>
    <w:rsid w:val="00ED366C"/>
    <w:rsid w:val="00ED414A"/>
    <w:rsid w:val="00ED462E"/>
    <w:rsid w:val="00ED4759"/>
    <w:rsid w:val="00ED48FC"/>
    <w:rsid w:val="00ED4ED6"/>
    <w:rsid w:val="00ED5014"/>
    <w:rsid w:val="00ED5816"/>
    <w:rsid w:val="00ED5D71"/>
    <w:rsid w:val="00ED62B7"/>
    <w:rsid w:val="00ED63E4"/>
    <w:rsid w:val="00ED6E22"/>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B43"/>
    <w:rsid w:val="00F00C31"/>
    <w:rsid w:val="00F01125"/>
    <w:rsid w:val="00F01582"/>
    <w:rsid w:val="00F02A17"/>
    <w:rsid w:val="00F02E75"/>
    <w:rsid w:val="00F02F02"/>
    <w:rsid w:val="00F037B0"/>
    <w:rsid w:val="00F04430"/>
    <w:rsid w:val="00F04799"/>
    <w:rsid w:val="00F04C30"/>
    <w:rsid w:val="00F05778"/>
    <w:rsid w:val="00F05C37"/>
    <w:rsid w:val="00F067B4"/>
    <w:rsid w:val="00F06C59"/>
    <w:rsid w:val="00F07092"/>
    <w:rsid w:val="00F0719E"/>
    <w:rsid w:val="00F10313"/>
    <w:rsid w:val="00F10DC3"/>
    <w:rsid w:val="00F10F9D"/>
    <w:rsid w:val="00F11035"/>
    <w:rsid w:val="00F114C8"/>
    <w:rsid w:val="00F12489"/>
    <w:rsid w:val="00F12669"/>
    <w:rsid w:val="00F12B13"/>
    <w:rsid w:val="00F12BA7"/>
    <w:rsid w:val="00F134C7"/>
    <w:rsid w:val="00F13541"/>
    <w:rsid w:val="00F13B8C"/>
    <w:rsid w:val="00F13E65"/>
    <w:rsid w:val="00F1420C"/>
    <w:rsid w:val="00F14308"/>
    <w:rsid w:val="00F14FE0"/>
    <w:rsid w:val="00F15786"/>
    <w:rsid w:val="00F15881"/>
    <w:rsid w:val="00F15B32"/>
    <w:rsid w:val="00F161AB"/>
    <w:rsid w:val="00F1661A"/>
    <w:rsid w:val="00F1700C"/>
    <w:rsid w:val="00F17336"/>
    <w:rsid w:val="00F1744A"/>
    <w:rsid w:val="00F17D84"/>
    <w:rsid w:val="00F20755"/>
    <w:rsid w:val="00F2105C"/>
    <w:rsid w:val="00F21EB4"/>
    <w:rsid w:val="00F22476"/>
    <w:rsid w:val="00F226A0"/>
    <w:rsid w:val="00F2330B"/>
    <w:rsid w:val="00F23C84"/>
    <w:rsid w:val="00F244A3"/>
    <w:rsid w:val="00F24E57"/>
    <w:rsid w:val="00F252C6"/>
    <w:rsid w:val="00F26445"/>
    <w:rsid w:val="00F26D54"/>
    <w:rsid w:val="00F27029"/>
    <w:rsid w:val="00F27A35"/>
    <w:rsid w:val="00F30629"/>
    <w:rsid w:val="00F31346"/>
    <w:rsid w:val="00F31E44"/>
    <w:rsid w:val="00F3213F"/>
    <w:rsid w:val="00F32EE9"/>
    <w:rsid w:val="00F32F43"/>
    <w:rsid w:val="00F331BE"/>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661"/>
    <w:rsid w:val="00F4281C"/>
    <w:rsid w:val="00F42C85"/>
    <w:rsid w:val="00F43A0A"/>
    <w:rsid w:val="00F43C5A"/>
    <w:rsid w:val="00F43FEF"/>
    <w:rsid w:val="00F443DE"/>
    <w:rsid w:val="00F44DFB"/>
    <w:rsid w:val="00F451B9"/>
    <w:rsid w:val="00F4538C"/>
    <w:rsid w:val="00F463EC"/>
    <w:rsid w:val="00F4654D"/>
    <w:rsid w:val="00F46E56"/>
    <w:rsid w:val="00F47607"/>
    <w:rsid w:val="00F4775B"/>
    <w:rsid w:val="00F47E48"/>
    <w:rsid w:val="00F47E8E"/>
    <w:rsid w:val="00F5011E"/>
    <w:rsid w:val="00F50382"/>
    <w:rsid w:val="00F5088D"/>
    <w:rsid w:val="00F50981"/>
    <w:rsid w:val="00F50EA7"/>
    <w:rsid w:val="00F50F23"/>
    <w:rsid w:val="00F50F35"/>
    <w:rsid w:val="00F51342"/>
    <w:rsid w:val="00F51507"/>
    <w:rsid w:val="00F51B14"/>
    <w:rsid w:val="00F522EC"/>
    <w:rsid w:val="00F52669"/>
    <w:rsid w:val="00F52CCE"/>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57E65"/>
    <w:rsid w:val="00F60247"/>
    <w:rsid w:val="00F60E61"/>
    <w:rsid w:val="00F613FE"/>
    <w:rsid w:val="00F6215E"/>
    <w:rsid w:val="00F62C41"/>
    <w:rsid w:val="00F634A9"/>
    <w:rsid w:val="00F638D4"/>
    <w:rsid w:val="00F642E5"/>
    <w:rsid w:val="00F64414"/>
    <w:rsid w:val="00F644C0"/>
    <w:rsid w:val="00F645DE"/>
    <w:rsid w:val="00F646EE"/>
    <w:rsid w:val="00F64BB8"/>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33B1"/>
    <w:rsid w:val="00F7410B"/>
    <w:rsid w:val="00F741E4"/>
    <w:rsid w:val="00F74334"/>
    <w:rsid w:val="00F74501"/>
    <w:rsid w:val="00F7525F"/>
    <w:rsid w:val="00F752B3"/>
    <w:rsid w:val="00F7616B"/>
    <w:rsid w:val="00F76508"/>
    <w:rsid w:val="00F7754F"/>
    <w:rsid w:val="00F77ECA"/>
    <w:rsid w:val="00F80147"/>
    <w:rsid w:val="00F804A0"/>
    <w:rsid w:val="00F81A69"/>
    <w:rsid w:val="00F81F0E"/>
    <w:rsid w:val="00F8207C"/>
    <w:rsid w:val="00F823CE"/>
    <w:rsid w:val="00F82C60"/>
    <w:rsid w:val="00F82C85"/>
    <w:rsid w:val="00F82EB7"/>
    <w:rsid w:val="00F8323E"/>
    <w:rsid w:val="00F8398A"/>
    <w:rsid w:val="00F83E57"/>
    <w:rsid w:val="00F849BB"/>
    <w:rsid w:val="00F84BA5"/>
    <w:rsid w:val="00F8505D"/>
    <w:rsid w:val="00F85170"/>
    <w:rsid w:val="00F85A90"/>
    <w:rsid w:val="00F85FC4"/>
    <w:rsid w:val="00F86EA3"/>
    <w:rsid w:val="00F86F9A"/>
    <w:rsid w:val="00F87789"/>
    <w:rsid w:val="00F903C4"/>
    <w:rsid w:val="00F903D7"/>
    <w:rsid w:val="00F90C97"/>
    <w:rsid w:val="00F912B4"/>
    <w:rsid w:val="00F91711"/>
    <w:rsid w:val="00F91B36"/>
    <w:rsid w:val="00F925E6"/>
    <w:rsid w:val="00F92EF9"/>
    <w:rsid w:val="00F93044"/>
    <w:rsid w:val="00F9349E"/>
    <w:rsid w:val="00F9359D"/>
    <w:rsid w:val="00F93E7A"/>
    <w:rsid w:val="00F93E7B"/>
    <w:rsid w:val="00F940DF"/>
    <w:rsid w:val="00F941C4"/>
    <w:rsid w:val="00F9426C"/>
    <w:rsid w:val="00F94457"/>
    <w:rsid w:val="00F9497E"/>
    <w:rsid w:val="00F9502A"/>
    <w:rsid w:val="00F95839"/>
    <w:rsid w:val="00F95BAB"/>
    <w:rsid w:val="00F95E3D"/>
    <w:rsid w:val="00F9672A"/>
    <w:rsid w:val="00F9704B"/>
    <w:rsid w:val="00F972DF"/>
    <w:rsid w:val="00F97C58"/>
    <w:rsid w:val="00FA000B"/>
    <w:rsid w:val="00FA1148"/>
    <w:rsid w:val="00FA1157"/>
    <w:rsid w:val="00FA11EF"/>
    <w:rsid w:val="00FA15C6"/>
    <w:rsid w:val="00FA27B2"/>
    <w:rsid w:val="00FA291B"/>
    <w:rsid w:val="00FA2B15"/>
    <w:rsid w:val="00FA2C80"/>
    <w:rsid w:val="00FA32C9"/>
    <w:rsid w:val="00FA405B"/>
    <w:rsid w:val="00FA4403"/>
    <w:rsid w:val="00FA46D3"/>
    <w:rsid w:val="00FA4B73"/>
    <w:rsid w:val="00FA4BBC"/>
    <w:rsid w:val="00FA50FB"/>
    <w:rsid w:val="00FA55FC"/>
    <w:rsid w:val="00FA565B"/>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C54"/>
    <w:rsid w:val="00FC2DD4"/>
    <w:rsid w:val="00FC2E34"/>
    <w:rsid w:val="00FC516F"/>
    <w:rsid w:val="00FC52E6"/>
    <w:rsid w:val="00FC6196"/>
    <w:rsid w:val="00FC652F"/>
    <w:rsid w:val="00FC6A24"/>
    <w:rsid w:val="00FC6BF0"/>
    <w:rsid w:val="00FC7347"/>
    <w:rsid w:val="00FD10BF"/>
    <w:rsid w:val="00FD1CA9"/>
    <w:rsid w:val="00FD334A"/>
    <w:rsid w:val="00FD3779"/>
    <w:rsid w:val="00FD4664"/>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1815"/>
    <w:rsid w:val="00FE24D3"/>
    <w:rsid w:val="00FE2563"/>
    <w:rsid w:val="00FE35A7"/>
    <w:rsid w:val="00FE417E"/>
    <w:rsid w:val="00FE47B8"/>
    <w:rsid w:val="00FE4E61"/>
    <w:rsid w:val="00FE56F4"/>
    <w:rsid w:val="00FE64F1"/>
    <w:rsid w:val="00FE6589"/>
    <w:rsid w:val="00FE6F30"/>
    <w:rsid w:val="00FE756E"/>
    <w:rsid w:val="00FE770A"/>
    <w:rsid w:val="00FE7D8B"/>
    <w:rsid w:val="00FF029D"/>
    <w:rsid w:val="00FF050E"/>
    <w:rsid w:val="00FF0A92"/>
    <w:rsid w:val="00FF0C7D"/>
    <w:rsid w:val="00FF100D"/>
    <w:rsid w:val="00FF12B3"/>
    <w:rsid w:val="00FF14B6"/>
    <w:rsid w:val="00FF1663"/>
    <w:rsid w:val="00FF188F"/>
    <w:rsid w:val="00FF19D4"/>
    <w:rsid w:val="00FF2624"/>
    <w:rsid w:val="00FF2637"/>
    <w:rsid w:val="00FF269F"/>
    <w:rsid w:val="00FF2E16"/>
    <w:rsid w:val="00FF3C4A"/>
    <w:rsid w:val="00FF3D35"/>
    <w:rsid w:val="00FF44BD"/>
    <w:rsid w:val="00FF496A"/>
    <w:rsid w:val="00FF505E"/>
    <w:rsid w:val="00FF5E76"/>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colormru v:ext="edit" colors="#ffc"/>
    </o:shapedefaults>
    <o:shapelayout v:ext="edit">
      <o:idmap v:ext="edit" data="1"/>
    </o:shapelayout>
  </w:shapeDefaults>
  <w:decimalSymbol w:val=","/>
  <w:listSeparator w:val=";"/>
  <w14:docId w14:val="2FD1DEEC"/>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32E4C"/>
    <w:pPr>
      <w:tabs>
        <w:tab w:val="left" w:pos="660"/>
        <w:tab w:val="right" w:leader="dot" w:pos="9202"/>
      </w:tabs>
      <w:spacing w:before="120" w:after="120"/>
    </w:pPr>
    <w:rPr>
      <w:b/>
      <w:bCs/>
      <w:caps/>
      <w:sz w:val="20"/>
    </w:rPr>
  </w:style>
  <w:style w:type="paragraph" w:styleId="Spistreci2">
    <w:name w:val="toc 2"/>
    <w:basedOn w:val="Normalny"/>
    <w:next w:val="Normalny"/>
    <w:link w:val="Spistreci2Znak"/>
    <w:autoRedefine/>
    <w:uiPriority w:val="39"/>
    <w:rsid w:val="00EC5A7B"/>
    <w:pPr>
      <w:tabs>
        <w:tab w:val="left" w:pos="880"/>
        <w:tab w:val="right" w:leader="dot" w:pos="9742"/>
      </w:tabs>
      <w:spacing w:before="120" w:after="120"/>
    </w:pPr>
    <w:rPr>
      <w:smallCaps/>
      <w:sz w:val="20"/>
    </w:rPr>
  </w:style>
  <w:style w:type="paragraph" w:styleId="Spistreci3">
    <w:name w:val="toc 3"/>
    <w:basedOn w:val="Normalny"/>
    <w:next w:val="Normalny"/>
    <w:link w:val="Spistreci3Znak"/>
    <w:autoRedefine/>
    <w:uiPriority w:val="39"/>
    <w:rsid w:val="00993483"/>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uiPriority w:val="99"/>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89115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89115E"/>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 w:type="character" w:styleId="Nierozpoznanawzmianka">
    <w:name w:val="Unresolved Mention"/>
    <w:basedOn w:val="Domylnaczcionkaakapitu"/>
    <w:uiPriority w:val="99"/>
    <w:semiHidden/>
    <w:unhideWhenUsed/>
    <w:rsid w:val="0051236D"/>
    <w:rPr>
      <w:color w:val="605E5C"/>
      <w:shd w:val="clear" w:color="auto" w:fill="E1DFDD"/>
    </w:rPr>
  </w:style>
  <w:style w:type="paragraph" w:customStyle="1" w:styleId="pf0">
    <w:name w:val="pf0"/>
    <w:basedOn w:val="Normalny"/>
    <w:rsid w:val="00C802ED"/>
    <w:pPr>
      <w:spacing w:before="100" w:beforeAutospacing="1" w:after="100" w:afterAutospacing="1"/>
    </w:pPr>
  </w:style>
  <w:style w:type="paragraph" w:customStyle="1" w:styleId="Styl1">
    <w:name w:val="Styl1"/>
    <w:basedOn w:val="Spistreci3"/>
    <w:link w:val="Styl1Znak"/>
    <w:qFormat/>
    <w:rsid w:val="00993483"/>
    <w:rPr>
      <w:bCs/>
      <w:i w:val="0"/>
      <w:noProof/>
      <w:lang w:eastAsia="x-none"/>
    </w:rPr>
  </w:style>
  <w:style w:type="paragraph" w:customStyle="1" w:styleId="Styl2">
    <w:name w:val="Styl2"/>
    <w:basedOn w:val="Spistreci2"/>
    <w:link w:val="Styl2Znak"/>
    <w:qFormat/>
    <w:rsid w:val="00993483"/>
    <w:rPr>
      <w:noProof/>
    </w:rPr>
  </w:style>
  <w:style w:type="character" w:customStyle="1" w:styleId="Spistreci3Znak">
    <w:name w:val="Spis treści 3 Znak"/>
    <w:basedOn w:val="Domylnaczcionkaakapitu"/>
    <w:link w:val="Spistreci3"/>
    <w:uiPriority w:val="39"/>
    <w:rsid w:val="00993483"/>
    <w:rPr>
      <w:i/>
      <w:iCs/>
      <w:szCs w:val="24"/>
    </w:rPr>
  </w:style>
  <w:style w:type="character" w:customStyle="1" w:styleId="Styl1Znak">
    <w:name w:val="Styl1 Znak"/>
    <w:basedOn w:val="Spistreci3Znak"/>
    <w:link w:val="Styl1"/>
    <w:rsid w:val="00993483"/>
    <w:rPr>
      <w:bCs/>
      <w:i w:val="0"/>
      <w:iCs/>
      <w:noProof/>
      <w:szCs w:val="24"/>
      <w:lang w:eastAsia="x-none"/>
    </w:rPr>
  </w:style>
  <w:style w:type="paragraph" w:customStyle="1" w:styleId="Styl3">
    <w:name w:val="Styl3"/>
    <w:basedOn w:val="Spistreci2"/>
    <w:next w:val="Styl2"/>
    <w:link w:val="Styl3Znak"/>
    <w:qFormat/>
    <w:rsid w:val="00993483"/>
    <w:rPr>
      <w:noProof/>
    </w:rPr>
  </w:style>
  <w:style w:type="character" w:customStyle="1" w:styleId="Spistreci2Znak">
    <w:name w:val="Spis treści 2 Znak"/>
    <w:basedOn w:val="Domylnaczcionkaakapitu"/>
    <w:link w:val="Spistreci2"/>
    <w:uiPriority w:val="39"/>
    <w:rsid w:val="00993483"/>
    <w:rPr>
      <w:smallCaps/>
      <w:szCs w:val="24"/>
    </w:rPr>
  </w:style>
  <w:style w:type="character" w:customStyle="1" w:styleId="Styl2Znak">
    <w:name w:val="Styl2 Znak"/>
    <w:basedOn w:val="Spistreci2Znak"/>
    <w:link w:val="Styl2"/>
    <w:rsid w:val="00993483"/>
    <w:rPr>
      <w:smallCaps/>
      <w:noProof/>
      <w:szCs w:val="24"/>
    </w:rPr>
  </w:style>
  <w:style w:type="paragraph" w:customStyle="1" w:styleId="Styl4">
    <w:name w:val="Styl4"/>
    <w:basedOn w:val="Spistreci2"/>
    <w:link w:val="Styl4Znak"/>
    <w:qFormat/>
    <w:rsid w:val="00993483"/>
    <w:rPr>
      <w:i/>
    </w:rPr>
  </w:style>
  <w:style w:type="character" w:customStyle="1" w:styleId="Styl3Znak">
    <w:name w:val="Styl3 Znak"/>
    <w:basedOn w:val="Spistreci2Znak"/>
    <w:link w:val="Styl3"/>
    <w:rsid w:val="00993483"/>
    <w:rPr>
      <w:smallCaps/>
      <w:noProof/>
      <w:szCs w:val="24"/>
    </w:rPr>
  </w:style>
  <w:style w:type="paragraph" w:customStyle="1" w:styleId="Styl6">
    <w:name w:val="Styl6"/>
    <w:basedOn w:val="Spistreci2"/>
    <w:next w:val="Styl4"/>
    <w:link w:val="Styl6Znak"/>
    <w:qFormat/>
    <w:rsid w:val="00993483"/>
    <w:rPr>
      <w:i/>
    </w:rPr>
  </w:style>
  <w:style w:type="character" w:customStyle="1" w:styleId="Styl4Znak">
    <w:name w:val="Styl4 Znak"/>
    <w:basedOn w:val="Spistreci2Znak"/>
    <w:link w:val="Styl4"/>
    <w:rsid w:val="00993483"/>
    <w:rPr>
      <w:i/>
      <w:smallCaps/>
      <w:szCs w:val="24"/>
    </w:rPr>
  </w:style>
  <w:style w:type="character" w:customStyle="1" w:styleId="Styl6Znak">
    <w:name w:val="Styl6 Znak"/>
    <w:basedOn w:val="Spistreci2Znak"/>
    <w:link w:val="Styl6"/>
    <w:rsid w:val="00993483"/>
    <w:rPr>
      <w:i/>
      <w:smallCap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3423586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45902894">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pl/web/fundusze-regiony" TargetMode="External"/><Relationship Id="rId18" Type="http://schemas.openxmlformats.org/officeDocument/2006/relationships/hyperlink" Target="https://sowa2021.efs.gov.pl/" TargetMode="External"/><Relationship Id="rId26" Type="http://schemas.openxmlformats.org/officeDocument/2006/relationships/hyperlink" Target="https://www.podatki.gov.pl/wyszukiwarki/sprawdzenie-statusu-podmiotu-w-vat/" TargetMode="External"/><Relationship Id="rId3" Type="http://schemas.openxmlformats.org/officeDocument/2006/relationships/styles" Target="styles.xml"/><Relationship Id="rId21" Type="http://schemas.openxmlformats.org/officeDocument/2006/relationships/hyperlink" Target="http://www.funduszeeuropejskie.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s://sowa2021.efs.gov.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nabor6.10@wup.pl" TargetMode="External"/><Relationship Id="rId20" Type="http://schemas.openxmlformats.org/officeDocument/2006/relationships/hyperlink" Target="https://funduszeue.wzp.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https://www.podatki.gov.pl/wyszukiwarki/sprawdzenie-statusu-podmiotu-w-vat/" TargetMode="External"/><Relationship Id="rId32" Type="http://schemas.openxmlformats.org/officeDocument/2006/relationships/header" Target="header2.xml"/><Relationship Id="rId40"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funduszeue.wzp.pl" TargetMode="External"/><Relationship Id="rId23" Type="http://schemas.openxmlformats.org/officeDocument/2006/relationships/hyperlink" Target="http://www.funduszeeuropejskie.gov.pl" TargetMode="External"/><Relationship Id="rId28" Type="http://schemas.openxmlformats.org/officeDocument/2006/relationships/hyperlink" Target="mailto:rzecznikfe@wzp.pl" TargetMode="External"/><Relationship Id="rId10" Type="http://schemas.openxmlformats.org/officeDocument/2006/relationships/hyperlink" Target="http://www.funduszeeuropejskie.gov.pl" TargetMode="External"/><Relationship Id="rId19" Type="http://schemas.openxmlformats.org/officeDocument/2006/relationships/hyperlink" Target="https://sowa2021.efs.gov.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s://funduszeue.wzp.pl" TargetMode="External"/><Relationship Id="rId22" Type="http://schemas.openxmlformats.org/officeDocument/2006/relationships/hyperlink" Target="https://funduszeue.wzp.pl" TargetMode="External"/><Relationship Id="rId27" Type="http://schemas.openxmlformats.org/officeDocument/2006/relationships/hyperlink" Target="https://www.podatki.gov.pl/wyszukiwarki/sprawdzenie-statusu-podmiotu-w-vat/"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DF686-523D-4880-8321-3CE0D5FE4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70</Pages>
  <Words>19952</Words>
  <Characters>138800</Characters>
  <Application>Microsoft Office Word</Application>
  <DocSecurity>0</DocSecurity>
  <Lines>1156</Lines>
  <Paragraphs>316</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158436</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Ostrowska Agnieszka</cp:lastModifiedBy>
  <cp:revision>6</cp:revision>
  <cp:lastPrinted>2026-01-02T06:53:00Z</cp:lastPrinted>
  <dcterms:created xsi:type="dcterms:W3CDTF">2026-01-02T06:33:00Z</dcterms:created>
  <dcterms:modified xsi:type="dcterms:W3CDTF">2026-01-02T06:54:00Z</dcterms:modified>
</cp:coreProperties>
</file>